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79E1" w:rsidRPr="00AA2621" w:rsidRDefault="008279E1" w:rsidP="008279E1">
      <w:pPr>
        <w:pStyle w:val="1"/>
        <w:widowControl/>
        <w:topLinePunct/>
        <w:autoSpaceDE w:val="0"/>
        <w:autoSpaceDN w:val="0"/>
        <w:adjustRightInd w:val="0"/>
        <w:snapToGrid w:val="0"/>
        <w:spacing w:before="0" w:after="0" w:line="360" w:lineRule="auto"/>
        <w:jc w:val="center"/>
        <w:rPr>
          <w:rFonts w:ascii="Arial" w:hAnsi="Arial"/>
        </w:rPr>
      </w:pPr>
      <w:r w:rsidRPr="00AA2621">
        <w:rPr>
          <w:rFonts w:ascii="Arial" w:hAnsi="Arial" w:hint="eastAsia"/>
        </w:rPr>
        <w:t>采购需求及技术规格要求</w:t>
      </w:r>
    </w:p>
    <w:p w:rsidR="008279E1" w:rsidRPr="00AA2621" w:rsidRDefault="008279E1" w:rsidP="008279E1">
      <w:pPr>
        <w:pStyle w:val="2"/>
        <w:adjustRightInd w:val="0"/>
        <w:snapToGrid w:val="0"/>
        <w:spacing w:beforeLines="50" w:before="156" w:after="0" w:line="360" w:lineRule="auto"/>
        <w:rPr>
          <w:szCs w:val="21"/>
        </w:rPr>
      </w:pPr>
      <w:bookmarkStart w:id="0" w:name="_Hlk60938700"/>
      <w:r w:rsidRPr="00AA2621">
        <w:rPr>
          <w:rFonts w:ascii="Arial" w:hAnsi="Arial"/>
          <w:b w:val="0"/>
          <w:sz w:val="24"/>
        </w:rPr>
        <w:t>1</w:t>
      </w:r>
      <w:r w:rsidRPr="00AA2621">
        <w:rPr>
          <w:rFonts w:ascii="Arial" w:hAnsi="Arial" w:hint="eastAsia"/>
          <w:b w:val="0"/>
          <w:sz w:val="24"/>
        </w:rPr>
        <w:t>、货物需求一览表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2688"/>
        <w:gridCol w:w="1100"/>
        <w:gridCol w:w="3536"/>
      </w:tblGrid>
      <w:tr w:rsidR="008279E1" w:rsidRPr="00AA2621" w:rsidTr="005C76E3">
        <w:trPr>
          <w:trHeight w:val="454"/>
        </w:trPr>
        <w:tc>
          <w:tcPr>
            <w:tcW w:w="586" w:type="pct"/>
            <w:shd w:val="clear" w:color="auto" w:fill="auto"/>
            <w:vAlign w:val="center"/>
          </w:tcPr>
          <w:p w:rsidR="008279E1" w:rsidRPr="00AA2621" w:rsidRDefault="008279E1" w:rsidP="005C76E3">
            <w:pPr>
              <w:topLinePunct/>
              <w:autoSpaceDE w:val="0"/>
              <w:autoSpaceDN w:val="0"/>
              <w:adjustRightInd w:val="0"/>
              <w:jc w:val="center"/>
              <w:rPr>
                <w:rFonts w:ascii="Arial" w:hAnsi="Arial"/>
                <w:szCs w:val="21"/>
              </w:rPr>
            </w:pPr>
            <w:r w:rsidRPr="00AA2621">
              <w:rPr>
                <w:rFonts w:ascii="Arial" w:hAnsi="Arial" w:hint="eastAsia"/>
                <w:szCs w:val="21"/>
              </w:rPr>
              <w:t>序号</w:t>
            </w:r>
          </w:p>
        </w:tc>
        <w:tc>
          <w:tcPr>
            <w:tcW w:w="1620" w:type="pct"/>
            <w:shd w:val="clear" w:color="auto" w:fill="auto"/>
            <w:vAlign w:val="center"/>
          </w:tcPr>
          <w:p w:rsidR="008279E1" w:rsidRPr="00AA2621" w:rsidRDefault="008279E1" w:rsidP="005C76E3">
            <w:pPr>
              <w:topLinePunct/>
              <w:autoSpaceDE w:val="0"/>
              <w:autoSpaceDN w:val="0"/>
              <w:adjustRightInd w:val="0"/>
              <w:jc w:val="center"/>
              <w:rPr>
                <w:rFonts w:ascii="Arial" w:hAnsi="Arial"/>
                <w:szCs w:val="21"/>
              </w:rPr>
            </w:pPr>
            <w:r w:rsidRPr="00AA2621">
              <w:rPr>
                <w:rFonts w:ascii="Arial" w:hAnsi="Arial" w:hint="eastAsia"/>
                <w:szCs w:val="21"/>
              </w:rPr>
              <w:t>货物名称</w:t>
            </w:r>
          </w:p>
        </w:tc>
        <w:tc>
          <w:tcPr>
            <w:tcW w:w="663" w:type="pct"/>
            <w:shd w:val="clear" w:color="auto" w:fill="auto"/>
            <w:vAlign w:val="center"/>
          </w:tcPr>
          <w:p w:rsidR="008279E1" w:rsidRPr="00AA2621" w:rsidRDefault="008279E1" w:rsidP="005C76E3">
            <w:pPr>
              <w:topLinePunct/>
              <w:autoSpaceDE w:val="0"/>
              <w:autoSpaceDN w:val="0"/>
              <w:adjustRightInd w:val="0"/>
              <w:jc w:val="center"/>
              <w:rPr>
                <w:rFonts w:ascii="Arial" w:hAnsi="Arial"/>
                <w:szCs w:val="21"/>
              </w:rPr>
            </w:pPr>
            <w:r w:rsidRPr="00AA2621">
              <w:rPr>
                <w:rFonts w:ascii="Arial" w:hAnsi="Arial" w:hint="eastAsia"/>
                <w:szCs w:val="21"/>
              </w:rPr>
              <w:t>数量</w:t>
            </w:r>
          </w:p>
        </w:tc>
        <w:tc>
          <w:tcPr>
            <w:tcW w:w="2131" w:type="pct"/>
            <w:vAlign w:val="center"/>
          </w:tcPr>
          <w:p w:rsidR="008279E1" w:rsidRPr="00AA2621" w:rsidRDefault="008279E1" w:rsidP="005C76E3">
            <w:pPr>
              <w:topLinePunct/>
              <w:autoSpaceDE w:val="0"/>
              <w:autoSpaceDN w:val="0"/>
              <w:adjustRightInd w:val="0"/>
              <w:jc w:val="center"/>
              <w:rPr>
                <w:rFonts w:ascii="Arial" w:hAnsi="Arial"/>
                <w:szCs w:val="21"/>
              </w:rPr>
            </w:pPr>
            <w:r w:rsidRPr="00AA2621">
              <w:rPr>
                <w:rFonts w:ascii="Arial" w:hAnsi="Arial" w:hint="eastAsia"/>
                <w:szCs w:val="21"/>
              </w:rPr>
              <w:t>交货期</w:t>
            </w:r>
          </w:p>
        </w:tc>
      </w:tr>
      <w:tr w:rsidR="008279E1" w:rsidRPr="00AA2621" w:rsidTr="005C76E3">
        <w:trPr>
          <w:trHeight w:val="454"/>
        </w:trPr>
        <w:tc>
          <w:tcPr>
            <w:tcW w:w="586" w:type="pct"/>
            <w:shd w:val="clear" w:color="auto" w:fill="auto"/>
            <w:vAlign w:val="center"/>
          </w:tcPr>
          <w:p w:rsidR="008279E1" w:rsidRPr="00AA2621" w:rsidRDefault="008279E1" w:rsidP="005C76E3">
            <w:pPr>
              <w:topLinePunct/>
              <w:autoSpaceDE w:val="0"/>
              <w:autoSpaceDN w:val="0"/>
              <w:adjustRightInd w:val="0"/>
              <w:jc w:val="center"/>
              <w:rPr>
                <w:rFonts w:ascii="Arial" w:hAnsi="Arial"/>
                <w:szCs w:val="21"/>
              </w:rPr>
            </w:pPr>
            <w:r w:rsidRPr="00AA2621">
              <w:rPr>
                <w:rFonts w:ascii="Arial" w:hAnsi="Arial" w:hint="eastAsia"/>
                <w:szCs w:val="21"/>
              </w:rPr>
              <w:t>1</w:t>
            </w:r>
          </w:p>
        </w:tc>
        <w:tc>
          <w:tcPr>
            <w:tcW w:w="1620" w:type="pct"/>
            <w:shd w:val="clear" w:color="auto" w:fill="auto"/>
            <w:vAlign w:val="center"/>
          </w:tcPr>
          <w:p w:rsidR="008279E1" w:rsidRPr="00AA2621" w:rsidRDefault="008279E1" w:rsidP="005C76E3">
            <w:pPr>
              <w:topLinePunct/>
              <w:autoSpaceDE w:val="0"/>
              <w:autoSpaceDN w:val="0"/>
              <w:adjustRightInd w:val="0"/>
              <w:jc w:val="center"/>
              <w:rPr>
                <w:rFonts w:ascii="Arial" w:hAnsi="Arial"/>
                <w:szCs w:val="21"/>
              </w:rPr>
            </w:pPr>
            <w:r w:rsidRPr="00AA2621">
              <w:rPr>
                <w:rFonts w:ascii="Arial" w:hAnsi="Arial" w:hint="eastAsia"/>
                <w:szCs w:val="21"/>
              </w:rPr>
              <w:t>可见</w:t>
            </w:r>
            <w:r w:rsidRPr="00AA2621">
              <w:rPr>
                <w:rFonts w:ascii="Arial" w:hAnsi="Arial" w:hint="eastAsia"/>
                <w:szCs w:val="21"/>
              </w:rPr>
              <w:t>/</w:t>
            </w:r>
            <w:r w:rsidRPr="00AA2621">
              <w:rPr>
                <w:rFonts w:ascii="Arial" w:hAnsi="Arial" w:hint="eastAsia"/>
                <w:szCs w:val="21"/>
              </w:rPr>
              <w:t>红外相机诊断系统光路研制</w:t>
            </w:r>
          </w:p>
        </w:tc>
        <w:tc>
          <w:tcPr>
            <w:tcW w:w="663" w:type="pct"/>
            <w:shd w:val="clear" w:color="auto" w:fill="auto"/>
            <w:vAlign w:val="center"/>
          </w:tcPr>
          <w:p w:rsidR="008279E1" w:rsidRPr="00AA2621" w:rsidRDefault="008279E1" w:rsidP="005C76E3">
            <w:pPr>
              <w:topLinePunct/>
              <w:autoSpaceDE w:val="0"/>
              <w:autoSpaceDN w:val="0"/>
              <w:adjustRightInd w:val="0"/>
              <w:jc w:val="center"/>
              <w:rPr>
                <w:rFonts w:ascii="Arial" w:hAnsi="Arial"/>
                <w:szCs w:val="21"/>
              </w:rPr>
            </w:pPr>
            <w:r w:rsidRPr="00AA2621">
              <w:rPr>
                <w:rFonts w:ascii="Arial" w:hAnsi="Arial" w:hint="eastAsia"/>
                <w:szCs w:val="21"/>
              </w:rPr>
              <w:t>1</w:t>
            </w:r>
          </w:p>
        </w:tc>
        <w:tc>
          <w:tcPr>
            <w:tcW w:w="2131" w:type="pct"/>
            <w:vAlign w:val="center"/>
          </w:tcPr>
          <w:p w:rsidR="008279E1" w:rsidRPr="00AA2621" w:rsidRDefault="008279E1" w:rsidP="005C76E3">
            <w:pPr>
              <w:topLinePunct/>
              <w:autoSpaceDE w:val="0"/>
              <w:autoSpaceDN w:val="0"/>
              <w:adjustRightInd w:val="0"/>
              <w:jc w:val="center"/>
              <w:rPr>
                <w:rFonts w:ascii="Arial" w:hAnsi="Arial"/>
                <w:szCs w:val="21"/>
              </w:rPr>
            </w:pPr>
            <w:r w:rsidRPr="00AA2621">
              <w:rPr>
                <w:rFonts w:ascii="Arial" w:hAnsi="Arial" w:hint="eastAsia"/>
                <w:szCs w:val="21"/>
              </w:rPr>
              <w:t>合同签订之日起</w:t>
            </w:r>
            <w:r w:rsidRPr="00AA2621">
              <w:rPr>
                <w:rFonts w:ascii="Arial" w:hAnsi="Arial" w:hint="eastAsia"/>
                <w:szCs w:val="21"/>
              </w:rPr>
              <w:t xml:space="preserve"> 240 </w:t>
            </w:r>
            <w:r w:rsidRPr="00AA2621">
              <w:rPr>
                <w:rFonts w:ascii="Arial" w:hAnsi="Arial" w:hint="eastAsia"/>
                <w:szCs w:val="21"/>
              </w:rPr>
              <w:t>日历日货到现场。合同签订之日起</w:t>
            </w:r>
            <w:r w:rsidRPr="00AA2621">
              <w:rPr>
                <w:rFonts w:ascii="Arial" w:hAnsi="Arial" w:hint="eastAsia"/>
                <w:szCs w:val="21"/>
              </w:rPr>
              <w:t>270</w:t>
            </w:r>
            <w:r w:rsidRPr="00AA2621">
              <w:rPr>
                <w:rFonts w:ascii="Arial" w:hAnsi="Arial" w:hint="eastAsia"/>
                <w:szCs w:val="21"/>
              </w:rPr>
              <w:t>个日历日内完成装配大厅预安装调试并验收。自甲方的装置具备安装条件后</w:t>
            </w:r>
            <w:r w:rsidRPr="00AA2621">
              <w:rPr>
                <w:rFonts w:ascii="Arial" w:hAnsi="Arial" w:hint="eastAsia"/>
                <w:szCs w:val="21"/>
              </w:rPr>
              <w:t>30</w:t>
            </w:r>
            <w:r w:rsidRPr="00AA2621">
              <w:rPr>
                <w:rFonts w:ascii="Arial" w:hAnsi="Arial" w:hint="eastAsia"/>
                <w:szCs w:val="21"/>
              </w:rPr>
              <w:t>个日历日完成在装置上的安装调试和最终验收。</w:t>
            </w:r>
          </w:p>
        </w:tc>
      </w:tr>
    </w:tbl>
    <w:p w:rsidR="008279E1" w:rsidRPr="00AA2621" w:rsidRDefault="008279E1" w:rsidP="008279E1">
      <w:pPr>
        <w:pStyle w:val="2"/>
        <w:adjustRightInd w:val="0"/>
        <w:snapToGrid w:val="0"/>
        <w:spacing w:before="100" w:beforeAutospacing="1" w:after="0" w:line="360" w:lineRule="auto"/>
        <w:rPr>
          <w:rFonts w:ascii="Arial" w:hAnsi="Arial"/>
          <w:sz w:val="24"/>
        </w:rPr>
      </w:pPr>
      <w:bookmarkStart w:id="1" w:name="_Toc12010815"/>
      <w:bookmarkStart w:id="2" w:name="_Toc257021215"/>
      <w:bookmarkStart w:id="3" w:name="_Toc509153917"/>
      <w:bookmarkStart w:id="4" w:name="_Toc12010788"/>
      <w:bookmarkStart w:id="5" w:name="_Toc30409514"/>
      <w:bookmarkStart w:id="6" w:name="_Toc532807472"/>
      <w:r w:rsidRPr="00AA2621">
        <w:rPr>
          <w:rFonts w:ascii="Arial" w:hAnsi="Arial"/>
          <w:bCs w:val="0"/>
          <w:sz w:val="24"/>
          <w:szCs w:val="24"/>
        </w:rPr>
        <w:t>2</w:t>
      </w:r>
      <w:r w:rsidRPr="00AA2621">
        <w:rPr>
          <w:rFonts w:ascii="Arial" w:hAnsi="Arial" w:hint="eastAsia"/>
          <w:bCs w:val="0"/>
          <w:sz w:val="24"/>
          <w:szCs w:val="24"/>
        </w:rPr>
        <w:t>、工程技术要求</w:t>
      </w:r>
      <w:bookmarkEnd w:id="1"/>
      <w:bookmarkEnd w:id="2"/>
      <w:bookmarkEnd w:id="3"/>
      <w:bookmarkEnd w:id="4"/>
      <w:bookmarkEnd w:id="5"/>
      <w:bookmarkEnd w:id="6"/>
    </w:p>
    <w:p w:rsidR="008279E1" w:rsidRPr="00AA2621" w:rsidRDefault="008279E1" w:rsidP="008279E1">
      <w:pPr>
        <w:pStyle w:val="3"/>
        <w:rPr>
          <w:rFonts w:ascii="Arial" w:hAnsi="Arial"/>
          <w:b w:val="0"/>
          <w:szCs w:val="21"/>
          <w:lang w:eastAsia="zh-CN"/>
        </w:rPr>
      </w:pPr>
      <w:r w:rsidRPr="00AA2621">
        <w:rPr>
          <w:rFonts w:ascii="Arial" w:hAnsi="Arial"/>
          <w:sz w:val="24"/>
          <w:lang w:eastAsia="zh-CN"/>
        </w:rPr>
        <w:t>2.1</w:t>
      </w:r>
      <w:r w:rsidRPr="00AA2621">
        <w:rPr>
          <w:rFonts w:ascii="Arial" w:hAnsi="Arial" w:hint="eastAsia"/>
          <w:sz w:val="24"/>
          <w:lang w:eastAsia="zh-CN"/>
        </w:rPr>
        <w:t>、背景及设备主要功能用途</w:t>
      </w:r>
    </w:p>
    <w:p w:rsidR="008279E1" w:rsidRPr="00AA2621" w:rsidRDefault="008279E1" w:rsidP="008279E1">
      <w:pPr>
        <w:topLinePunct/>
        <w:autoSpaceDE w:val="0"/>
        <w:autoSpaceDN w:val="0"/>
        <w:adjustRightInd w:val="0"/>
        <w:snapToGrid w:val="0"/>
        <w:spacing w:line="360" w:lineRule="auto"/>
        <w:ind w:firstLine="420"/>
        <w:rPr>
          <w:rFonts w:ascii="Cambria" w:hAnsi="Cambria"/>
          <w:szCs w:val="21"/>
        </w:rPr>
      </w:pPr>
      <w:r w:rsidRPr="00AA2621">
        <w:rPr>
          <w:rFonts w:ascii="Cambria" w:hAnsi="Cambria" w:hint="eastAsia"/>
          <w:szCs w:val="21"/>
        </w:rPr>
        <w:t>本采购研制的光路是上斜</w:t>
      </w:r>
      <w:r w:rsidRPr="00AA2621">
        <w:rPr>
          <w:rFonts w:ascii="Cambria" w:hAnsi="Cambria" w:hint="eastAsia"/>
          <w:szCs w:val="21"/>
        </w:rPr>
        <w:t>A</w:t>
      </w:r>
      <w:r w:rsidRPr="00AA2621">
        <w:rPr>
          <w:rFonts w:ascii="Cambria" w:hAnsi="Cambria" w:hint="eastAsia"/>
          <w:szCs w:val="21"/>
        </w:rPr>
        <w:t>窗口可见</w:t>
      </w:r>
      <w:r w:rsidRPr="00AA2621">
        <w:rPr>
          <w:rFonts w:ascii="Cambria" w:hAnsi="Cambria" w:hint="eastAsia"/>
          <w:szCs w:val="21"/>
        </w:rPr>
        <w:t>/</w:t>
      </w:r>
      <w:r w:rsidRPr="00AA2621">
        <w:rPr>
          <w:rFonts w:ascii="Cambria" w:hAnsi="Cambria" w:hint="eastAsia"/>
          <w:szCs w:val="21"/>
        </w:rPr>
        <w:t>红外相机诊断系统（</w:t>
      </w:r>
      <w:r w:rsidRPr="00AA2621">
        <w:rPr>
          <w:rFonts w:ascii="Cambria" w:hAnsi="Cambria" w:hint="eastAsia"/>
          <w:szCs w:val="21"/>
        </w:rPr>
        <w:t>V</w:t>
      </w:r>
      <w:r w:rsidRPr="00AA2621">
        <w:rPr>
          <w:rFonts w:ascii="Cambria" w:hAnsi="Cambria"/>
          <w:szCs w:val="21"/>
        </w:rPr>
        <w:t>ISIR</w:t>
      </w:r>
      <w:r w:rsidRPr="00AA2621">
        <w:rPr>
          <w:rFonts w:ascii="Cambria" w:hAnsi="Cambria" w:hint="eastAsia"/>
          <w:szCs w:val="21"/>
        </w:rPr>
        <w:t>）的关键组成部分，图</w:t>
      </w:r>
      <w:r w:rsidRPr="00AA2621">
        <w:rPr>
          <w:rFonts w:ascii="Cambria" w:hAnsi="Cambria"/>
          <w:szCs w:val="21"/>
        </w:rPr>
        <w:t>1</w:t>
      </w:r>
      <w:r w:rsidRPr="00AA2621">
        <w:rPr>
          <w:rFonts w:ascii="Cambria" w:hAnsi="Cambria" w:hint="eastAsia"/>
          <w:szCs w:val="21"/>
        </w:rPr>
        <w:t>给出了光路的视场分布和模拟观测效果，其中左图给出的是没有等离子体时第一壁的成像效果，右图是有等离子体时的成像效果。</w:t>
      </w:r>
    </w:p>
    <w:p w:rsidR="008279E1" w:rsidRPr="00AA2621" w:rsidRDefault="008279E1" w:rsidP="008279E1">
      <w:pPr>
        <w:topLinePunct/>
        <w:autoSpaceDE w:val="0"/>
        <w:autoSpaceDN w:val="0"/>
        <w:adjustRightInd w:val="0"/>
        <w:snapToGrid w:val="0"/>
        <w:spacing w:after="156" w:line="360" w:lineRule="auto"/>
        <w:ind w:firstLine="480"/>
        <w:jc w:val="center"/>
        <w:rPr>
          <w:rFonts w:ascii="Cambria" w:hAnsi="Cambria"/>
          <w:szCs w:val="21"/>
        </w:rPr>
      </w:pPr>
      <w:r w:rsidRPr="00AA2621">
        <w:rPr>
          <w:rFonts w:ascii="Cambria" w:hAnsi="Cambria"/>
          <w:noProof/>
        </w:rPr>
        <w:drawing>
          <wp:inline distT="0" distB="0" distL="0" distR="0" wp14:anchorId="120A7B1B" wp14:editId="37217926">
            <wp:extent cx="1922011" cy="1494846"/>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3571" cy="1496060"/>
                    </a:xfrm>
                    <a:prstGeom prst="rect">
                      <a:avLst/>
                    </a:prstGeom>
                    <a:noFill/>
                    <a:ln>
                      <a:noFill/>
                    </a:ln>
                  </pic:spPr>
                </pic:pic>
              </a:graphicData>
            </a:graphic>
          </wp:inline>
        </w:drawing>
      </w:r>
      <w:r w:rsidRPr="00AA2621">
        <w:rPr>
          <w:rFonts w:ascii="Cambria" w:hAnsi="Cambria"/>
          <w:noProof/>
          <w:szCs w:val="21"/>
        </w:rPr>
        <w:drawing>
          <wp:inline distT="0" distB="0" distL="0" distR="0" wp14:anchorId="1A318571" wp14:editId="78D90355">
            <wp:extent cx="1446169" cy="1384882"/>
            <wp:effectExtent l="0" t="7302"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1450010" cy="1388561"/>
                    </a:xfrm>
                    <a:prstGeom prst="rect">
                      <a:avLst/>
                    </a:prstGeom>
                    <a:noFill/>
                    <a:ln>
                      <a:noFill/>
                    </a:ln>
                  </pic:spPr>
                </pic:pic>
              </a:graphicData>
            </a:graphic>
          </wp:inline>
        </w:drawing>
      </w:r>
      <w:r w:rsidRPr="00AA2621">
        <w:rPr>
          <w:rFonts w:ascii="Cambria" w:hAnsi="Cambria"/>
          <w:noProof/>
        </w:rPr>
        <w:drawing>
          <wp:inline distT="0" distB="0" distL="0" distR="0" wp14:anchorId="3861D86E" wp14:editId="1CB8B3E1">
            <wp:extent cx="1881116" cy="1463040"/>
            <wp:effectExtent l="0" t="0" r="508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802" cy="1466684"/>
                    </a:xfrm>
                    <a:prstGeom prst="rect">
                      <a:avLst/>
                    </a:prstGeom>
                    <a:noFill/>
                    <a:ln>
                      <a:noFill/>
                    </a:ln>
                  </pic:spPr>
                </pic:pic>
              </a:graphicData>
            </a:graphic>
          </wp:inline>
        </w:drawing>
      </w:r>
    </w:p>
    <w:p w:rsidR="008279E1" w:rsidRPr="00AA2621" w:rsidRDefault="008279E1" w:rsidP="008279E1">
      <w:pPr>
        <w:topLinePunct/>
        <w:autoSpaceDE w:val="0"/>
        <w:autoSpaceDN w:val="0"/>
        <w:adjustRightInd w:val="0"/>
        <w:snapToGrid w:val="0"/>
        <w:spacing w:line="360" w:lineRule="auto"/>
        <w:ind w:firstLine="480"/>
        <w:jc w:val="center"/>
        <w:rPr>
          <w:rFonts w:ascii="Cambria" w:hAnsi="Cambria"/>
          <w:szCs w:val="21"/>
        </w:rPr>
      </w:pPr>
      <w:r w:rsidRPr="00AA2621">
        <w:rPr>
          <w:rFonts w:ascii="Cambria" w:hAnsi="Cambria" w:hint="eastAsia"/>
          <w:szCs w:val="21"/>
        </w:rPr>
        <w:t>图</w:t>
      </w:r>
      <w:r w:rsidRPr="00AA2621">
        <w:rPr>
          <w:rFonts w:ascii="Cambria" w:hAnsi="Cambria" w:hint="eastAsia"/>
          <w:szCs w:val="21"/>
        </w:rPr>
        <w:t>1</w:t>
      </w:r>
      <w:r w:rsidRPr="00AA2621">
        <w:rPr>
          <w:rFonts w:ascii="Cambria" w:hAnsi="Cambria"/>
          <w:szCs w:val="21"/>
        </w:rPr>
        <w:t xml:space="preserve"> </w:t>
      </w:r>
      <w:r w:rsidRPr="00AA2621">
        <w:rPr>
          <w:rFonts w:ascii="Cambria" w:hAnsi="Cambria" w:hint="eastAsia"/>
          <w:szCs w:val="21"/>
        </w:rPr>
        <w:t>VISIR</w:t>
      </w:r>
      <w:r w:rsidRPr="00AA2621">
        <w:rPr>
          <w:rFonts w:ascii="Cambria" w:hAnsi="Cambria" w:hint="eastAsia"/>
          <w:szCs w:val="21"/>
        </w:rPr>
        <w:t>光路上斜</w:t>
      </w:r>
      <w:r w:rsidRPr="00AA2621">
        <w:rPr>
          <w:rFonts w:ascii="Cambria" w:hAnsi="Cambria" w:hint="eastAsia"/>
          <w:szCs w:val="21"/>
        </w:rPr>
        <w:t>A</w:t>
      </w:r>
      <w:r w:rsidRPr="00AA2621">
        <w:rPr>
          <w:rFonts w:ascii="Cambria" w:hAnsi="Cambria" w:hint="eastAsia"/>
          <w:szCs w:val="21"/>
        </w:rPr>
        <w:t>窗口视场分布与模拟观测效果</w:t>
      </w:r>
    </w:p>
    <w:p w:rsidR="008279E1" w:rsidRPr="00AA2621" w:rsidRDefault="008279E1" w:rsidP="008279E1">
      <w:pPr>
        <w:topLinePunct/>
        <w:autoSpaceDE w:val="0"/>
        <w:autoSpaceDN w:val="0"/>
        <w:adjustRightInd w:val="0"/>
        <w:snapToGrid w:val="0"/>
        <w:spacing w:line="360" w:lineRule="auto"/>
        <w:ind w:firstLine="480"/>
        <w:rPr>
          <w:rFonts w:ascii="Cambria" w:hAnsi="Cambria"/>
          <w:szCs w:val="21"/>
        </w:rPr>
      </w:pPr>
      <w:r w:rsidRPr="00AA2621">
        <w:rPr>
          <w:rFonts w:ascii="Cambria" w:hAnsi="Cambria" w:hint="eastAsia"/>
          <w:szCs w:val="21"/>
        </w:rPr>
        <w:t>本章内容将用于定义光路设计和建造的基本参数需求和验收标准，具体包括用于光路设计输入的参考可见和红外相机的像元尺寸、分辨率、相对口径需求等，以及光路的光学基本性能参数，机械性能，关键材料需求，接口需求，安装测试，以及光路系统的验收标准等多个技术环节。</w:t>
      </w:r>
    </w:p>
    <w:p w:rsidR="008279E1" w:rsidRPr="00AA2621" w:rsidRDefault="008279E1" w:rsidP="008279E1">
      <w:pPr>
        <w:pStyle w:val="3"/>
        <w:rPr>
          <w:rFonts w:ascii="Arial" w:hAnsi="Arial"/>
          <w:b w:val="0"/>
          <w:sz w:val="24"/>
          <w:lang w:eastAsia="zh-CN"/>
        </w:rPr>
      </w:pPr>
      <w:r w:rsidRPr="00AA2621">
        <w:rPr>
          <w:rFonts w:ascii="Arial" w:hAnsi="Arial"/>
          <w:sz w:val="24"/>
          <w:lang w:eastAsia="zh-CN"/>
        </w:rPr>
        <w:lastRenderedPageBreak/>
        <w:t>2.2</w:t>
      </w:r>
      <w:r w:rsidRPr="00AA2621">
        <w:rPr>
          <w:rFonts w:ascii="Arial" w:hAnsi="Arial" w:hint="eastAsia"/>
          <w:sz w:val="24"/>
          <w:lang w:eastAsia="zh-CN"/>
        </w:rPr>
        <w:t>、</w:t>
      </w:r>
      <w:r w:rsidRPr="00AA2621">
        <w:rPr>
          <w:rFonts w:ascii="Arial" w:hAnsi="Arial" w:hint="eastAsia"/>
          <w:sz w:val="24"/>
          <w:lang w:eastAsia="zh-CN"/>
        </w:rPr>
        <w:t xml:space="preserve"> </w:t>
      </w:r>
      <w:r w:rsidRPr="00AA2621">
        <w:rPr>
          <w:rFonts w:ascii="Arial" w:hAnsi="Arial" w:hint="eastAsia"/>
          <w:sz w:val="24"/>
          <w:lang w:eastAsia="zh-CN"/>
        </w:rPr>
        <w:t>采购物项</w:t>
      </w:r>
    </w:p>
    <w:p w:rsidR="008279E1" w:rsidRPr="00AA2621" w:rsidRDefault="008279E1" w:rsidP="008279E1">
      <w:pPr>
        <w:topLinePunct/>
        <w:autoSpaceDE w:val="0"/>
        <w:autoSpaceDN w:val="0"/>
        <w:adjustRightInd w:val="0"/>
        <w:snapToGrid w:val="0"/>
        <w:spacing w:line="360" w:lineRule="auto"/>
        <w:ind w:firstLine="482"/>
      </w:pPr>
      <w:proofErr w:type="gramStart"/>
      <w:r w:rsidRPr="00AA2621">
        <w:rPr>
          <w:rFonts w:hint="eastAsia"/>
        </w:rPr>
        <w:t>本研制</w:t>
      </w:r>
      <w:proofErr w:type="gramEnd"/>
      <w:r w:rsidRPr="00AA2621">
        <w:rPr>
          <w:rFonts w:hint="eastAsia"/>
        </w:rPr>
        <w:t>光学系统成像原理和结构单元组成见图</w:t>
      </w:r>
      <w:r w:rsidRPr="00AA2621">
        <w:t>2</w:t>
      </w:r>
      <w:r w:rsidRPr="00AA2621">
        <w:rPr>
          <w:rFonts w:hint="eastAsia"/>
        </w:rPr>
        <w:t>所示，整个光学系统通过窗口法兰分成真空室内外两个基本组成部分，整个光路总长超过</w:t>
      </w:r>
      <w:r w:rsidRPr="00AA2621">
        <w:rPr>
          <w:rFonts w:hint="eastAsia"/>
        </w:rPr>
        <w:t>1</w:t>
      </w:r>
      <w:r w:rsidRPr="00AA2621">
        <w:t>3m</w:t>
      </w:r>
      <w:r w:rsidRPr="00AA2621">
        <w:rPr>
          <w:rFonts w:hint="eastAsia"/>
        </w:rPr>
        <w:t>。真空室内包括由</w:t>
      </w:r>
      <w:r w:rsidRPr="00AA2621">
        <w:rPr>
          <w:rFonts w:hint="eastAsia"/>
        </w:rPr>
        <w:t>3</w:t>
      </w:r>
      <w:r w:rsidRPr="00AA2621">
        <w:rPr>
          <w:rFonts w:hint="eastAsia"/>
        </w:rPr>
        <w:t>片金属镜构成的第一镜单元（其中一片为非球面反射镜，</w:t>
      </w:r>
      <w:r w:rsidRPr="00AA2621">
        <w:rPr>
          <w:rFonts w:ascii="宋体" w:hAnsi="宋体" w:hint="eastAsia"/>
        </w:rPr>
        <w:t>其余</w:t>
      </w:r>
      <w:r w:rsidRPr="00AA2621">
        <w:rPr>
          <w:rFonts w:hint="eastAsia"/>
        </w:rPr>
        <w:t>两片为平面反射镜），以及由另</w:t>
      </w:r>
      <w:r w:rsidRPr="00AA2621">
        <w:t>2</w:t>
      </w:r>
      <w:r w:rsidRPr="00AA2621">
        <w:rPr>
          <w:rFonts w:hint="eastAsia"/>
        </w:rPr>
        <w:t>片平面反射镜构成的真空室内</w:t>
      </w:r>
      <w:proofErr w:type="gramStart"/>
      <w:r w:rsidRPr="00AA2621">
        <w:rPr>
          <w:rFonts w:hint="eastAsia"/>
        </w:rPr>
        <w:t>迷宫镜组单元</w:t>
      </w:r>
      <w:proofErr w:type="gramEnd"/>
      <w:r w:rsidRPr="00AA2621">
        <w:rPr>
          <w:rFonts w:hint="eastAsia"/>
        </w:rPr>
        <w:t>，后者的主要用于实现对中子的屏蔽，防止中子通过光路直接穿透到真空室外。</w:t>
      </w:r>
    </w:p>
    <w:p w:rsidR="008279E1" w:rsidRPr="00AA2621" w:rsidRDefault="008279E1" w:rsidP="008279E1">
      <w:pPr>
        <w:topLinePunct/>
        <w:autoSpaceDE w:val="0"/>
        <w:autoSpaceDN w:val="0"/>
        <w:adjustRightInd w:val="0"/>
        <w:snapToGrid w:val="0"/>
        <w:spacing w:line="360" w:lineRule="auto"/>
        <w:ind w:firstLine="482"/>
      </w:pPr>
      <w:r w:rsidRPr="00AA2621">
        <w:rPr>
          <w:rFonts w:hint="eastAsia"/>
        </w:rPr>
        <w:t>光线</w:t>
      </w:r>
      <w:proofErr w:type="gramStart"/>
      <w:r w:rsidRPr="00AA2621">
        <w:rPr>
          <w:rFonts w:hint="eastAsia"/>
        </w:rPr>
        <w:t>首通过</w:t>
      </w:r>
      <w:proofErr w:type="gramEnd"/>
      <w:r w:rsidRPr="00AA2621">
        <w:rPr>
          <w:rFonts w:hint="eastAsia"/>
        </w:rPr>
        <w:t>位于其中一片平面镜上的小孔入射到非球面镜上，因此非球面镜直接面向等离子体，构成整个光路系统的第一镜，因此也最容易发生污染，这就要求第一</w:t>
      </w:r>
      <w:proofErr w:type="gramStart"/>
      <w:r w:rsidRPr="00AA2621">
        <w:rPr>
          <w:rFonts w:hint="eastAsia"/>
        </w:rPr>
        <w:t>镜必须</w:t>
      </w:r>
      <w:proofErr w:type="gramEnd"/>
      <w:r w:rsidRPr="00AA2621">
        <w:rPr>
          <w:rFonts w:hint="eastAsia"/>
        </w:rPr>
        <w:t>考虑清洗问题。清洗的原理是以被清洗金属镜为阳极，采用射频波电离周围氖</w:t>
      </w:r>
      <w:proofErr w:type="gramStart"/>
      <w:r w:rsidRPr="00AA2621">
        <w:rPr>
          <w:rFonts w:hint="eastAsia"/>
        </w:rPr>
        <w:t>或氩等工作</w:t>
      </w:r>
      <w:proofErr w:type="gramEnd"/>
      <w:r w:rsidRPr="00AA2621">
        <w:rPr>
          <w:rFonts w:hint="eastAsia"/>
        </w:rPr>
        <w:t>气体产生等离子体，然后通过这样的等离子体轰击金属镜表面，通过溅射手段将表面污染物予以清除。但由于第一镜单元各镜片相距非常近，仅对其中一片镜子进行射频波清洗时，从表面溅射的污染物会吸附到其它金属镜表面，造成新的污染，所以需要考虑将第一镜单元所有金属镜都设计成清洗电极，以便对它们同时进行清洗。</w:t>
      </w:r>
    </w:p>
    <w:p w:rsidR="008279E1" w:rsidRPr="00AA2621" w:rsidRDefault="008279E1" w:rsidP="008279E1">
      <w:pPr>
        <w:topLinePunct/>
        <w:autoSpaceDE w:val="0"/>
        <w:autoSpaceDN w:val="0"/>
        <w:adjustRightInd w:val="0"/>
        <w:snapToGrid w:val="0"/>
        <w:spacing w:line="360" w:lineRule="auto"/>
        <w:ind w:firstLine="482"/>
      </w:pPr>
      <w:r w:rsidRPr="00AA2621">
        <w:rPr>
          <w:rFonts w:hint="eastAsia"/>
        </w:rPr>
        <w:t>原位清洗带来的问题是，清洗过程中射频波等离子体可能会对金属镜面本身带来损伤，例如使其表面粗糙度增加，进而导致镜片反射率降低，实验发现只要在金属镜表面</w:t>
      </w:r>
      <w:proofErr w:type="gramStart"/>
      <w:r w:rsidRPr="00AA2621">
        <w:rPr>
          <w:rFonts w:hint="eastAsia"/>
        </w:rPr>
        <w:t>预镀一层钼</w:t>
      </w:r>
      <w:proofErr w:type="gramEnd"/>
      <w:r w:rsidRPr="00AA2621">
        <w:rPr>
          <w:rFonts w:hint="eastAsia"/>
        </w:rPr>
        <w:t>等金属膜（纳米晶）就能有效降低这种影响。每次清洗将造成表面约</w:t>
      </w:r>
      <m:oMath>
        <m:r>
          <w:rPr>
            <w:rFonts w:ascii="Cambria Math" w:hAnsi="Cambria Math"/>
          </w:rPr>
          <m:t>20</m:t>
        </m:r>
        <m:r>
          <m:rPr>
            <m:sty m:val="p"/>
          </m:rPr>
          <w:rPr>
            <w:rFonts w:ascii="Cambria Math" w:hAnsi="Cambria Math"/>
          </w:rPr>
          <m:t>nm</m:t>
        </m:r>
      </m:oMath>
      <w:r w:rsidRPr="00AA2621">
        <w:rPr>
          <w:rFonts w:hint="eastAsia"/>
          <w:iCs/>
        </w:rPr>
        <w:t>厚膜层损失，通常需要</w:t>
      </w:r>
      <w:proofErr w:type="gramStart"/>
      <w:r w:rsidRPr="00AA2621">
        <w:rPr>
          <w:rFonts w:hint="eastAsia"/>
          <w:iCs/>
        </w:rPr>
        <w:t>镀</w:t>
      </w:r>
      <w:proofErr w:type="gramEnd"/>
      <m:oMath>
        <m:r>
          <w:rPr>
            <w:rFonts w:ascii="Cambria Math" w:hAnsi="Cambria Math"/>
          </w:rPr>
          <m:t>15</m:t>
        </m:r>
        <m:r>
          <m:rPr>
            <m:sty m:val="p"/>
          </m:rPr>
          <w:rPr>
            <w:rFonts w:ascii="Cambria Math" w:hAnsi="Cambria Math"/>
          </w:rPr>
          <m:t>μm</m:t>
        </m:r>
      </m:oMath>
      <w:proofErr w:type="gramStart"/>
      <w:r w:rsidRPr="00AA2621">
        <w:rPr>
          <w:rFonts w:hint="eastAsia"/>
        </w:rPr>
        <w:t>厚左右</w:t>
      </w:r>
      <w:proofErr w:type="gramEnd"/>
      <w:r w:rsidRPr="00AA2621">
        <w:rPr>
          <w:rFonts w:hint="eastAsia"/>
        </w:rPr>
        <w:t>的纳米晶，以满足数百次清洗的需要，但目前的工艺很难保证如此厚的膜层均匀性，其结果是</w:t>
      </w:r>
      <w:proofErr w:type="gramStart"/>
      <w:r w:rsidRPr="00AA2621">
        <w:rPr>
          <w:rFonts w:hint="eastAsia"/>
        </w:rPr>
        <w:t>镀完膜</w:t>
      </w:r>
      <w:proofErr w:type="gramEnd"/>
      <w:r w:rsidRPr="00AA2621">
        <w:rPr>
          <w:rFonts w:hint="eastAsia"/>
        </w:rPr>
        <w:t>后镜片的面形可能完全无法满足成像需求，这种</w:t>
      </w:r>
      <w:proofErr w:type="gramStart"/>
      <w:r w:rsidRPr="00AA2621">
        <w:rPr>
          <w:rFonts w:hint="eastAsia"/>
        </w:rPr>
        <w:t>予盾性使得</w:t>
      </w:r>
      <w:proofErr w:type="gramEnd"/>
      <w:r w:rsidRPr="00AA2621">
        <w:rPr>
          <w:rFonts w:hint="eastAsia"/>
        </w:rPr>
        <w:t>在</w:t>
      </w:r>
      <w:proofErr w:type="gramStart"/>
      <w:r w:rsidRPr="00AA2621">
        <w:rPr>
          <w:rFonts w:hint="eastAsia"/>
        </w:rPr>
        <w:t>本研制</w:t>
      </w:r>
      <w:proofErr w:type="gramEnd"/>
      <w:r w:rsidRPr="00AA2621">
        <w:rPr>
          <w:rFonts w:hint="eastAsia"/>
        </w:rPr>
        <w:t>物项中，关于第一镜单元镜片</w:t>
      </w:r>
      <w:proofErr w:type="gramStart"/>
      <w:r w:rsidRPr="00AA2621">
        <w:rPr>
          <w:rFonts w:hint="eastAsia"/>
        </w:rPr>
        <w:t>镀</w:t>
      </w:r>
      <w:proofErr w:type="gramEnd"/>
      <w:r w:rsidRPr="00AA2621">
        <w:rPr>
          <w:rFonts w:hint="eastAsia"/>
        </w:rPr>
        <w:t>纳米晶的可行性成为一个至关重要的问题。鉴于此，在</w:t>
      </w:r>
      <w:proofErr w:type="gramStart"/>
      <w:r w:rsidRPr="00AA2621">
        <w:rPr>
          <w:rFonts w:hint="eastAsia"/>
        </w:rPr>
        <w:t>本研制</w:t>
      </w:r>
      <w:proofErr w:type="gramEnd"/>
      <w:r w:rsidRPr="00AA2621">
        <w:rPr>
          <w:rFonts w:hint="eastAsia"/>
        </w:rPr>
        <w:t>物项中要求必须完成第一镜（椭球镜）镀纳米晶的实验，</w:t>
      </w:r>
      <w:proofErr w:type="gramStart"/>
      <w:r w:rsidRPr="00AA2621">
        <w:rPr>
          <w:rFonts w:hint="eastAsia"/>
        </w:rPr>
        <w:t>镀完纳米晶后</w:t>
      </w:r>
      <w:proofErr w:type="gramEnd"/>
      <w:r w:rsidRPr="00AA2621">
        <w:rPr>
          <w:rFonts w:hint="eastAsia"/>
        </w:rPr>
        <w:t>如果面形精度无法满足成像需求，需要尝试第二次修面形，使其恢复到需求面形精度，尝试成功后需要对第一镜单元其余镜片</w:t>
      </w:r>
      <w:proofErr w:type="gramStart"/>
      <w:r w:rsidRPr="00AA2621">
        <w:rPr>
          <w:rFonts w:hint="eastAsia"/>
        </w:rPr>
        <w:t>镀</w:t>
      </w:r>
      <w:proofErr w:type="gramEnd"/>
      <w:r w:rsidRPr="00AA2621">
        <w:rPr>
          <w:rFonts w:hint="eastAsia"/>
        </w:rPr>
        <w:t>纳米晶和二次修面形，并达到成像需求面形精度，若实验无法达到预期目标，则需要确保第一镜单元所有镜片面形精度达到表</w:t>
      </w:r>
      <w:r w:rsidRPr="00AA2621">
        <w:rPr>
          <w:rFonts w:hint="eastAsia"/>
        </w:rPr>
        <w:t>5</w:t>
      </w:r>
      <w:r w:rsidRPr="00AA2621">
        <w:rPr>
          <w:rFonts w:hint="eastAsia"/>
        </w:rPr>
        <w:t>验收指标</w:t>
      </w:r>
      <w:r w:rsidRPr="00AA2621">
        <w:rPr>
          <w:u w:val="single"/>
        </w:rPr>
        <w:t>1</w:t>
      </w:r>
      <w:r w:rsidRPr="00AA2621">
        <w:t>,</w:t>
      </w:r>
      <w:r w:rsidRPr="00AA2621">
        <w:rPr>
          <w:u w:val="single"/>
        </w:rPr>
        <w:t>3</w:t>
      </w:r>
      <w:r w:rsidRPr="00AA2621">
        <w:t>,</w:t>
      </w:r>
      <w:r w:rsidRPr="00AA2621">
        <w:rPr>
          <w:u w:val="single"/>
        </w:rPr>
        <w:t>4</w:t>
      </w:r>
      <w:r w:rsidRPr="00AA2621">
        <w:rPr>
          <w:rFonts w:hint="eastAsia"/>
        </w:rPr>
        <w:t>项。</w:t>
      </w:r>
    </w:p>
    <w:p w:rsidR="008279E1" w:rsidRPr="00AA2621" w:rsidRDefault="008279E1" w:rsidP="008279E1">
      <w:pPr>
        <w:topLinePunct/>
        <w:autoSpaceDE w:val="0"/>
        <w:autoSpaceDN w:val="0"/>
        <w:adjustRightInd w:val="0"/>
        <w:snapToGrid w:val="0"/>
        <w:spacing w:line="360" w:lineRule="auto"/>
        <w:ind w:firstLine="482"/>
      </w:pPr>
      <w:r w:rsidRPr="00AA2621">
        <w:rPr>
          <w:rFonts w:hint="eastAsia"/>
        </w:rPr>
        <w:t>此外，第一镜直接面向等离子体，将承受高强度的热辐射和</w:t>
      </w:r>
      <w:proofErr w:type="gramStart"/>
      <w:r w:rsidRPr="00AA2621">
        <w:rPr>
          <w:rFonts w:hint="eastAsia"/>
        </w:rPr>
        <w:t>氘氚</w:t>
      </w:r>
      <w:proofErr w:type="gramEnd"/>
      <w:r w:rsidRPr="00AA2621">
        <w:rPr>
          <w:rFonts w:hint="eastAsia"/>
        </w:rPr>
        <w:t>聚变中子冲击，需要充分考虑第一镜的冷却问题中，否则将面临严重</w:t>
      </w:r>
      <w:proofErr w:type="gramStart"/>
      <w:r w:rsidRPr="00AA2621">
        <w:rPr>
          <w:rFonts w:hint="eastAsia"/>
        </w:rPr>
        <w:t>的核热沉积</w:t>
      </w:r>
      <w:proofErr w:type="gramEnd"/>
      <w:r w:rsidRPr="00AA2621">
        <w:rPr>
          <w:rFonts w:hint="eastAsia"/>
        </w:rPr>
        <w:t>导致第一</w:t>
      </w:r>
      <w:proofErr w:type="gramStart"/>
      <w:r w:rsidRPr="00AA2621">
        <w:rPr>
          <w:rFonts w:hint="eastAsia"/>
        </w:rPr>
        <w:t>镜发生</w:t>
      </w:r>
      <w:proofErr w:type="gramEnd"/>
      <w:r w:rsidRPr="00AA2621">
        <w:rPr>
          <w:rFonts w:hint="eastAsia"/>
        </w:rPr>
        <w:t>热变形，甚至烧蚀等严重损坏，此外，第一镜单元里的其余平面镜因更靠近等离子体，存在同样的风险，也需要考虑冷却问题，具体的冷却方案需要跟诊断集成方</w:t>
      </w:r>
      <w:proofErr w:type="gramStart"/>
      <w:r w:rsidRPr="00AA2621">
        <w:rPr>
          <w:rFonts w:hint="eastAsia"/>
        </w:rPr>
        <w:t>进行细仔的</w:t>
      </w:r>
      <w:proofErr w:type="gramEnd"/>
      <w:r w:rsidRPr="00AA2621">
        <w:rPr>
          <w:rFonts w:hint="eastAsia"/>
        </w:rPr>
        <w:t>讨论后进行设计，最终方案需通过甲方审核。</w:t>
      </w:r>
    </w:p>
    <w:p w:rsidR="008279E1" w:rsidRPr="00AA2621" w:rsidRDefault="008279E1" w:rsidP="008279E1">
      <w:pPr>
        <w:topLinePunct/>
        <w:autoSpaceDE w:val="0"/>
        <w:autoSpaceDN w:val="0"/>
        <w:adjustRightInd w:val="0"/>
        <w:snapToGrid w:val="0"/>
        <w:spacing w:line="360" w:lineRule="auto"/>
        <w:jc w:val="center"/>
      </w:pPr>
      <w:r w:rsidRPr="00AA2621">
        <w:rPr>
          <w:noProof/>
        </w:rPr>
        <w:drawing>
          <wp:inline distT="0" distB="0" distL="0" distR="0" wp14:anchorId="74D96FE3" wp14:editId="54A65DA9">
            <wp:extent cx="5274310" cy="243395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33955"/>
                    </a:xfrm>
                    <a:prstGeom prst="rect">
                      <a:avLst/>
                    </a:prstGeom>
                  </pic:spPr>
                </pic:pic>
              </a:graphicData>
            </a:graphic>
          </wp:inline>
        </w:drawing>
      </w:r>
    </w:p>
    <w:p w:rsidR="008279E1" w:rsidRPr="00AA2621" w:rsidRDefault="008279E1" w:rsidP="008279E1">
      <w:pPr>
        <w:topLinePunct/>
        <w:autoSpaceDE w:val="0"/>
        <w:autoSpaceDN w:val="0"/>
        <w:adjustRightInd w:val="0"/>
        <w:snapToGrid w:val="0"/>
        <w:spacing w:line="360" w:lineRule="auto"/>
        <w:jc w:val="center"/>
      </w:pPr>
      <w:r w:rsidRPr="00AA2621">
        <w:rPr>
          <w:rFonts w:hint="eastAsia"/>
        </w:rPr>
        <w:t>图</w:t>
      </w:r>
      <w:r w:rsidRPr="00AA2621">
        <w:t xml:space="preserve">2 </w:t>
      </w:r>
      <w:r w:rsidRPr="00AA2621">
        <w:rPr>
          <w:rFonts w:hint="eastAsia"/>
        </w:rPr>
        <w:t>上斜</w:t>
      </w:r>
      <w:r w:rsidRPr="00AA2621">
        <w:rPr>
          <w:rFonts w:hint="eastAsia"/>
        </w:rPr>
        <w:t>A</w:t>
      </w:r>
      <w:r w:rsidRPr="00AA2621">
        <w:rPr>
          <w:rFonts w:hint="eastAsia"/>
        </w:rPr>
        <w:t>窗口</w:t>
      </w:r>
      <w:proofErr w:type="spellStart"/>
      <w:r w:rsidRPr="00AA2621">
        <w:rPr>
          <w:rFonts w:hint="eastAsia"/>
        </w:rPr>
        <w:t>VisIR</w:t>
      </w:r>
      <w:proofErr w:type="spellEnd"/>
      <w:r w:rsidRPr="00AA2621">
        <w:rPr>
          <w:rFonts w:hint="eastAsia"/>
        </w:rPr>
        <w:t>光路系统示意图</w:t>
      </w:r>
    </w:p>
    <w:p w:rsidR="008279E1" w:rsidRPr="00AA2621" w:rsidRDefault="008279E1" w:rsidP="008279E1">
      <w:pPr>
        <w:topLinePunct/>
        <w:autoSpaceDE w:val="0"/>
        <w:autoSpaceDN w:val="0"/>
        <w:adjustRightInd w:val="0"/>
        <w:snapToGrid w:val="0"/>
        <w:spacing w:line="360" w:lineRule="auto"/>
        <w:ind w:firstLine="480"/>
      </w:pPr>
      <w:r w:rsidRPr="00AA2621">
        <w:rPr>
          <w:rFonts w:hint="eastAsia"/>
        </w:rPr>
        <w:t>真空室内外两部分光路在窗口法兰处是物理上断开的，光线通过窗口法兰双层玻璃穿透到后端接收光路进入到场镜系统，并随后对可见光和红外光波段进行分光，各波段波长详见</w:t>
      </w:r>
      <w:r w:rsidRPr="00AA2621">
        <w:rPr>
          <w:rFonts w:hint="eastAsia"/>
        </w:rPr>
        <w:t>2.</w:t>
      </w:r>
      <w:r w:rsidRPr="00AA2621">
        <w:t>4</w:t>
      </w:r>
      <w:r w:rsidRPr="00AA2621">
        <w:rPr>
          <w:rFonts w:hint="eastAsia"/>
        </w:rPr>
        <w:t>节性能指标。光线在穿过窗口法兰后需要折转</w:t>
      </w:r>
      <m:oMath>
        <m:r>
          <w:rPr>
            <w:rFonts w:ascii="Cambria Math" w:hAnsi="Cambria Math"/>
          </w:rPr>
          <m:t>25°</m:t>
        </m:r>
      </m:oMath>
      <w:r w:rsidRPr="00AA2621">
        <w:rPr>
          <w:rFonts w:hint="eastAsia"/>
        </w:rPr>
        <w:t>，这是通过</w:t>
      </w:r>
      <w:r w:rsidRPr="00AA2621">
        <w:t>2</w:t>
      </w:r>
      <w:r w:rsidRPr="00AA2621">
        <w:rPr>
          <w:rFonts w:hint="eastAsia"/>
        </w:rPr>
        <w:t>片平面镜来实现的，它们构成真空室外迷宫镜组，其中面向等离子体的平面镜应考虑采用金属镜，也可采用其它对中子辐射影响较小的替代方案，具体方案最终需要提交甲方审核通过方可实施。</w:t>
      </w:r>
    </w:p>
    <w:p w:rsidR="008279E1" w:rsidRPr="00AA2621" w:rsidRDefault="008279E1" w:rsidP="008279E1">
      <w:pPr>
        <w:topLinePunct/>
        <w:autoSpaceDE w:val="0"/>
        <w:autoSpaceDN w:val="0"/>
        <w:adjustRightInd w:val="0"/>
        <w:snapToGrid w:val="0"/>
        <w:spacing w:line="360" w:lineRule="auto"/>
        <w:ind w:firstLine="480"/>
        <w:rPr>
          <w:rFonts w:ascii="Cambria" w:hAnsi="Cambria"/>
        </w:rPr>
      </w:pPr>
      <w:r w:rsidRPr="00AA2621">
        <w:rPr>
          <w:rFonts w:ascii="Cambria" w:hAnsi="Cambria" w:hint="eastAsia"/>
        </w:rPr>
        <w:t>系统在窗口插件上总装效果如图</w:t>
      </w:r>
      <w:r w:rsidRPr="00AA2621">
        <w:rPr>
          <w:rFonts w:ascii="Cambria" w:hAnsi="Cambria"/>
        </w:rPr>
        <w:t>3</w:t>
      </w:r>
      <w:r w:rsidRPr="00AA2621">
        <w:rPr>
          <w:rFonts w:ascii="Cambria" w:hAnsi="Cambria" w:hint="eastAsia"/>
        </w:rPr>
        <w:t>所示，图中还给出了跟采购物项相关关键位置术语名表，乙方需配合甲方将光路系统安装到装置上斜</w:t>
      </w:r>
      <w:r w:rsidRPr="00AA2621">
        <w:rPr>
          <w:rFonts w:ascii="Cambria" w:hAnsi="Cambria" w:hint="eastAsia"/>
        </w:rPr>
        <w:t>A</w:t>
      </w:r>
      <w:r w:rsidRPr="00AA2621">
        <w:rPr>
          <w:rFonts w:ascii="Cambria" w:hAnsi="Cambria" w:hint="eastAsia"/>
        </w:rPr>
        <w:t>窗口中，并进行必要的调试和最终验收。</w:t>
      </w:r>
    </w:p>
    <w:p w:rsidR="008279E1" w:rsidRPr="00AA2621" w:rsidRDefault="008279E1" w:rsidP="008279E1">
      <w:pPr>
        <w:topLinePunct/>
        <w:autoSpaceDE w:val="0"/>
        <w:autoSpaceDN w:val="0"/>
        <w:adjustRightInd w:val="0"/>
        <w:snapToGrid w:val="0"/>
        <w:spacing w:line="360" w:lineRule="auto"/>
        <w:jc w:val="center"/>
        <w:rPr>
          <w:rFonts w:ascii="Cambria" w:hAnsi="Cambria"/>
        </w:rPr>
      </w:pPr>
      <w:r w:rsidRPr="00AA2621">
        <w:rPr>
          <w:rFonts w:ascii="Cambria" w:hAnsi="Cambria"/>
          <w:noProof/>
        </w:rPr>
        <mc:AlternateContent>
          <mc:Choice Requires="wps">
            <w:drawing>
              <wp:anchor distT="0" distB="0" distL="114300" distR="114300" simplePos="0" relativeHeight="251662336" behindDoc="0" locked="0" layoutInCell="1" allowOverlap="1" wp14:anchorId="0D640286" wp14:editId="50C19842">
                <wp:simplePos x="0" y="0"/>
                <wp:positionH relativeFrom="column">
                  <wp:posOffset>615046</wp:posOffset>
                </wp:positionH>
                <wp:positionV relativeFrom="paragraph">
                  <wp:posOffset>1097946</wp:posOffset>
                </wp:positionV>
                <wp:extent cx="516890" cy="269240"/>
                <wp:effectExtent l="0" t="0" r="16510" b="283210"/>
                <wp:wrapNone/>
                <wp:docPr id="6" name="标注: 线形 6"/>
                <wp:cNvGraphicFramePr/>
                <a:graphic xmlns:a="http://schemas.openxmlformats.org/drawingml/2006/main">
                  <a:graphicData uri="http://schemas.microsoft.com/office/word/2010/wordprocessingShape">
                    <wps:wsp>
                      <wps:cNvSpPr/>
                      <wps:spPr>
                        <a:xfrm>
                          <a:off x="0" y="0"/>
                          <a:ext cx="516890" cy="269240"/>
                        </a:xfrm>
                        <a:prstGeom prst="borderCallout1">
                          <a:avLst>
                            <a:gd name="adj1" fmla="val 100009"/>
                            <a:gd name="adj2" fmla="val 38335"/>
                            <a:gd name="adj3" fmla="val 197928"/>
                            <a:gd name="adj4" fmla="val 55003"/>
                          </a:avLst>
                        </a:prstGeom>
                        <a:solidFill>
                          <a:schemeClr val="accent2">
                            <a:lumMod val="75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9E1" w:rsidRPr="00A63535" w:rsidRDefault="008279E1" w:rsidP="008279E1">
                            <w:pPr>
                              <w:jc w:val="center"/>
                              <w:rPr>
                                <w:color w:val="FFFFFF" w:themeColor="background1"/>
                              </w:rPr>
                            </w:pPr>
                            <w:r w:rsidRPr="00A63535">
                              <w:rPr>
                                <w:color w:val="FFFFFF" w:themeColor="background1"/>
                              </w:rPr>
                              <w:t>DFW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64028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标注: 线形 6" o:spid="_x0000_s1026" type="#_x0000_t47" style="position:absolute;left:0;text-align:left;margin-left:48.45pt;margin-top:86.45pt;width:40.7pt;height:2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" adj="11881,42752,8280,21602" fillcolor="#c45911 [2405]" strokecolor="yellow" strokeweight="1pt">
                <v:textbox>
                  <w:txbxContent>
                    <w:p w:rsidR="008279E1" w:rsidRPr="00A63535" w:rsidRDefault="008279E1" w:rsidP="008279E1">
                      <w:pPr>
                        <w:jc w:val="center"/>
                        <w:rPr>
                          <w:color w:val="FFFFFF" w:themeColor="background1"/>
                        </w:rPr>
                      </w:pPr>
                      <w:r w:rsidRPr="00A63535">
                        <w:rPr>
                          <w:color w:val="FFFFFF" w:themeColor="background1"/>
                        </w:rPr>
                        <w:t>DFW</w:t>
                      </w:r>
                    </w:p>
                  </w:txbxContent>
                </v:textbox>
                <o:callout v:ext="edit" minusx="t" minusy="t"/>
              </v:shape>
            </w:pict>
          </mc:Fallback>
        </mc:AlternateContent>
      </w:r>
      <w:r w:rsidRPr="00AA2621">
        <w:rPr>
          <w:rFonts w:ascii="Cambria" w:hAnsi="Cambria"/>
          <w:noProof/>
        </w:rPr>
        <mc:AlternateContent>
          <mc:Choice Requires="wps">
            <w:drawing>
              <wp:anchor distT="0" distB="0" distL="114300" distR="114300" simplePos="0" relativeHeight="251659264" behindDoc="0" locked="0" layoutInCell="1" allowOverlap="1" wp14:anchorId="2DFB040E" wp14:editId="11D74C07">
                <wp:simplePos x="0" y="0"/>
                <wp:positionH relativeFrom="column">
                  <wp:posOffset>2617470</wp:posOffset>
                </wp:positionH>
                <wp:positionV relativeFrom="paragraph">
                  <wp:posOffset>1677035</wp:posOffset>
                </wp:positionV>
                <wp:extent cx="516890" cy="269240"/>
                <wp:effectExtent l="0" t="628650" r="16510" b="16510"/>
                <wp:wrapNone/>
                <wp:docPr id="7" name="标注: 线形 7"/>
                <wp:cNvGraphicFramePr/>
                <a:graphic xmlns:a="http://schemas.openxmlformats.org/drawingml/2006/main">
                  <a:graphicData uri="http://schemas.microsoft.com/office/word/2010/wordprocessingShape">
                    <wps:wsp>
                      <wps:cNvSpPr/>
                      <wps:spPr>
                        <a:xfrm>
                          <a:off x="0" y="0"/>
                          <a:ext cx="516890" cy="269240"/>
                        </a:xfrm>
                        <a:prstGeom prst="borderCallout1">
                          <a:avLst>
                            <a:gd name="adj1" fmla="val 2081"/>
                            <a:gd name="adj2" fmla="val 50273"/>
                            <a:gd name="adj3" fmla="val -231288"/>
                            <a:gd name="adj4" fmla="val 49576"/>
                          </a:avLst>
                        </a:prstGeom>
                        <a:solidFill>
                          <a:schemeClr val="accent2">
                            <a:lumMod val="75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9E1" w:rsidRPr="00A63535" w:rsidRDefault="008279E1" w:rsidP="008279E1">
                            <w:pPr>
                              <w:jc w:val="center"/>
                              <w:rPr>
                                <w:color w:val="FFFFFF" w:themeColor="background1"/>
                              </w:rPr>
                            </w:pPr>
                            <w:r>
                              <w:rPr>
                                <w:color w:val="FFFFFF" w:themeColor="background1"/>
                              </w:rPr>
                              <w:t>BW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B040E" id="标注: 线形 7" o:spid="_x0000_s1027" type="#_x0000_t47" style="position:absolute;left:0;text-align:left;margin-left:206.1pt;margin-top:132.05pt;width:40.7pt;height:2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" adj="10708,-49958,10859,449" fillcolor="#c45911 [2405]" strokecolor="yellow" strokeweight="1pt">
                <v:textbox>
                  <w:txbxContent>
                    <w:p w:rsidR="008279E1" w:rsidRPr="00A63535" w:rsidRDefault="008279E1" w:rsidP="008279E1">
                      <w:pPr>
                        <w:jc w:val="center"/>
                        <w:rPr>
                          <w:color w:val="FFFFFF" w:themeColor="background1"/>
                        </w:rPr>
                      </w:pPr>
                      <w:r>
                        <w:rPr>
                          <w:color w:val="FFFFFF" w:themeColor="background1"/>
                        </w:rPr>
                        <w:t>BW</w:t>
                      </w:r>
                    </w:p>
                  </w:txbxContent>
                </v:textbox>
              </v:shape>
            </w:pict>
          </mc:Fallback>
        </mc:AlternateContent>
      </w:r>
      <w:r w:rsidRPr="00AA2621">
        <w:rPr>
          <w:rFonts w:ascii="Cambria" w:hAnsi="Cambria"/>
          <w:noProof/>
        </w:rPr>
        <mc:AlternateContent>
          <mc:Choice Requires="wps">
            <w:drawing>
              <wp:anchor distT="0" distB="0" distL="114300" distR="114300" simplePos="0" relativeHeight="251660288" behindDoc="0" locked="0" layoutInCell="1" allowOverlap="1" wp14:anchorId="0B8C7233" wp14:editId="2605D736">
                <wp:simplePos x="0" y="0"/>
                <wp:positionH relativeFrom="column">
                  <wp:posOffset>4277995</wp:posOffset>
                </wp:positionH>
                <wp:positionV relativeFrom="paragraph">
                  <wp:posOffset>1677565</wp:posOffset>
                </wp:positionV>
                <wp:extent cx="610870" cy="269240"/>
                <wp:effectExtent l="0" t="628650" r="17780" b="16510"/>
                <wp:wrapNone/>
                <wp:docPr id="10" name="标注: 线形 10"/>
                <wp:cNvGraphicFramePr/>
                <a:graphic xmlns:a="http://schemas.openxmlformats.org/drawingml/2006/main">
                  <a:graphicData uri="http://schemas.microsoft.com/office/word/2010/wordprocessingShape">
                    <wps:wsp>
                      <wps:cNvSpPr/>
                      <wps:spPr>
                        <a:xfrm>
                          <a:off x="0" y="0"/>
                          <a:ext cx="610870" cy="269240"/>
                        </a:xfrm>
                        <a:prstGeom prst="borderCallout1">
                          <a:avLst>
                            <a:gd name="adj1" fmla="val 2081"/>
                            <a:gd name="adj2" fmla="val 50273"/>
                            <a:gd name="adj3" fmla="val -231288"/>
                            <a:gd name="adj4" fmla="val 49576"/>
                          </a:avLst>
                        </a:prstGeom>
                        <a:solidFill>
                          <a:schemeClr val="accent2">
                            <a:lumMod val="75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9E1" w:rsidRPr="00A63535" w:rsidRDefault="008279E1" w:rsidP="008279E1">
                            <w:pPr>
                              <w:jc w:val="center"/>
                              <w:rPr>
                                <w:color w:val="FFFFFF" w:themeColor="background1"/>
                              </w:rPr>
                            </w:pPr>
                            <w:r>
                              <w:rPr>
                                <w:color w:val="FFFFFF" w:themeColor="background1"/>
                              </w:rPr>
                              <w:t>PCSA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8C7233" id="标注: 线形 10" o:spid="_x0000_s1028" type="#_x0000_t47" style="position:absolute;left:0;text-align:left;margin-left:336.85pt;margin-top:132.1pt;width:48.1pt;height:2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" adj="10708,-49958,10859,449" fillcolor="#c45911 [2405]" strokecolor="yellow" strokeweight="1pt">
                <v:textbox>
                  <w:txbxContent>
                    <w:p w:rsidR="008279E1" w:rsidRPr="00A63535" w:rsidRDefault="008279E1" w:rsidP="008279E1">
                      <w:pPr>
                        <w:jc w:val="center"/>
                        <w:rPr>
                          <w:color w:val="FFFFFF" w:themeColor="background1"/>
                        </w:rPr>
                      </w:pPr>
                      <w:r>
                        <w:rPr>
                          <w:color w:val="FFFFFF" w:themeColor="background1"/>
                        </w:rPr>
                        <w:t>PCSA</w:t>
                      </w:r>
                    </w:p>
                  </w:txbxContent>
                </v:textbox>
              </v:shape>
            </w:pict>
          </mc:Fallback>
        </mc:AlternateContent>
      </w:r>
      <w:r w:rsidRPr="00AA2621">
        <w:rPr>
          <w:rFonts w:ascii="Cambria" w:hAnsi="Cambria"/>
          <w:noProof/>
        </w:rPr>
        <mc:AlternateContent>
          <mc:Choice Requires="wps">
            <w:drawing>
              <wp:anchor distT="0" distB="0" distL="114300" distR="114300" simplePos="0" relativeHeight="251661312" behindDoc="0" locked="0" layoutInCell="1" allowOverlap="1" wp14:anchorId="491DED70" wp14:editId="1C2AABB8">
                <wp:simplePos x="0" y="0"/>
                <wp:positionH relativeFrom="column">
                  <wp:posOffset>620636</wp:posOffset>
                </wp:positionH>
                <wp:positionV relativeFrom="paragraph">
                  <wp:posOffset>48677</wp:posOffset>
                </wp:positionV>
                <wp:extent cx="1610018" cy="673178"/>
                <wp:effectExtent l="0" t="0" r="28575" b="12700"/>
                <wp:wrapNone/>
                <wp:docPr id="12" name="矩形 12"/>
                <wp:cNvGraphicFramePr/>
                <a:graphic xmlns:a="http://schemas.openxmlformats.org/drawingml/2006/main">
                  <a:graphicData uri="http://schemas.microsoft.com/office/word/2010/wordprocessingShape">
                    <wps:wsp>
                      <wps:cNvSpPr/>
                      <wps:spPr>
                        <a:xfrm>
                          <a:off x="0" y="0"/>
                          <a:ext cx="1610018" cy="673178"/>
                        </a:xfrm>
                        <a:prstGeom prst="rect">
                          <a:avLst/>
                        </a:prstGeom>
                        <a:solidFill>
                          <a:srgbClr val="0070C0"/>
                        </a:solid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9E1" w:rsidRPr="00A63535" w:rsidRDefault="008279E1" w:rsidP="008279E1">
                            <w:pPr>
                              <w:adjustRightInd w:val="0"/>
                              <w:snapToGrid w:val="0"/>
                              <w:spacing w:line="300" w:lineRule="auto"/>
                              <w:jc w:val="left"/>
                              <w:rPr>
                                <w:sz w:val="18"/>
                                <w:szCs w:val="18"/>
                              </w:rPr>
                            </w:pPr>
                            <w:r w:rsidRPr="00A63535">
                              <w:rPr>
                                <w:sz w:val="18"/>
                                <w:szCs w:val="18"/>
                              </w:rPr>
                              <w:t>DFW</w:t>
                            </w:r>
                            <w:r w:rsidRPr="00A63535">
                              <w:rPr>
                                <w:rFonts w:hint="eastAsia"/>
                                <w:sz w:val="18"/>
                                <w:szCs w:val="18"/>
                              </w:rPr>
                              <w:t>：诊断第一壁</w:t>
                            </w:r>
                          </w:p>
                          <w:p w:rsidR="008279E1" w:rsidRPr="00A63535" w:rsidRDefault="008279E1" w:rsidP="008279E1">
                            <w:pPr>
                              <w:adjustRightInd w:val="0"/>
                              <w:snapToGrid w:val="0"/>
                              <w:spacing w:line="300" w:lineRule="auto"/>
                              <w:jc w:val="left"/>
                              <w:rPr>
                                <w:sz w:val="18"/>
                                <w:szCs w:val="18"/>
                              </w:rPr>
                            </w:pPr>
                            <w:r w:rsidRPr="00A63535">
                              <w:rPr>
                                <w:sz w:val="18"/>
                                <w:szCs w:val="18"/>
                              </w:rPr>
                              <w:t>BW</w:t>
                            </w:r>
                            <w:r w:rsidRPr="00A63535">
                              <w:rPr>
                                <w:rFonts w:hint="eastAsia"/>
                                <w:sz w:val="18"/>
                                <w:szCs w:val="18"/>
                              </w:rPr>
                              <w:t>：生物屏蔽墙</w:t>
                            </w:r>
                          </w:p>
                          <w:p w:rsidR="008279E1" w:rsidRPr="00A63535" w:rsidRDefault="008279E1" w:rsidP="008279E1">
                            <w:pPr>
                              <w:adjustRightInd w:val="0"/>
                              <w:snapToGrid w:val="0"/>
                              <w:spacing w:line="300" w:lineRule="auto"/>
                              <w:jc w:val="left"/>
                              <w:rPr>
                                <w:sz w:val="18"/>
                                <w:szCs w:val="18"/>
                              </w:rPr>
                            </w:pPr>
                            <w:r w:rsidRPr="00A63535">
                              <w:rPr>
                                <w:sz w:val="18"/>
                                <w:szCs w:val="18"/>
                              </w:rPr>
                              <w:t>PCSA</w:t>
                            </w:r>
                            <w:r w:rsidRPr="00A63535">
                              <w:rPr>
                                <w:rFonts w:hint="eastAsia"/>
                                <w:sz w:val="18"/>
                                <w:szCs w:val="18"/>
                              </w:rPr>
                              <w:t>：诊断窗口集成</w:t>
                            </w:r>
                            <w:r>
                              <w:rPr>
                                <w:rFonts w:hint="eastAsia"/>
                                <w:sz w:val="18"/>
                                <w:szCs w:val="18"/>
                              </w:rPr>
                              <w:t>平台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DED70" id="矩形 12" o:spid="_x0000_s1029" style="position:absolute;left:0;text-align:left;margin-left:48.85pt;margin-top:3.85pt;width:126.75pt;height:5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" fillcolor="#0070c0" strokecolor="#d8d8d8 [2732]" strokeweight=".25pt">
                <v:textbox>
                  <w:txbxContent>
                    <w:p w:rsidR="008279E1" w:rsidRPr="00A63535" w:rsidRDefault="008279E1" w:rsidP="008279E1">
                      <w:pPr>
                        <w:adjustRightInd w:val="0"/>
                        <w:snapToGrid w:val="0"/>
                        <w:spacing w:line="300" w:lineRule="auto"/>
                        <w:jc w:val="left"/>
                        <w:rPr>
                          <w:sz w:val="18"/>
                          <w:szCs w:val="18"/>
                        </w:rPr>
                      </w:pPr>
                      <w:r w:rsidRPr="00A63535">
                        <w:rPr>
                          <w:sz w:val="18"/>
                          <w:szCs w:val="18"/>
                        </w:rPr>
                        <w:t>DFW</w:t>
                      </w:r>
                      <w:r w:rsidRPr="00A63535">
                        <w:rPr>
                          <w:rFonts w:hint="eastAsia"/>
                          <w:sz w:val="18"/>
                          <w:szCs w:val="18"/>
                        </w:rPr>
                        <w:t>：诊断第一壁</w:t>
                      </w:r>
                    </w:p>
                    <w:p w:rsidR="008279E1" w:rsidRPr="00A63535" w:rsidRDefault="008279E1" w:rsidP="008279E1">
                      <w:pPr>
                        <w:adjustRightInd w:val="0"/>
                        <w:snapToGrid w:val="0"/>
                        <w:spacing w:line="300" w:lineRule="auto"/>
                        <w:jc w:val="left"/>
                        <w:rPr>
                          <w:sz w:val="18"/>
                          <w:szCs w:val="18"/>
                        </w:rPr>
                      </w:pPr>
                      <w:r w:rsidRPr="00A63535">
                        <w:rPr>
                          <w:sz w:val="18"/>
                          <w:szCs w:val="18"/>
                        </w:rPr>
                        <w:t>BW</w:t>
                      </w:r>
                      <w:r w:rsidRPr="00A63535">
                        <w:rPr>
                          <w:rFonts w:hint="eastAsia"/>
                          <w:sz w:val="18"/>
                          <w:szCs w:val="18"/>
                        </w:rPr>
                        <w:t>：生物屏蔽墙</w:t>
                      </w:r>
                    </w:p>
                    <w:p w:rsidR="008279E1" w:rsidRPr="00A63535" w:rsidRDefault="008279E1" w:rsidP="008279E1">
                      <w:pPr>
                        <w:adjustRightInd w:val="0"/>
                        <w:snapToGrid w:val="0"/>
                        <w:spacing w:line="300" w:lineRule="auto"/>
                        <w:jc w:val="left"/>
                        <w:rPr>
                          <w:sz w:val="18"/>
                          <w:szCs w:val="18"/>
                        </w:rPr>
                      </w:pPr>
                      <w:r w:rsidRPr="00A63535">
                        <w:rPr>
                          <w:sz w:val="18"/>
                          <w:szCs w:val="18"/>
                        </w:rPr>
                        <w:t>PCSA</w:t>
                      </w:r>
                      <w:r w:rsidRPr="00A63535">
                        <w:rPr>
                          <w:rFonts w:hint="eastAsia"/>
                          <w:sz w:val="18"/>
                          <w:szCs w:val="18"/>
                        </w:rPr>
                        <w:t>：诊断窗口集成</w:t>
                      </w:r>
                      <w:r>
                        <w:rPr>
                          <w:rFonts w:hint="eastAsia"/>
                          <w:sz w:val="18"/>
                          <w:szCs w:val="18"/>
                        </w:rPr>
                        <w:t>平台</w:t>
                      </w:r>
                    </w:p>
                  </w:txbxContent>
                </v:textbox>
              </v:rect>
            </w:pict>
          </mc:Fallback>
        </mc:AlternateContent>
      </w:r>
      <w:r w:rsidRPr="00AA2621">
        <w:rPr>
          <w:rFonts w:ascii="Cambria" w:hAnsi="Cambria"/>
          <w:noProof/>
        </w:rPr>
        <w:drawing>
          <wp:inline distT="0" distB="0" distL="0" distR="0" wp14:anchorId="2C0A7701" wp14:editId="28842DF1">
            <wp:extent cx="5014242" cy="216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4242" cy="2160000"/>
                    </a:xfrm>
                    <a:prstGeom prst="rect">
                      <a:avLst/>
                    </a:prstGeom>
                  </pic:spPr>
                </pic:pic>
              </a:graphicData>
            </a:graphic>
          </wp:inline>
        </w:drawing>
      </w:r>
    </w:p>
    <w:p w:rsidR="008279E1" w:rsidRPr="00AA2621" w:rsidRDefault="008279E1" w:rsidP="008279E1">
      <w:pPr>
        <w:topLinePunct/>
        <w:autoSpaceDE w:val="0"/>
        <w:autoSpaceDN w:val="0"/>
        <w:adjustRightInd w:val="0"/>
        <w:snapToGrid w:val="0"/>
        <w:spacing w:line="360" w:lineRule="auto"/>
        <w:ind w:firstLine="482"/>
        <w:jc w:val="center"/>
      </w:pPr>
      <w:r w:rsidRPr="00AA2621">
        <w:rPr>
          <w:rFonts w:ascii="Cambria" w:hAnsi="Cambria" w:hint="eastAsia"/>
        </w:rPr>
        <w:t>图</w:t>
      </w:r>
      <w:r w:rsidRPr="00AA2621">
        <w:rPr>
          <w:rFonts w:ascii="Cambria" w:hAnsi="Cambria" w:hint="eastAsia"/>
        </w:rPr>
        <w:t>3</w:t>
      </w:r>
      <w:r w:rsidRPr="00AA2621">
        <w:rPr>
          <w:rFonts w:ascii="Cambria" w:hAnsi="Cambria"/>
        </w:rPr>
        <w:t xml:space="preserve"> </w:t>
      </w:r>
      <w:r w:rsidRPr="00AA2621">
        <w:rPr>
          <w:rFonts w:ascii="Cambria" w:hAnsi="Cambria" w:hint="eastAsia"/>
        </w:rPr>
        <w:t>光路窗口上的集成安装模型</w:t>
      </w:r>
    </w:p>
    <w:p w:rsidR="008279E1" w:rsidRPr="00AA2621" w:rsidRDefault="008279E1" w:rsidP="008279E1">
      <w:pPr>
        <w:topLinePunct/>
        <w:autoSpaceDE w:val="0"/>
        <w:autoSpaceDN w:val="0"/>
        <w:adjustRightInd w:val="0"/>
        <w:snapToGrid w:val="0"/>
        <w:spacing w:line="360" w:lineRule="auto"/>
      </w:pPr>
      <w:r w:rsidRPr="00AA2621">
        <w:tab/>
      </w:r>
      <w:r w:rsidRPr="00AA2621">
        <w:rPr>
          <w:rFonts w:hint="eastAsia"/>
        </w:rPr>
        <w:t>应当注意的是，因光路机械结构在窗口法兰处是物理断开的，装置的振动（包含上下振动和左右摇摆）可能对成像质量产生重大影响，以及装置</w:t>
      </w:r>
      <w:proofErr w:type="gramStart"/>
      <w:r w:rsidRPr="00AA2621">
        <w:rPr>
          <w:rFonts w:hint="eastAsia"/>
        </w:rPr>
        <w:t>真空室因壁烘烤</w:t>
      </w:r>
      <w:proofErr w:type="gramEnd"/>
      <w:r w:rsidRPr="00AA2621">
        <w:rPr>
          <w:rFonts w:hint="eastAsia"/>
        </w:rPr>
        <w:t>产生移位，可能导致因前端光路无法传输到后端光路而失去成像，因此有必要在真空室外</w:t>
      </w:r>
      <w:proofErr w:type="gramStart"/>
      <w:r w:rsidRPr="00AA2621">
        <w:rPr>
          <w:rFonts w:hint="eastAsia"/>
        </w:rPr>
        <w:t>迷宫镜组上</w:t>
      </w:r>
      <w:proofErr w:type="gramEnd"/>
      <w:r w:rsidRPr="00AA2621">
        <w:rPr>
          <w:rFonts w:hint="eastAsia"/>
        </w:rPr>
        <w:t>设置防震单元，包括但不限于采用快反镜（</w:t>
      </w:r>
      <w:r w:rsidRPr="00AA2621">
        <w:rPr>
          <w:rFonts w:hint="eastAsia"/>
        </w:rPr>
        <w:t>FSM</w:t>
      </w:r>
      <w:r w:rsidRPr="00AA2621">
        <w:rPr>
          <w:rFonts w:hint="eastAsia"/>
        </w:rPr>
        <w:t>）或其它可快速补偿这些影响的方案，具体方案需通过甲方审核。</w:t>
      </w:r>
    </w:p>
    <w:p w:rsidR="008279E1" w:rsidRPr="00AA2621" w:rsidRDefault="008279E1" w:rsidP="008279E1">
      <w:pPr>
        <w:topLinePunct/>
        <w:autoSpaceDE w:val="0"/>
        <w:autoSpaceDN w:val="0"/>
        <w:adjustRightInd w:val="0"/>
        <w:snapToGrid w:val="0"/>
        <w:spacing w:line="360" w:lineRule="auto"/>
        <w:ind w:firstLine="420"/>
      </w:pPr>
      <w:r w:rsidRPr="00AA2621">
        <w:rPr>
          <w:rFonts w:hint="eastAsia"/>
        </w:rPr>
        <w:t>除光路主体外，还需要设计光路保护的</w:t>
      </w:r>
      <w:r w:rsidRPr="00AA2621">
        <w:rPr>
          <w:rFonts w:hint="eastAsia"/>
        </w:rPr>
        <w:t>s</w:t>
      </w:r>
      <w:r w:rsidRPr="00AA2621">
        <w:t>hutter</w:t>
      </w:r>
      <w:r w:rsidRPr="00AA2621">
        <w:rPr>
          <w:rFonts w:hint="eastAsia"/>
        </w:rPr>
        <w:t>，图</w:t>
      </w:r>
      <w:r w:rsidRPr="00AA2621">
        <w:t>4</w:t>
      </w:r>
      <w:r w:rsidRPr="00AA2621">
        <w:rPr>
          <w:rFonts w:hint="eastAsia"/>
        </w:rPr>
        <w:t>和图</w:t>
      </w:r>
      <w:r w:rsidRPr="00AA2621">
        <w:t>5</w:t>
      </w:r>
      <w:r w:rsidRPr="00AA2621">
        <w:rPr>
          <w:rFonts w:hint="eastAsia"/>
        </w:rPr>
        <w:t>分别给出了清洗电极和</w:t>
      </w:r>
      <w:r w:rsidRPr="00AA2621">
        <w:rPr>
          <w:rFonts w:hint="eastAsia"/>
        </w:rPr>
        <w:t>s</w:t>
      </w:r>
      <w:r w:rsidRPr="00AA2621">
        <w:t>hutter</w:t>
      </w:r>
      <w:r w:rsidRPr="00AA2621">
        <w:rPr>
          <w:rFonts w:hint="eastAsia"/>
        </w:rPr>
        <w:t>的概念设计示意图和工程要求，实际结构以最终优化为准，但需通过甲方审核批准。</w:t>
      </w:r>
    </w:p>
    <w:p w:rsidR="008279E1" w:rsidRPr="00AA2621" w:rsidRDefault="008279E1" w:rsidP="008279E1">
      <w:pPr>
        <w:topLinePunct/>
        <w:autoSpaceDE w:val="0"/>
        <w:autoSpaceDN w:val="0"/>
        <w:adjustRightInd w:val="0"/>
        <w:snapToGrid w:val="0"/>
        <w:spacing w:line="360" w:lineRule="auto"/>
        <w:jc w:val="center"/>
      </w:pPr>
      <w:r w:rsidRPr="00AA2621">
        <w:rPr>
          <w:noProof/>
        </w:rPr>
        <w:drawing>
          <wp:inline distT="0" distB="0" distL="0" distR="0" wp14:anchorId="71E34273" wp14:editId="3679360E">
            <wp:extent cx="5274000" cy="2718910"/>
            <wp:effectExtent l="0" t="0" r="317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000" cy="2718910"/>
                    </a:xfrm>
                    <a:prstGeom prst="rect">
                      <a:avLst/>
                    </a:prstGeom>
                  </pic:spPr>
                </pic:pic>
              </a:graphicData>
            </a:graphic>
          </wp:inline>
        </w:drawing>
      </w:r>
    </w:p>
    <w:p w:rsidR="008279E1" w:rsidRPr="00AA2621" w:rsidRDefault="008279E1" w:rsidP="008279E1">
      <w:pPr>
        <w:topLinePunct/>
        <w:autoSpaceDE w:val="0"/>
        <w:autoSpaceDN w:val="0"/>
        <w:adjustRightInd w:val="0"/>
        <w:snapToGrid w:val="0"/>
        <w:spacing w:line="360" w:lineRule="auto"/>
        <w:jc w:val="center"/>
      </w:pPr>
      <w:r w:rsidRPr="00AA2621">
        <w:rPr>
          <w:rFonts w:hint="eastAsia"/>
        </w:rPr>
        <w:t>图</w:t>
      </w:r>
      <w:r w:rsidRPr="00AA2621">
        <w:t xml:space="preserve">4 </w:t>
      </w:r>
      <w:r w:rsidRPr="00AA2621">
        <w:rPr>
          <w:rFonts w:hint="eastAsia"/>
        </w:rPr>
        <w:t>第一镜清洗电极概念设计</w:t>
      </w:r>
    </w:p>
    <w:p w:rsidR="008279E1" w:rsidRPr="00AA2621" w:rsidRDefault="008279E1" w:rsidP="008279E1">
      <w:pPr>
        <w:topLinePunct/>
        <w:autoSpaceDE w:val="0"/>
        <w:autoSpaceDN w:val="0"/>
        <w:adjustRightInd w:val="0"/>
        <w:snapToGrid w:val="0"/>
        <w:spacing w:line="360" w:lineRule="auto"/>
        <w:jc w:val="center"/>
      </w:pPr>
      <w:r w:rsidRPr="00AA2621">
        <w:rPr>
          <w:noProof/>
        </w:rPr>
        <w:drawing>
          <wp:inline distT="0" distB="0" distL="0" distR="0" wp14:anchorId="631B8FB9" wp14:editId="3365A7D7">
            <wp:extent cx="5274310" cy="265366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653665"/>
                    </a:xfrm>
                    <a:prstGeom prst="rect">
                      <a:avLst/>
                    </a:prstGeom>
                  </pic:spPr>
                </pic:pic>
              </a:graphicData>
            </a:graphic>
          </wp:inline>
        </w:drawing>
      </w:r>
    </w:p>
    <w:p w:rsidR="008279E1" w:rsidRPr="00AA2621" w:rsidRDefault="008279E1" w:rsidP="008279E1">
      <w:pPr>
        <w:topLinePunct/>
        <w:autoSpaceDE w:val="0"/>
        <w:autoSpaceDN w:val="0"/>
        <w:adjustRightInd w:val="0"/>
        <w:snapToGrid w:val="0"/>
        <w:spacing w:line="360" w:lineRule="auto"/>
        <w:jc w:val="center"/>
      </w:pPr>
      <w:r w:rsidRPr="00AA2621">
        <w:rPr>
          <w:rFonts w:hint="eastAsia"/>
        </w:rPr>
        <w:t>图</w:t>
      </w:r>
      <w:r w:rsidRPr="00AA2621">
        <w:t xml:space="preserve">5 </w:t>
      </w:r>
      <w:r w:rsidRPr="00AA2621">
        <w:rPr>
          <w:rFonts w:hint="eastAsia"/>
        </w:rPr>
        <w:t>光路保护</w:t>
      </w:r>
      <w:r w:rsidRPr="00AA2621">
        <w:rPr>
          <w:rFonts w:hint="eastAsia"/>
        </w:rPr>
        <w:t>s</w:t>
      </w:r>
      <w:r w:rsidRPr="00AA2621">
        <w:t>hutter</w:t>
      </w:r>
      <w:r w:rsidRPr="00AA2621">
        <w:rPr>
          <w:rFonts w:hint="eastAsia"/>
        </w:rPr>
        <w:t>结构原理图</w:t>
      </w:r>
    </w:p>
    <w:p w:rsidR="008279E1" w:rsidRPr="00AA2621" w:rsidRDefault="008279E1" w:rsidP="008279E1">
      <w:pPr>
        <w:topLinePunct/>
        <w:autoSpaceDE w:val="0"/>
        <w:autoSpaceDN w:val="0"/>
        <w:spacing w:line="360" w:lineRule="auto"/>
      </w:pPr>
      <w:r w:rsidRPr="00AA2621">
        <w:rPr>
          <w:rFonts w:hint="eastAsia"/>
        </w:rPr>
        <w:t>2</w:t>
      </w:r>
      <w:r w:rsidRPr="00AA2621">
        <w:t xml:space="preserve">.2.1 </w:t>
      </w:r>
      <w:r w:rsidRPr="00AA2621">
        <w:rPr>
          <w:rFonts w:hint="eastAsia"/>
        </w:rPr>
        <w:t>采购物项一览表（表</w:t>
      </w:r>
      <w:r w:rsidRPr="00AA2621">
        <w:rPr>
          <w:rFonts w:hint="eastAsia"/>
        </w:rPr>
        <w:t>1</w:t>
      </w:r>
      <w:r w:rsidRPr="00AA2621">
        <w:rPr>
          <w:rFonts w:hint="eastAsia"/>
        </w:rPr>
        <w:t>）</w:t>
      </w:r>
    </w:p>
    <w:p w:rsidR="008279E1" w:rsidRPr="00AA2621" w:rsidRDefault="008279E1" w:rsidP="008279E1">
      <w:pPr>
        <w:topLinePunct/>
        <w:autoSpaceDE w:val="0"/>
        <w:autoSpaceDN w:val="0"/>
        <w:spacing w:line="360" w:lineRule="auto"/>
        <w:ind w:firstLine="480"/>
        <w:jc w:val="center"/>
      </w:pPr>
      <w:r w:rsidRPr="00AA2621">
        <w:rPr>
          <w:rFonts w:hint="eastAsia"/>
        </w:rPr>
        <w:t>表</w:t>
      </w:r>
      <w:r w:rsidRPr="00AA2621">
        <w:rPr>
          <w:rFonts w:hint="eastAsia"/>
        </w:rPr>
        <w:t xml:space="preserve">1  </w:t>
      </w:r>
      <w:r w:rsidRPr="00AA2621">
        <w:rPr>
          <w:rFonts w:hint="eastAsia"/>
        </w:rPr>
        <w:t>采购物项分解一览表</w:t>
      </w:r>
    </w:p>
    <w:tbl>
      <w:tblPr>
        <w:tblStyle w:val="affa"/>
        <w:tblW w:w="5000" w:type="pct"/>
        <w:tblLook w:val="04A0" w:firstRow="1" w:lastRow="0" w:firstColumn="1" w:lastColumn="0" w:noHBand="0" w:noVBand="1"/>
      </w:tblPr>
      <w:tblGrid>
        <w:gridCol w:w="1361"/>
        <w:gridCol w:w="2461"/>
        <w:gridCol w:w="946"/>
        <w:gridCol w:w="946"/>
        <w:gridCol w:w="946"/>
        <w:gridCol w:w="1636"/>
      </w:tblGrid>
      <w:tr w:rsidR="008279E1" w:rsidRPr="00AA2621" w:rsidTr="005C76E3">
        <w:trPr>
          <w:trHeight w:val="397"/>
        </w:trPr>
        <w:tc>
          <w:tcPr>
            <w:tcW w:w="821" w:type="pct"/>
            <w:vAlign w:val="center"/>
          </w:tcPr>
          <w:p w:rsidR="008279E1" w:rsidRPr="00AA2621" w:rsidRDefault="008279E1" w:rsidP="005C76E3">
            <w:pPr>
              <w:topLinePunct/>
              <w:autoSpaceDE w:val="0"/>
              <w:autoSpaceDN w:val="0"/>
              <w:contextualSpacing/>
              <w:jc w:val="center"/>
              <w:rPr>
                <w:rFonts w:ascii="Arial" w:hAnsi="Arial"/>
                <w:b/>
                <w:bCs/>
                <w:sz w:val="18"/>
                <w:szCs w:val="18"/>
              </w:rPr>
            </w:pPr>
            <w:r w:rsidRPr="00AA2621">
              <w:rPr>
                <w:rFonts w:ascii="Arial" w:hAnsi="Arial" w:hint="eastAsia"/>
                <w:b/>
                <w:bCs/>
                <w:sz w:val="18"/>
                <w:szCs w:val="18"/>
              </w:rPr>
              <w:t>物项名称</w:t>
            </w:r>
          </w:p>
        </w:tc>
        <w:tc>
          <w:tcPr>
            <w:tcW w:w="1483" w:type="pct"/>
            <w:vAlign w:val="center"/>
          </w:tcPr>
          <w:p w:rsidR="008279E1" w:rsidRPr="00AA2621" w:rsidRDefault="008279E1" w:rsidP="005C76E3">
            <w:pPr>
              <w:topLinePunct/>
              <w:autoSpaceDE w:val="0"/>
              <w:autoSpaceDN w:val="0"/>
              <w:contextualSpacing/>
              <w:jc w:val="center"/>
              <w:rPr>
                <w:rFonts w:ascii="Arial" w:hAnsi="Arial"/>
                <w:b/>
                <w:bCs/>
                <w:sz w:val="18"/>
                <w:szCs w:val="18"/>
              </w:rPr>
            </w:pPr>
            <w:r w:rsidRPr="00AA2621">
              <w:rPr>
                <w:rFonts w:ascii="Arial" w:hAnsi="Arial" w:hint="eastAsia"/>
                <w:b/>
                <w:bCs/>
                <w:sz w:val="18"/>
                <w:szCs w:val="18"/>
              </w:rPr>
              <w:t>物项类别</w:t>
            </w:r>
          </w:p>
        </w:tc>
        <w:tc>
          <w:tcPr>
            <w:tcW w:w="570" w:type="pct"/>
            <w:vAlign w:val="center"/>
          </w:tcPr>
          <w:p w:rsidR="008279E1" w:rsidRPr="00AA2621" w:rsidRDefault="008279E1" w:rsidP="005C76E3">
            <w:pPr>
              <w:topLinePunct/>
              <w:autoSpaceDE w:val="0"/>
              <w:autoSpaceDN w:val="0"/>
              <w:contextualSpacing/>
              <w:jc w:val="center"/>
              <w:rPr>
                <w:rFonts w:ascii="Arial" w:hAnsi="Arial"/>
                <w:b/>
                <w:bCs/>
                <w:sz w:val="18"/>
                <w:szCs w:val="18"/>
              </w:rPr>
            </w:pPr>
            <w:r w:rsidRPr="00AA2621">
              <w:rPr>
                <w:rFonts w:ascii="Arial" w:hAnsi="Arial" w:hint="eastAsia"/>
                <w:b/>
                <w:bCs/>
                <w:sz w:val="18"/>
                <w:szCs w:val="18"/>
              </w:rPr>
              <w:t>数量</w:t>
            </w:r>
          </w:p>
        </w:tc>
        <w:tc>
          <w:tcPr>
            <w:tcW w:w="570" w:type="pct"/>
            <w:vAlign w:val="center"/>
          </w:tcPr>
          <w:p w:rsidR="008279E1" w:rsidRPr="00AA2621" w:rsidRDefault="008279E1" w:rsidP="005C76E3">
            <w:pPr>
              <w:topLinePunct/>
              <w:autoSpaceDE w:val="0"/>
              <w:autoSpaceDN w:val="0"/>
              <w:contextualSpacing/>
              <w:jc w:val="center"/>
              <w:rPr>
                <w:rFonts w:ascii="Arial" w:hAnsi="Arial"/>
                <w:b/>
                <w:bCs/>
                <w:sz w:val="18"/>
                <w:szCs w:val="18"/>
              </w:rPr>
            </w:pPr>
            <w:r w:rsidRPr="00AA2621">
              <w:rPr>
                <w:rFonts w:ascii="Arial" w:hAnsi="Arial" w:hint="eastAsia"/>
                <w:b/>
                <w:bCs/>
                <w:sz w:val="18"/>
                <w:szCs w:val="18"/>
              </w:rPr>
              <w:t>单位</w:t>
            </w:r>
          </w:p>
        </w:tc>
        <w:tc>
          <w:tcPr>
            <w:tcW w:w="570" w:type="pct"/>
            <w:vAlign w:val="center"/>
          </w:tcPr>
          <w:p w:rsidR="008279E1" w:rsidRPr="00AA2621" w:rsidRDefault="008279E1" w:rsidP="005C76E3">
            <w:pPr>
              <w:topLinePunct/>
              <w:autoSpaceDE w:val="0"/>
              <w:autoSpaceDN w:val="0"/>
              <w:contextualSpacing/>
              <w:jc w:val="center"/>
              <w:rPr>
                <w:rFonts w:ascii="Arial" w:hAnsi="Arial"/>
                <w:b/>
                <w:bCs/>
                <w:sz w:val="18"/>
                <w:szCs w:val="18"/>
              </w:rPr>
            </w:pPr>
            <w:r w:rsidRPr="00AA2621">
              <w:rPr>
                <w:rFonts w:ascii="Arial" w:hAnsi="Arial" w:hint="eastAsia"/>
                <w:b/>
                <w:bCs/>
                <w:sz w:val="18"/>
                <w:szCs w:val="18"/>
              </w:rPr>
              <w:t>产品类型</w:t>
            </w:r>
          </w:p>
        </w:tc>
        <w:tc>
          <w:tcPr>
            <w:tcW w:w="987" w:type="pct"/>
            <w:vAlign w:val="center"/>
          </w:tcPr>
          <w:p w:rsidR="008279E1" w:rsidRPr="00AA2621" w:rsidRDefault="008279E1" w:rsidP="005C76E3">
            <w:pPr>
              <w:topLinePunct/>
              <w:autoSpaceDE w:val="0"/>
              <w:autoSpaceDN w:val="0"/>
              <w:contextualSpacing/>
              <w:jc w:val="center"/>
              <w:rPr>
                <w:rFonts w:ascii="Arial" w:hAnsi="Arial"/>
                <w:b/>
                <w:bCs/>
                <w:sz w:val="18"/>
                <w:szCs w:val="18"/>
              </w:rPr>
            </w:pPr>
            <w:r w:rsidRPr="00AA2621">
              <w:rPr>
                <w:rFonts w:ascii="Arial" w:hAnsi="Arial" w:hint="eastAsia"/>
                <w:b/>
                <w:bCs/>
                <w:sz w:val="18"/>
                <w:szCs w:val="18"/>
              </w:rPr>
              <w:t>备注</w:t>
            </w:r>
          </w:p>
        </w:tc>
      </w:tr>
      <w:tr w:rsidR="008279E1" w:rsidRPr="00AA2621" w:rsidTr="005C76E3">
        <w:trPr>
          <w:trHeight w:val="397"/>
        </w:trPr>
        <w:tc>
          <w:tcPr>
            <w:tcW w:w="821" w:type="pct"/>
            <w:vMerge w:val="restart"/>
            <w:vAlign w:val="center"/>
          </w:tcPr>
          <w:p w:rsidR="008279E1" w:rsidRPr="00AA2621" w:rsidRDefault="008279E1" w:rsidP="005C76E3">
            <w:pPr>
              <w:topLinePunct/>
              <w:autoSpaceDE w:val="0"/>
              <w:autoSpaceDN w:val="0"/>
              <w:contextualSpacing/>
              <w:jc w:val="center"/>
              <w:rPr>
                <w:rFonts w:ascii="Arial" w:hAnsi="Arial"/>
                <w:b/>
                <w:bCs/>
                <w:sz w:val="18"/>
                <w:szCs w:val="18"/>
              </w:rPr>
            </w:pPr>
            <w:r w:rsidRPr="00AA2621">
              <w:rPr>
                <w:rFonts w:ascii="Arial" w:hAnsi="Arial"/>
                <w:b/>
                <w:bCs/>
                <w:sz w:val="18"/>
                <w:szCs w:val="18"/>
              </w:rPr>
              <w:t>BEST</w:t>
            </w:r>
            <w:r w:rsidRPr="00AA2621">
              <w:rPr>
                <w:rFonts w:ascii="Arial" w:hAnsi="Arial" w:hint="eastAsia"/>
                <w:b/>
                <w:bCs/>
                <w:sz w:val="18"/>
                <w:szCs w:val="18"/>
              </w:rPr>
              <w:t>上斜</w:t>
            </w:r>
            <w:r w:rsidRPr="00AA2621">
              <w:rPr>
                <w:rFonts w:ascii="Arial" w:hAnsi="Arial"/>
                <w:b/>
                <w:bCs/>
                <w:sz w:val="18"/>
                <w:szCs w:val="18"/>
              </w:rPr>
              <w:t>A</w:t>
            </w:r>
            <w:r w:rsidRPr="00AA2621">
              <w:rPr>
                <w:rFonts w:ascii="Arial" w:hAnsi="Arial" w:hint="eastAsia"/>
                <w:b/>
                <w:bCs/>
                <w:sz w:val="18"/>
                <w:szCs w:val="18"/>
              </w:rPr>
              <w:t>窗口</w:t>
            </w:r>
            <w:proofErr w:type="spellStart"/>
            <w:r w:rsidRPr="00AA2621">
              <w:rPr>
                <w:rFonts w:ascii="Arial" w:hAnsi="Arial"/>
                <w:b/>
                <w:bCs/>
                <w:sz w:val="18"/>
                <w:szCs w:val="18"/>
              </w:rPr>
              <w:t>VisIR</w:t>
            </w:r>
            <w:proofErr w:type="spellEnd"/>
            <w:r w:rsidRPr="00AA2621">
              <w:rPr>
                <w:rFonts w:ascii="Arial" w:hAnsi="Arial" w:hint="eastAsia"/>
                <w:b/>
                <w:bCs/>
                <w:sz w:val="18"/>
                <w:szCs w:val="18"/>
              </w:rPr>
              <w:t>光路系统</w:t>
            </w:r>
          </w:p>
        </w:tc>
        <w:tc>
          <w:tcPr>
            <w:tcW w:w="1483"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第一镜单元</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sz w:val="18"/>
                <w:szCs w:val="18"/>
              </w:rPr>
              <w:t>1</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套</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研制</w:t>
            </w:r>
          </w:p>
        </w:tc>
        <w:tc>
          <w:tcPr>
            <w:tcW w:w="987" w:type="pct"/>
            <w:shd w:val="clear" w:color="auto" w:fill="auto"/>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详见明细表</w:t>
            </w:r>
            <w:r w:rsidRPr="00AA2621">
              <w:rPr>
                <w:rFonts w:ascii="Arial" w:hAnsi="Arial"/>
                <w:sz w:val="18"/>
                <w:szCs w:val="18"/>
              </w:rPr>
              <w:t>_A1</w:t>
            </w:r>
          </w:p>
        </w:tc>
      </w:tr>
      <w:tr w:rsidR="008279E1" w:rsidRPr="00AA2621" w:rsidTr="005C76E3">
        <w:trPr>
          <w:trHeight w:val="397"/>
        </w:trPr>
        <w:tc>
          <w:tcPr>
            <w:tcW w:w="821" w:type="pct"/>
            <w:vMerge/>
            <w:vAlign w:val="center"/>
          </w:tcPr>
          <w:p w:rsidR="008279E1" w:rsidRPr="00AA2621" w:rsidRDefault="008279E1" w:rsidP="005C76E3">
            <w:pPr>
              <w:topLinePunct/>
              <w:autoSpaceDE w:val="0"/>
              <w:autoSpaceDN w:val="0"/>
              <w:contextualSpacing/>
              <w:jc w:val="center"/>
              <w:rPr>
                <w:rFonts w:ascii="Arial" w:hAnsi="Arial"/>
                <w:sz w:val="18"/>
                <w:szCs w:val="18"/>
              </w:rPr>
            </w:pPr>
          </w:p>
        </w:tc>
        <w:tc>
          <w:tcPr>
            <w:tcW w:w="1483"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真空室内迷宫单元</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1</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套</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研制</w:t>
            </w:r>
          </w:p>
        </w:tc>
        <w:tc>
          <w:tcPr>
            <w:tcW w:w="987" w:type="pct"/>
            <w:shd w:val="clear" w:color="auto" w:fill="auto"/>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详见明细表</w:t>
            </w:r>
            <w:r w:rsidRPr="00AA2621">
              <w:rPr>
                <w:rFonts w:ascii="Arial" w:hAnsi="Arial"/>
                <w:sz w:val="18"/>
                <w:szCs w:val="18"/>
              </w:rPr>
              <w:t>_A2</w:t>
            </w:r>
          </w:p>
        </w:tc>
      </w:tr>
      <w:tr w:rsidR="008279E1" w:rsidRPr="00AA2621" w:rsidTr="005C76E3">
        <w:trPr>
          <w:trHeight w:val="397"/>
        </w:trPr>
        <w:tc>
          <w:tcPr>
            <w:tcW w:w="821" w:type="pct"/>
            <w:vMerge/>
            <w:vAlign w:val="center"/>
          </w:tcPr>
          <w:p w:rsidR="008279E1" w:rsidRPr="00AA2621" w:rsidRDefault="008279E1" w:rsidP="005C76E3">
            <w:pPr>
              <w:topLinePunct/>
              <w:autoSpaceDE w:val="0"/>
              <w:autoSpaceDN w:val="0"/>
              <w:contextualSpacing/>
              <w:jc w:val="center"/>
              <w:rPr>
                <w:rFonts w:ascii="Arial" w:hAnsi="Arial"/>
                <w:sz w:val="18"/>
                <w:szCs w:val="18"/>
              </w:rPr>
            </w:pPr>
          </w:p>
        </w:tc>
        <w:tc>
          <w:tcPr>
            <w:tcW w:w="1483"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真空室外迷宫单元</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1</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套</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研制</w:t>
            </w:r>
          </w:p>
        </w:tc>
        <w:tc>
          <w:tcPr>
            <w:tcW w:w="987" w:type="pct"/>
            <w:shd w:val="clear" w:color="auto" w:fill="auto"/>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详见明细表</w:t>
            </w:r>
            <w:r w:rsidRPr="00AA2621">
              <w:rPr>
                <w:rFonts w:ascii="Arial" w:hAnsi="Arial"/>
                <w:sz w:val="18"/>
                <w:szCs w:val="18"/>
              </w:rPr>
              <w:t>_A3</w:t>
            </w:r>
          </w:p>
        </w:tc>
      </w:tr>
      <w:tr w:rsidR="008279E1" w:rsidRPr="00AA2621" w:rsidTr="005C76E3">
        <w:trPr>
          <w:trHeight w:val="397"/>
        </w:trPr>
        <w:tc>
          <w:tcPr>
            <w:tcW w:w="821" w:type="pct"/>
            <w:vMerge/>
            <w:vAlign w:val="center"/>
          </w:tcPr>
          <w:p w:rsidR="008279E1" w:rsidRPr="00AA2621" w:rsidRDefault="008279E1" w:rsidP="005C76E3">
            <w:pPr>
              <w:topLinePunct/>
              <w:autoSpaceDE w:val="0"/>
              <w:autoSpaceDN w:val="0"/>
              <w:contextualSpacing/>
              <w:jc w:val="center"/>
              <w:rPr>
                <w:rFonts w:ascii="Arial" w:hAnsi="Arial"/>
                <w:sz w:val="18"/>
                <w:szCs w:val="18"/>
              </w:rPr>
            </w:pPr>
          </w:p>
        </w:tc>
        <w:tc>
          <w:tcPr>
            <w:tcW w:w="1483" w:type="pct"/>
            <w:vAlign w:val="center"/>
          </w:tcPr>
          <w:p w:rsidR="008279E1" w:rsidRPr="00AA2621" w:rsidRDefault="008279E1" w:rsidP="005C76E3">
            <w:pPr>
              <w:topLinePunct/>
              <w:autoSpaceDE w:val="0"/>
              <w:autoSpaceDN w:val="0"/>
              <w:contextualSpacing/>
              <w:jc w:val="center"/>
              <w:rPr>
                <w:rFonts w:ascii="Arial" w:hAnsi="Arial"/>
                <w:sz w:val="18"/>
                <w:szCs w:val="18"/>
              </w:rPr>
            </w:pPr>
            <w:proofErr w:type="gramStart"/>
            <w:r w:rsidRPr="00AA2621">
              <w:rPr>
                <w:rFonts w:ascii="Arial" w:hAnsi="Arial" w:hint="eastAsia"/>
                <w:sz w:val="18"/>
                <w:szCs w:val="18"/>
              </w:rPr>
              <w:t>场镜系统</w:t>
            </w:r>
            <w:proofErr w:type="gramEnd"/>
            <w:r w:rsidRPr="00AA2621">
              <w:rPr>
                <w:rFonts w:ascii="Arial" w:hAnsi="Arial" w:hint="eastAsia"/>
                <w:sz w:val="18"/>
                <w:szCs w:val="18"/>
              </w:rPr>
              <w:t>单元</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1</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套</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研制</w:t>
            </w:r>
          </w:p>
        </w:tc>
        <w:tc>
          <w:tcPr>
            <w:tcW w:w="987" w:type="pct"/>
            <w:shd w:val="clear" w:color="auto" w:fill="auto"/>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详见明细表</w:t>
            </w:r>
            <w:r w:rsidRPr="00AA2621">
              <w:rPr>
                <w:rFonts w:ascii="Arial" w:hAnsi="Arial"/>
                <w:sz w:val="18"/>
                <w:szCs w:val="18"/>
              </w:rPr>
              <w:t>_A4</w:t>
            </w:r>
          </w:p>
        </w:tc>
      </w:tr>
      <w:tr w:rsidR="008279E1" w:rsidRPr="00AA2621" w:rsidTr="005C76E3">
        <w:trPr>
          <w:trHeight w:val="397"/>
        </w:trPr>
        <w:tc>
          <w:tcPr>
            <w:tcW w:w="821" w:type="pct"/>
            <w:vMerge/>
            <w:vAlign w:val="center"/>
          </w:tcPr>
          <w:p w:rsidR="008279E1" w:rsidRPr="00AA2621" w:rsidRDefault="008279E1" w:rsidP="005C76E3">
            <w:pPr>
              <w:topLinePunct/>
              <w:autoSpaceDE w:val="0"/>
              <w:autoSpaceDN w:val="0"/>
              <w:contextualSpacing/>
              <w:jc w:val="center"/>
              <w:rPr>
                <w:rFonts w:ascii="Arial" w:hAnsi="Arial"/>
                <w:sz w:val="18"/>
                <w:szCs w:val="18"/>
              </w:rPr>
            </w:pPr>
          </w:p>
        </w:tc>
        <w:tc>
          <w:tcPr>
            <w:tcW w:w="1483"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分光系统单元</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1</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套</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研制</w:t>
            </w:r>
          </w:p>
        </w:tc>
        <w:tc>
          <w:tcPr>
            <w:tcW w:w="987" w:type="pct"/>
            <w:shd w:val="clear" w:color="auto" w:fill="auto"/>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详见明细表</w:t>
            </w:r>
            <w:r w:rsidRPr="00AA2621">
              <w:rPr>
                <w:rFonts w:ascii="Arial" w:hAnsi="Arial"/>
                <w:sz w:val="18"/>
                <w:szCs w:val="18"/>
              </w:rPr>
              <w:t>_A5</w:t>
            </w:r>
          </w:p>
        </w:tc>
      </w:tr>
      <w:tr w:rsidR="008279E1" w:rsidRPr="00AA2621" w:rsidTr="005C76E3">
        <w:trPr>
          <w:trHeight w:val="397"/>
        </w:trPr>
        <w:tc>
          <w:tcPr>
            <w:tcW w:w="821" w:type="pct"/>
            <w:vMerge/>
            <w:vAlign w:val="center"/>
          </w:tcPr>
          <w:p w:rsidR="008279E1" w:rsidRPr="00AA2621" w:rsidRDefault="008279E1" w:rsidP="005C76E3">
            <w:pPr>
              <w:topLinePunct/>
              <w:autoSpaceDE w:val="0"/>
              <w:autoSpaceDN w:val="0"/>
              <w:contextualSpacing/>
              <w:jc w:val="center"/>
              <w:rPr>
                <w:rFonts w:ascii="Arial" w:hAnsi="Arial"/>
                <w:sz w:val="18"/>
                <w:szCs w:val="18"/>
              </w:rPr>
            </w:pPr>
          </w:p>
        </w:tc>
        <w:tc>
          <w:tcPr>
            <w:tcW w:w="1483"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红外成像单元</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1</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套</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研制</w:t>
            </w:r>
          </w:p>
        </w:tc>
        <w:tc>
          <w:tcPr>
            <w:tcW w:w="987" w:type="pct"/>
            <w:shd w:val="clear" w:color="auto" w:fill="auto"/>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详见明细表</w:t>
            </w:r>
            <w:r w:rsidRPr="00AA2621">
              <w:rPr>
                <w:rFonts w:ascii="Arial" w:hAnsi="Arial"/>
                <w:sz w:val="18"/>
                <w:szCs w:val="18"/>
              </w:rPr>
              <w:t>_A6</w:t>
            </w:r>
          </w:p>
        </w:tc>
      </w:tr>
      <w:tr w:rsidR="008279E1" w:rsidRPr="00AA2621" w:rsidTr="005C76E3">
        <w:trPr>
          <w:trHeight w:val="397"/>
        </w:trPr>
        <w:tc>
          <w:tcPr>
            <w:tcW w:w="821" w:type="pct"/>
            <w:vMerge/>
            <w:vAlign w:val="center"/>
          </w:tcPr>
          <w:p w:rsidR="008279E1" w:rsidRPr="00AA2621" w:rsidRDefault="008279E1" w:rsidP="005C76E3">
            <w:pPr>
              <w:topLinePunct/>
              <w:autoSpaceDE w:val="0"/>
              <w:autoSpaceDN w:val="0"/>
              <w:contextualSpacing/>
              <w:jc w:val="center"/>
              <w:rPr>
                <w:rFonts w:ascii="Arial" w:hAnsi="Arial"/>
                <w:sz w:val="18"/>
                <w:szCs w:val="18"/>
              </w:rPr>
            </w:pPr>
          </w:p>
        </w:tc>
        <w:tc>
          <w:tcPr>
            <w:tcW w:w="1483"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可见成像单元</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1</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套</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研制</w:t>
            </w:r>
          </w:p>
        </w:tc>
        <w:tc>
          <w:tcPr>
            <w:tcW w:w="987" w:type="pct"/>
            <w:shd w:val="clear" w:color="auto" w:fill="auto"/>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详见明细表</w:t>
            </w:r>
            <w:r w:rsidRPr="00AA2621">
              <w:rPr>
                <w:rFonts w:ascii="Arial" w:hAnsi="Arial"/>
                <w:sz w:val="18"/>
                <w:szCs w:val="18"/>
              </w:rPr>
              <w:t>_A7</w:t>
            </w:r>
          </w:p>
        </w:tc>
      </w:tr>
      <w:tr w:rsidR="008279E1" w:rsidRPr="00AA2621" w:rsidTr="005C76E3">
        <w:trPr>
          <w:trHeight w:val="397"/>
        </w:trPr>
        <w:tc>
          <w:tcPr>
            <w:tcW w:w="821" w:type="pct"/>
            <w:vMerge/>
            <w:vAlign w:val="center"/>
          </w:tcPr>
          <w:p w:rsidR="008279E1" w:rsidRPr="00AA2621" w:rsidRDefault="008279E1" w:rsidP="005C76E3">
            <w:pPr>
              <w:topLinePunct/>
              <w:autoSpaceDE w:val="0"/>
              <w:autoSpaceDN w:val="0"/>
              <w:contextualSpacing/>
              <w:jc w:val="center"/>
              <w:rPr>
                <w:rFonts w:ascii="Arial" w:hAnsi="Arial"/>
                <w:sz w:val="18"/>
                <w:szCs w:val="18"/>
              </w:rPr>
            </w:pPr>
          </w:p>
        </w:tc>
        <w:tc>
          <w:tcPr>
            <w:tcW w:w="1483"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其他辅材（含真空密封镜、防震系统、</w:t>
            </w:r>
            <w:r w:rsidRPr="00AA2621">
              <w:rPr>
                <w:rFonts w:ascii="Arial" w:hAnsi="Arial" w:hint="eastAsia"/>
                <w:sz w:val="18"/>
                <w:szCs w:val="18"/>
              </w:rPr>
              <w:t>s</w:t>
            </w:r>
            <w:r w:rsidRPr="00AA2621">
              <w:rPr>
                <w:rFonts w:ascii="Arial" w:hAnsi="Arial"/>
                <w:sz w:val="18"/>
                <w:szCs w:val="18"/>
              </w:rPr>
              <w:t>hutter</w:t>
            </w:r>
            <w:r w:rsidRPr="00AA2621">
              <w:rPr>
                <w:rFonts w:ascii="Arial" w:hAnsi="Arial" w:hint="eastAsia"/>
                <w:sz w:val="18"/>
                <w:szCs w:val="18"/>
              </w:rPr>
              <w:t>、压圈、工装、配件、螺钉等）</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1</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套</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研制</w:t>
            </w:r>
          </w:p>
        </w:tc>
        <w:tc>
          <w:tcPr>
            <w:tcW w:w="987" w:type="pct"/>
            <w:shd w:val="clear" w:color="auto" w:fill="auto"/>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详见明细表</w:t>
            </w:r>
            <w:r w:rsidRPr="00AA2621">
              <w:rPr>
                <w:rFonts w:ascii="Arial" w:hAnsi="Arial"/>
                <w:sz w:val="18"/>
                <w:szCs w:val="18"/>
              </w:rPr>
              <w:t>_A8</w:t>
            </w:r>
          </w:p>
        </w:tc>
      </w:tr>
      <w:tr w:rsidR="008279E1" w:rsidRPr="00AA2621" w:rsidTr="005C76E3">
        <w:trPr>
          <w:trHeight w:val="397"/>
        </w:trPr>
        <w:tc>
          <w:tcPr>
            <w:tcW w:w="821" w:type="pct"/>
            <w:vMerge/>
            <w:vAlign w:val="center"/>
          </w:tcPr>
          <w:p w:rsidR="008279E1" w:rsidRPr="00AA2621" w:rsidRDefault="008279E1" w:rsidP="005C76E3">
            <w:pPr>
              <w:topLinePunct/>
              <w:autoSpaceDE w:val="0"/>
              <w:autoSpaceDN w:val="0"/>
              <w:contextualSpacing/>
              <w:jc w:val="center"/>
              <w:rPr>
                <w:rFonts w:ascii="Arial" w:hAnsi="Arial"/>
                <w:sz w:val="18"/>
                <w:szCs w:val="18"/>
              </w:rPr>
            </w:pPr>
          </w:p>
        </w:tc>
        <w:tc>
          <w:tcPr>
            <w:tcW w:w="1483"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系统装调</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1</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套</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服务</w:t>
            </w:r>
            <w:r w:rsidRPr="00AA2621">
              <w:rPr>
                <w:rFonts w:ascii="Arial" w:hAnsi="Arial" w:hint="eastAsia"/>
                <w:sz w:val="18"/>
                <w:szCs w:val="18"/>
              </w:rPr>
              <w:t>+</w:t>
            </w:r>
            <w:r w:rsidRPr="00AA2621">
              <w:rPr>
                <w:rFonts w:ascii="Arial" w:hAnsi="Arial" w:hint="eastAsia"/>
                <w:sz w:val="18"/>
                <w:szCs w:val="18"/>
              </w:rPr>
              <w:t>研制</w:t>
            </w:r>
          </w:p>
        </w:tc>
        <w:tc>
          <w:tcPr>
            <w:tcW w:w="987" w:type="pct"/>
            <w:shd w:val="clear" w:color="auto" w:fill="auto"/>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按需进行分单元调试和系统联调</w:t>
            </w:r>
          </w:p>
        </w:tc>
      </w:tr>
      <w:tr w:rsidR="008279E1" w:rsidRPr="00AA2621" w:rsidTr="005C76E3">
        <w:trPr>
          <w:trHeight w:val="397"/>
        </w:trPr>
        <w:tc>
          <w:tcPr>
            <w:tcW w:w="821" w:type="pct"/>
            <w:vMerge/>
            <w:vAlign w:val="center"/>
          </w:tcPr>
          <w:p w:rsidR="008279E1" w:rsidRPr="00AA2621" w:rsidRDefault="008279E1" w:rsidP="005C76E3">
            <w:pPr>
              <w:topLinePunct/>
              <w:autoSpaceDE w:val="0"/>
              <w:autoSpaceDN w:val="0"/>
              <w:contextualSpacing/>
              <w:jc w:val="center"/>
              <w:rPr>
                <w:rFonts w:ascii="Arial" w:hAnsi="Arial"/>
                <w:sz w:val="18"/>
                <w:szCs w:val="18"/>
              </w:rPr>
            </w:pPr>
          </w:p>
        </w:tc>
        <w:tc>
          <w:tcPr>
            <w:tcW w:w="1483"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包装运输</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1</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套</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服务</w:t>
            </w:r>
          </w:p>
        </w:tc>
        <w:tc>
          <w:tcPr>
            <w:tcW w:w="987" w:type="pct"/>
            <w:shd w:val="clear" w:color="auto" w:fill="auto"/>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按需对产品使用木箱等分装运输</w:t>
            </w:r>
          </w:p>
        </w:tc>
      </w:tr>
      <w:tr w:rsidR="008279E1" w:rsidRPr="00AA2621" w:rsidTr="005C76E3">
        <w:trPr>
          <w:trHeight w:val="397"/>
        </w:trPr>
        <w:tc>
          <w:tcPr>
            <w:tcW w:w="821" w:type="pct"/>
            <w:vMerge w:val="restar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b/>
                <w:bCs/>
                <w:sz w:val="18"/>
                <w:szCs w:val="18"/>
              </w:rPr>
              <w:t>MRR</w:t>
            </w:r>
            <w:r w:rsidRPr="00AA2621">
              <w:rPr>
                <w:rFonts w:ascii="Arial" w:hAnsi="Arial" w:hint="eastAsia"/>
                <w:b/>
                <w:bCs/>
                <w:sz w:val="18"/>
                <w:szCs w:val="18"/>
              </w:rPr>
              <w:t>文件包</w:t>
            </w:r>
          </w:p>
        </w:tc>
        <w:tc>
          <w:tcPr>
            <w:tcW w:w="1483"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设计方案（</w:t>
            </w:r>
            <w:proofErr w:type="gramStart"/>
            <w:r w:rsidRPr="00AA2621">
              <w:rPr>
                <w:rFonts w:ascii="Arial" w:hAnsi="Arial" w:hint="eastAsia"/>
                <w:sz w:val="18"/>
                <w:szCs w:val="18"/>
              </w:rPr>
              <w:t>含加工</w:t>
            </w:r>
            <w:proofErr w:type="gramEnd"/>
            <w:r w:rsidRPr="00AA2621">
              <w:rPr>
                <w:rFonts w:ascii="Arial" w:hAnsi="Arial" w:hint="eastAsia"/>
                <w:sz w:val="18"/>
                <w:szCs w:val="18"/>
              </w:rPr>
              <w:t>图纸）</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1</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份</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文件</w:t>
            </w:r>
          </w:p>
        </w:tc>
        <w:tc>
          <w:tcPr>
            <w:tcW w:w="987" w:type="pct"/>
            <w:vMerge w:val="restar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通过甲方审批</w:t>
            </w:r>
          </w:p>
        </w:tc>
      </w:tr>
      <w:tr w:rsidR="008279E1" w:rsidRPr="00AA2621" w:rsidTr="005C76E3">
        <w:trPr>
          <w:trHeight w:val="397"/>
        </w:trPr>
        <w:tc>
          <w:tcPr>
            <w:tcW w:w="821" w:type="pct"/>
            <w:vMerge/>
            <w:vAlign w:val="center"/>
          </w:tcPr>
          <w:p w:rsidR="008279E1" w:rsidRPr="00AA2621" w:rsidRDefault="008279E1" w:rsidP="005C76E3">
            <w:pPr>
              <w:topLinePunct/>
              <w:autoSpaceDE w:val="0"/>
              <w:autoSpaceDN w:val="0"/>
              <w:contextualSpacing/>
              <w:jc w:val="center"/>
              <w:rPr>
                <w:rFonts w:ascii="Arial" w:hAnsi="Arial"/>
                <w:b/>
                <w:bCs/>
                <w:sz w:val="18"/>
                <w:szCs w:val="18"/>
              </w:rPr>
            </w:pPr>
          </w:p>
        </w:tc>
        <w:tc>
          <w:tcPr>
            <w:tcW w:w="1483"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质量计划文件</w:t>
            </w:r>
            <w:r w:rsidRPr="00AA2621">
              <w:rPr>
                <w:rFonts w:ascii="Arial" w:hAnsi="Arial" w:hint="eastAsia"/>
                <w:sz w:val="18"/>
                <w:szCs w:val="18"/>
              </w:rPr>
              <w:t>(QP)</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1</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份</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文件</w:t>
            </w:r>
          </w:p>
        </w:tc>
        <w:tc>
          <w:tcPr>
            <w:tcW w:w="987" w:type="pct"/>
            <w:vMerge/>
            <w:vAlign w:val="center"/>
          </w:tcPr>
          <w:p w:rsidR="008279E1" w:rsidRPr="00AA2621" w:rsidRDefault="008279E1" w:rsidP="005C76E3">
            <w:pPr>
              <w:topLinePunct/>
              <w:autoSpaceDE w:val="0"/>
              <w:autoSpaceDN w:val="0"/>
              <w:contextualSpacing/>
              <w:jc w:val="center"/>
              <w:rPr>
                <w:rFonts w:ascii="Arial" w:hAnsi="Arial"/>
                <w:sz w:val="18"/>
                <w:szCs w:val="18"/>
              </w:rPr>
            </w:pPr>
          </w:p>
        </w:tc>
      </w:tr>
      <w:tr w:rsidR="008279E1" w:rsidRPr="00AA2621" w:rsidTr="005C76E3">
        <w:trPr>
          <w:trHeight w:val="397"/>
        </w:trPr>
        <w:tc>
          <w:tcPr>
            <w:tcW w:w="821" w:type="pct"/>
            <w:vMerge/>
            <w:vAlign w:val="center"/>
          </w:tcPr>
          <w:p w:rsidR="008279E1" w:rsidRPr="00AA2621" w:rsidRDefault="008279E1" w:rsidP="005C76E3">
            <w:pPr>
              <w:topLinePunct/>
              <w:autoSpaceDE w:val="0"/>
              <w:autoSpaceDN w:val="0"/>
              <w:contextualSpacing/>
              <w:jc w:val="center"/>
              <w:rPr>
                <w:rFonts w:ascii="Arial" w:hAnsi="Arial"/>
                <w:b/>
                <w:bCs/>
                <w:sz w:val="18"/>
                <w:szCs w:val="18"/>
              </w:rPr>
            </w:pPr>
          </w:p>
        </w:tc>
        <w:tc>
          <w:tcPr>
            <w:tcW w:w="1483"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研制计划（包含加工工艺方案，制造大纲等）</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1</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份</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文件</w:t>
            </w:r>
          </w:p>
        </w:tc>
        <w:tc>
          <w:tcPr>
            <w:tcW w:w="987" w:type="pct"/>
            <w:vMerge/>
            <w:vAlign w:val="center"/>
          </w:tcPr>
          <w:p w:rsidR="008279E1" w:rsidRPr="00AA2621" w:rsidRDefault="008279E1" w:rsidP="005C76E3">
            <w:pPr>
              <w:topLinePunct/>
              <w:autoSpaceDE w:val="0"/>
              <w:autoSpaceDN w:val="0"/>
              <w:contextualSpacing/>
              <w:jc w:val="center"/>
              <w:rPr>
                <w:rFonts w:ascii="Arial" w:hAnsi="Arial"/>
                <w:sz w:val="18"/>
                <w:szCs w:val="18"/>
              </w:rPr>
            </w:pPr>
          </w:p>
        </w:tc>
      </w:tr>
      <w:tr w:rsidR="008279E1" w:rsidRPr="00AA2621" w:rsidTr="005C76E3">
        <w:trPr>
          <w:trHeight w:val="397"/>
        </w:trPr>
        <w:tc>
          <w:tcPr>
            <w:tcW w:w="821" w:type="pct"/>
            <w:vMerge/>
            <w:vAlign w:val="center"/>
          </w:tcPr>
          <w:p w:rsidR="008279E1" w:rsidRPr="00AA2621" w:rsidRDefault="008279E1" w:rsidP="005C76E3">
            <w:pPr>
              <w:topLinePunct/>
              <w:autoSpaceDE w:val="0"/>
              <w:autoSpaceDN w:val="0"/>
              <w:contextualSpacing/>
              <w:jc w:val="center"/>
              <w:rPr>
                <w:rFonts w:ascii="Arial" w:hAnsi="Arial"/>
                <w:b/>
                <w:bCs/>
                <w:sz w:val="18"/>
                <w:szCs w:val="18"/>
              </w:rPr>
            </w:pPr>
          </w:p>
        </w:tc>
        <w:tc>
          <w:tcPr>
            <w:tcW w:w="1483"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风险管理文件</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1</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份</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文件</w:t>
            </w:r>
          </w:p>
        </w:tc>
        <w:tc>
          <w:tcPr>
            <w:tcW w:w="987" w:type="pct"/>
            <w:vMerge/>
            <w:vAlign w:val="center"/>
          </w:tcPr>
          <w:p w:rsidR="008279E1" w:rsidRPr="00AA2621" w:rsidRDefault="008279E1" w:rsidP="005C76E3">
            <w:pPr>
              <w:topLinePunct/>
              <w:autoSpaceDE w:val="0"/>
              <w:autoSpaceDN w:val="0"/>
              <w:contextualSpacing/>
              <w:jc w:val="center"/>
              <w:rPr>
                <w:rFonts w:ascii="Arial" w:hAnsi="Arial"/>
                <w:sz w:val="18"/>
                <w:szCs w:val="18"/>
              </w:rPr>
            </w:pPr>
          </w:p>
        </w:tc>
      </w:tr>
      <w:tr w:rsidR="008279E1" w:rsidRPr="00AA2621" w:rsidTr="005C76E3">
        <w:trPr>
          <w:trHeight w:val="397"/>
        </w:trPr>
        <w:tc>
          <w:tcPr>
            <w:tcW w:w="821" w:type="pct"/>
            <w:vMerge/>
            <w:vAlign w:val="center"/>
          </w:tcPr>
          <w:p w:rsidR="008279E1" w:rsidRPr="00AA2621" w:rsidRDefault="008279E1" w:rsidP="005C76E3">
            <w:pPr>
              <w:topLinePunct/>
              <w:autoSpaceDE w:val="0"/>
              <w:autoSpaceDN w:val="0"/>
              <w:contextualSpacing/>
              <w:jc w:val="center"/>
              <w:rPr>
                <w:rFonts w:ascii="Arial" w:hAnsi="Arial"/>
                <w:b/>
                <w:bCs/>
                <w:sz w:val="18"/>
                <w:szCs w:val="18"/>
              </w:rPr>
            </w:pPr>
          </w:p>
        </w:tc>
        <w:tc>
          <w:tcPr>
            <w:tcW w:w="1483"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加工检测计划</w:t>
            </w:r>
            <w:r w:rsidRPr="00AA2621">
              <w:rPr>
                <w:rFonts w:ascii="Arial" w:hAnsi="Arial" w:hint="eastAsia"/>
                <w:sz w:val="18"/>
                <w:szCs w:val="18"/>
              </w:rPr>
              <w:t>(MIP</w:t>
            </w:r>
            <w:r w:rsidRPr="00AA2621">
              <w:rPr>
                <w:rFonts w:ascii="Arial" w:hAnsi="Arial"/>
                <w:sz w:val="18"/>
                <w:szCs w:val="18"/>
              </w:rPr>
              <w:t>)</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1</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份</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文件</w:t>
            </w:r>
          </w:p>
        </w:tc>
        <w:tc>
          <w:tcPr>
            <w:tcW w:w="987" w:type="pct"/>
            <w:vMerge/>
            <w:vAlign w:val="center"/>
          </w:tcPr>
          <w:p w:rsidR="008279E1" w:rsidRPr="00AA2621" w:rsidRDefault="008279E1" w:rsidP="005C76E3">
            <w:pPr>
              <w:topLinePunct/>
              <w:autoSpaceDE w:val="0"/>
              <w:autoSpaceDN w:val="0"/>
              <w:contextualSpacing/>
              <w:jc w:val="center"/>
              <w:rPr>
                <w:rFonts w:ascii="Arial" w:hAnsi="Arial"/>
                <w:sz w:val="18"/>
                <w:szCs w:val="18"/>
              </w:rPr>
            </w:pPr>
          </w:p>
        </w:tc>
      </w:tr>
      <w:tr w:rsidR="008279E1" w:rsidRPr="00AA2621" w:rsidTr="005C76E3">
        <w:trPr>
          <w:trHeight w:val="397"/>
        </w:trPr>
        <w:tc>
          <w:tcPr>
            <w:tcW w:w="821" w:type="pct"/>
            <w:vMerge/>
            <w:vAlign w:val="center"/>
          </w:tcPr>
          <w:p w:rsidR="008279E1" w:rsidRPr="00AA2621" w:rsidRDefault="008279E1" w:rsidP="005C76E3">
            <w:pPr>
              <w:topLinePunct/>
              <w:autoSpaceDE w:val="0"/>
              <w:autoSpaceDN w:val="0"/>
              <w:contextualSpacing/>
              <w:jc w:val="center"/>
              <w:rPr>
                <w:rFonts w:ascii="Arial" w:hAnsi="Arial"/>
                <w:b/>
                <w:bCs/>
                <w:sz w:val="18"/>
                <w:szCs w:val="18"/>
              </w:rPr>
            </w:pPr>
          </w:p>
        </w:tc>
        <w:tc>
          <w:tcPr>
            <w:tcW w:w="1483"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研制完工报告</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1</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份</w:t>
            </w:r>
          </w:p>
        </w:tc>
        <w:tc>
          <w:tcPr>
            <w:tcW w:w="570" w:type="pct"/>
            <w:vAlign w:val="center"/>
          </w:tcPr>
          <w:p w:rsidR="008279E1" w:rsidRPr="00AA2621" w:rsidRDefault="008279E1" w:rsidP="005C76E3">
            <w:pPr>
              <w:topLinePunct/>
              <w:autoSpaceDE w:val="0"/>
              <w:autoSpaceDN w:val="0"/>
              <w:contextualSpacing/>
              <w:jc w:val="center"/>
              <w:rPr>
                <w:rFonts w:ascii="Arial" w:hAnsi="Arial"/>
                <w:sz w:val="18"/>
                <w:szCs w:val="18"/>
              </w:rPr>
            </w:pPr>
            <w:r w:rsidRPr="00AA2621">
              <w:rPr>
                <w:rFonts w:ascii="Arial" w:hAnsi="Arial" w:hint="eastAsia"/>
                <w:sz w:val="18"/>
                <w:szCs w:val="18"/>
              </w:rPr>
              <w:t>文件</w:t>
            </w:r>
          </w:p>
        </w:tc>
        <w:tc>
          <w:tcPr>
            <w:tcW w:w="987" w:type="pct"/>
            <w:vMerge/>
            <w:vAlign w:val="center"/>
          </w:tcPr>
          <w:p w:rsidR="008279E1" w:rsidRPr="00AA2621" w:rsidRDefault="008279E1" w:rsidP="005C76E3">
            <w:pPr>
              <w:topLinePunct/>
              <w:autoSpaceDE w:val="0"/>
              <w:autoSpaceDN w:val="0"/>
              <w:contextualSpacing/>
              <w:jc w:val="center"/>
              <w:rPr>
                <w:rFonts w:ascii="Arial" w:hAnsi="Arial"/>
                <w:sz w:val="18"/>
                <w:szCs w:val="18"/>
              </w:rPr>
            </w:pPr>
          </w:p>
        </w:tc>
      </w:tr>
    </w:tbl>
    <w:p w:rsidR="008279E1" w:rsidRPr="00AA2621" w:rsidRDefault="008279E1" w:rsidP="008279E1">
      <w:pPr>
        <w:topLinePunct/>
        <w:autoSpaceDE w:val="0"/>
        <w:autoSpaceDN w:val="0"/>
        <w:ind w:firstLine="480"/>
      </w:pPr>
    </w:p>
    <w:p w:rsidR="008279E1" w:rsidRPr="00AA2621" w:rsidRDefault="008279E1" w:rsidP="008279E1">
      <w:pPr>
        <w:topLinePunct/>
        <w:autoSpaceDE w:val="0"/>
        <w:autoSpaceDN w:val="0"/>
        <w:snapToGrid w:val="0"/>
        <w:spacing w:line="360" w:lineRule="auto"/>
        <w:rPr>
          <w:rFonts w:ascii="Cambria" w:hAnsi="Cambria"/>
        </w:rPr>
      </w:pPr>
      <w:r w:rsidRPr="00AA2621">
        <w:rPr>
          <w:rFonts w:hint="eastAsia"/>
        </w:rPr>
        <w:t>2</w:t>
      </w:r>
      <w:r w:rsidRPr="00AA2621">
        <w:t xml:space="preserve">.1.2 </w:t>
      </w:r>
      <w:r w:rsidRPr="00AA2621">
        <w:rPr>
          <w:rFonts w:ascii="Cambria" w:hAnsi="Cambria" w:hint="eastAsia"/>
        </w:rPr>
        <w:t>关键部件材料需求（表</w:t>
      </w:r>
      <w:r w:rsidRPr="00AA2621">
        <w:rPr>
          <w:rFonts w:ascii="Cambria" w:hAnsi="Cambria" w:hint="eastAsia"/>
        </w:rPr>
        <w:t>2</w:t>
      </w:r>
      <w:r w:rsidRPr="00AA2621">
        <w:rPr>
          <w:rFonts w:ascii="Cambria" w:hAnsi="Cambria" w:hint="eastAsia"/>
        </w:rPr>
        <w:t>）</w:t>
      </w:r>
    </w:p>
    <w:p w:rsidR="008279E1" w:rsidRPr="00AA2621" w:rsidRDefault="008279E1" w:rsidP="008279E1">
      <w:pPr>
        <w:topLinePunct/>
        <w:autoSpaceDE w:val="0"/>
        <w:autoSpaceDN w:val="0"/>
        <w:adjustRightInd w:val="0"/>
        <w:snapToGrid w:val="0"/>
        <w:spacing w:line="360" w:lineRule="auto"/>
        <w:ind w:firstLine="480"/>
        <w:jc w:val="center"/>
        <w:rPr>
          <w:rFonts w:ascii="Cambria" w:hAnsi="Cambria"/>
        </w:rPr>
      </w:pPr>
      <w:r w:rsidRPr="00AA2621">
        <w:rPr>
          <w:rFonts w:ascii="Cambria" w:hAnsi="Cambria" w:hint="eastAsia"/>
        </w:rPr>
        <w:t>表</w:t>
      </w:r>
      <w:r w:rsidRPr="00AA2621">
        <w:rPr>
          <w:rFonts w:ascii="Cambria" w:hAnsi="Cambria" w:hint="eastAsia"/>
        </w:rPr>
        <w:t>2</w:t>
      </w:r>
      <w:r w:rsidRPr="00AA2621">
        <w:rPr>
          <w:rFonts w:ascii="Cambria" w:hAnsi="Cambria"/>
        </w:rPr>
        <w:t xml:space="preserve"> </w:t>
      </w:r>
      <w:r w:rsidRPr="00AA2621">
        <w:rPr>
          <w:rFonts w:ascii="Cambria" w:hAnsi="Cambria" w:hint="eastAsia"/>
        </w:rPr>
        <w:t>关键部件材料需求</w:t>
      </w:r>
    </w:p>
    <w:tbl>
      <w:tblPr>
        <w:tblStyle w:val="affa"/>
        <w:tblW w:w="5000" w:type="pct"/>
        <w:tblLook w:val="04A0" w:firstRow="1" w:lastRow="0" w:firstColumn="1" w:lastColumn="0" w:noHBand="0" w:noVBand="1"/>
      </w:tblPr>
      <w:tblGrid>
        <w:gridCol w:w="748"/>
        <w:gridCol w:w="1294"/>
        <w:gridCol w:w="1294"/>
        <w:gridCol w:w="1394"/>
        <w:gridCol w:w="1432"/>
        <w:gridCol w:w="1394"/>
        <w:gridCol w:w="740"/>
      </w:tblGrid>
      <w:tr w:rsidR="008279E1" w:rsidRPr="00AA2621" w:rsidTr="005C76E3">
        <w:trPr>
          <w:trHeight w:val="397"/>
        </w:trPr>
        <w:tc>
          <w:tcPr>
            <w:tcW w:w="451" w:type="pct"/>
            <w:shd w:val="clear" w:color="auto" w:fill="B4C6E7" w:themeFill="accent1" w:themeFillTint="66"/>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序号</w:t>
            </w:r>
          </w:p>
        </w:tc>
        <w:tc>
          <w:tcPr>
            <w:tcW w:w="1560" w:type="pct"/>
            <w:gridSpan w:val="2"/>
            <w:shd w:val="clear" w:color="auto" w:fill="B4C6E7" w:themeFill="accent1" w:themeFillTint="66"/>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物项类别</w:t>
            </w:r>
          </w:p>
        </w:tc>
        <w:tc>
          <w:tcPr>
            <w:tcW w:w="840" w:type="pct"/>
            <w:shd w:val="clear" w:color="auto" w:fill="B4C6E7" w:themeFill="accent1" w:themeFillTint="66"/>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物项名称</w:t>
            </w:r>
          </w:p>
        </w:tc>
        <w:tc>
          <w:tcPr>
            <w:tcW w:w="863" w:type="pct"/>
            <w:shd w:val="clear" w:color="auto" w:fill="B4C6E7" w:themeFill="accent1" w:themeFillTint="66"/>
            <w:vAlign w:val="center"/>
          </w:tcPr>
          <w:p w:rsidR="008279E1" w:rsidRPr="00AA2621" w:rsidRDefault="008279E1" w:rsidP="005C76E3">
            <w:pPr>
              <w:topLinePunct/>
              <w:autoSpaceDE w:val="0"/>
              <w:autoSpaceDN w:val="0"/>
              <w:jc w:val="center"/>
              <w:rPr>
                <w:rFonts w:ascii="Cambria" w:hAnsi="Cambria"/>
                <w:sz w:val="18"/>
                <w:szCs w:val="18"/>
                <w:vertAlign w:val="superscript"/>
              </w:rPr>
            </w:pPr>
            <w:r w:rsidRPr="00AA2621">
              <w:rPr>
                <w:rFonts w:ascii="Cambria" w:hAnsi="Cambria" w:hint="eastAsia"/>
                <w:sz w:val="18"/>
                <w:szCs w:val="18"/>
              </w:rPr>
              <w:t>规格</w:t>
            </w:r>
            <w:r w:rsidRPr="00AA2621">
              <w:rPr>
                <w:rFonts w:ascii="Cambria" w:hAnsi="Cambria" w:hint="eastAsia"/>
                <w:sz w:val="18"/>
                <w:szCs w:val="18"/>
                <w:vertAlign w:val="superscript"/>
              </w:rPr>
              <w:t>1</w:t>
            </w:r>
          </w:p>
        </w:tc>
        <w:tc>
          <w:tcPr>
            <w:tcW w:w="840" w:type="pct"/>
            <w:shd w:val="clear" w:color="auto" w:fill="B4C6E7" w:themeFill="accent1" w:themeFillTint="66"/>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材料</w:t>
            </w:r>
          </w:p>
        </w:tc>
        <w:tc>
          <w:tcPr>
            <w:tcW w:w="445" w:type="pct"/>
            <w:shd w:val="clear" w:color="auto" w:fill="B4C6E7" w:themeFill="accent1" w:themeFillTint="66"/>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数量</w:t>
            </w:r>
          </w:p>
        </w:tc>
      </w:tr>
      <w:tr w:rsidR="008279E1" w:rsidRPr="00AA2621" w:rsidTr="005C76E3">
        <w:trPr>
          <w:trHeight w:val="397"/>
        </w:trPr>
        <w:tc>
          <w:tcPr>
            <w:tcW w:w="451"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1</w:t>
            </w:r>
          </w:p>
        </w:tc>
        <w:tc>
          <w:tcPr>
            <w:tcW w:w="780" w:type="pct"/>
            <w:vMerge w:val="restar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光学件</w:t>
            </w:r>
          </w:p>
        </w:tc>
        <w:tc>
          <w:tcPr>
            <w:tcW w:w="780" w:type="pct"/>
            <w:vMerge w:val="restart"/>
            <w:vAlign w:val="center"/>
          </w:tcPr>
          <w:p w:rsidR="008279E1" w:rsidRPr="00AA2621" w:rsidRDefault="008279E1" w:rsidP="005C76E3">
            <w:pPr>
              <w:topLinePunct/>
              <w:autoSpaceDE w:val="0"/>
              <w:autoSpaceDN w:val="0"/>
              <w:jc w:val="center"/>
              <w:rPr>
                <w:rFonts w:ascii="Cambria" w:hAnsi="Cambria"/>
                <w:sz w:val="18"/>
                <w:szCs w:val="18"/>
                <w:vertAlign w:val="superscript"/>
              </w:rPr>
            </w:pPr>
            <w:r w:rsidRPr="00AA2621">
              <w:rPr>
                <w:rFonts w:ascii="Cambria" w:hAnsi="Cambria" w:hint="eastAsia"/>
                <w:sz w:val="18"/>
                <w:szCs w:val="18"/>
              </w:rPr>
              <w:t>第一镜单元</w:t>
            </w:r>
            <w:r w:rsidRPr="00AA2621">
              <w:rPr>
                <w:rFonts w:ascii="Cambria" w:hAnsi="Cambria" w:hint="eastAsia"/>
                <w:sz w:val="18"/>
                <w:szCs w:val="18"/>
                <w:vertAlign w:val="superscript"/>
              </w:rPr>
              <w:t>2</w:t>
            </w:r>
          </w:p>
        </w:tc>
        <w:tc>
          <w:tcPr>
            <w:tcW w:w="840"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椭球镜</w:t>
            </w:r>
          </w:p>
        </w:tc>
        <w:tc>
          <w:tcPr>
            <w:tcW w:w="863"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1</w:t>
            </w:r>
            <w:r w:rsidRPr="00AA2621">
              <w:rPr>
                <w:rFonts w:ascii="Cambria" w:hAnsi="Cambria"/>
                <w:sz w:val="18"/>
                <w:szCs w:val="18"/>
              </w:rPr>
              <w:t>70*170*51.06</w:t>
            </w:r>
          </w:p>
        </w:tc>
        <w:tc>
          <w:tcPr>
            <w:tcW w:w="840" w:type="pct"/>
            <w:vAlign w:val="center"/>
          </w:tcPr>
          <w:p w:rsidR="008279E1" w:rsidRPr="00AA2621" w:rsidRDefault="008279E1" w:rsidP="005C76E3">
            <w:pPr>
              <w:topLinePunct/>
              <w:autoSpaceDE w:val="0"/>
              <w:autoSpaceDN w:val="0"/>
              <w:jc w:val="center"/>
              <w:rPr>
                <w:rFonts w:ascii="Cambria" w:hAnsi="Cambria"/>
                <w:sz w:val="18"/>
                <w:szCs w:val="18"/>
                <w:vertAlign w:val="superscript"/>
              </w:rPr>
            </w:pPr>
            <w:r w:rsidRPr="00AA2621">
              <w:rPr>
                <w:rFonts w:ascii="Cambria" w:hAnsi="Cambria" w:hint="eastAsia"/>
                <w:sz w:val="18"/>
                <w:szCs w:val="18"/>
              </w:rPr>
              <w:t>多晶</w:t>
            </w:r>
            <w:proofErr w:type="gramStart"/>
            <w:r w:rsidRPr="00AA2621">
              <w:rPr>
                <w:rFonts w:ascii="Cambria" w:hAnsi="Cambria" w:hint="eastAsia"/>
                <w:sz w:val="18"/>
                <w:szCs w:val="18"/>
              </w:rPr>
              <w:t>钼</w:t>
            </w:r>
            <w:proofErr w:type="gramEnd"/>
          </w:p>
        </w:tc>
        <w:tc>
          <w:tcPr>
            <w:tcW w:w="445"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1</w:t>
            </w:r>
          </w:p>
        </w:tc>
      </w:tr>
      <w:tr w:rsidR="008279E1" w:rsidRPr="00AA2621" w:rsidTr="005C76E3">
        <w:trPr>
          <w:trHeight w:val="397"/>
        </w:trPr>
        <w:tc>
          <w:tcPr>
            <w:tcW w:w="451"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2</w:t>
            </w:r>
          </w:p>
        </w:tc>
        <w:tc>
          <w:tcPr>
            <w:tcW w:w="780" w:type="pct"/>
            <w:vMerge/>
            <w:vAlign w:val="center"/>
          </w:tcPr>
          <w:p w:rsidR="008279E1" w:rsidRPr="00AA2621" w:rsidRDefault="008279E1" w:rsidP="005C76E3">
            <w:pPr>
              <w:topLinePunct/>
              <w:autoSpaceDE w:val="0"/>
              <w:autoSpaceDN w:val="0"/>
              <w:jc w:val="center"/>
              <w:rPr>
                <w:rFonts w:ascii="Cambria" w:hAnsi="Cambria"/>
                <w:sz w:val="18"/>
                <w:szCs w:val="18"/>
              </w:rPr>
            </w:pPr>
          </w:p>
        </w:tc>
        <w:tc>
          <w:tcPr>
            <w:tcW w:w="780" w:type="pct"/>
            <w:vMerge/>
            <w:vAlign w:val="center"/>
          </w:tcPr>
          <w:p w:rsidR="008279E1" w:rsidRPr="00AA2621" w:rsidRDefault="008279E1" w:rsidP="005C76E3">
            <w:pPr>
              <w:topLinePunct/>
              <w:autoSpaceDE w:val="0"/>
              <w:autoSpaceDN w:val="0"/>
              <w:jc w:val="center"/>
              <w:rPr>
                <w:rFonts w:ascii="Cambria" w:hAnsi="Cambria"/>
                <w:sz w:val="18"/>
                <w:szCs w:val="18"/>
              </w:rPr>
            </w:pPr>
          </w:p>
        </w:tc>
        <w:tc>
          <w:tcPr>
            <w:tcW w:w="840"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平面反射镜</w:t>
            </w:r>
            <w:r w:rsidRPr="00AA2621">
              <w:rPr>
                <w:rFonts w:ascii="Cambria" w:hAnsi="Cambria" w:hint="eastAsia"/>
                <w:sz w:val="18"/>
                <w:szCs w:val="18"/>
              </w:rPr>
              <w:t>1</w:t>
            </w:r>
          </w:p>
        </w:tc>
        <w:tc>
          <w:tcPr>
            <w:tcW w:w="863"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1</w:t>
            </w:r>
            <w:r w:rsidRPr="00AA2621">
              <w:rPr>
                <w:rFonts w:ascii="Cambria" w:hAnsi="Cambria"/>
                <w:sz w:val="18"/>
                <w:szCs w:val="18"/>
              </w:rPr>
              <w:t>70*170*20</w:t>
            </w:r>
          </w:p>
        </w:tc>
        <w:tc>
          <w:tcPr>
            <w:tcW w:w="840" w:type="pct"/>
            <w:vAlign w:val="center"/>
          </w:tcPr>
          <w:p w:rsidR="008279E1" w:rsidRPr="00AA2621" w:rsidRDefault="008279E1" w:rsidP="005C76E3">
            <w:pPr>
              <w:topLinePunct/>
              <w:autoSpaceDE w:val="0"/>
              <w:autoSpaceDN w:val="0"/>
              <w:jc w:val="center"/>
              <w:rPr>
                <w:rFonts w:ascii="Cambria" w:hAnsi="Cambria"/>
                <w:sz w:val="18"/>
                <w:szCs w:val="18"/>
                <w:vertAlign w:val="superscript"/>
              </w:rPr>
            </w:pPr>
            <w:r w:rsidRPr="00AA2621">
              <w:rPr>
                <w:rFonts w:ascii="Cambria" w:hAnsi="Cambria" w:hint="eastAsia"/>
                <w:sz w:val="18"/>
                <w:szCs w:val="18"/>
              </w:rPr>
              <w:t>3</w:t>
            </w:r>
            <w:r w:rsidRPr="00AA2621">
              <w:rPr>
                <w:rFonts w:ascii="Cambria" w:hAnsi="Cambria"/>
                <w:sz w:val="18"/>
                <w:szCs w:val="18"/>
              </w:rPr>
              <w:t>16L</w:t>
            </w:r>
            <w:r w:rsidRPr="00AA2621">
              <w:rPr>
                <w:rFonts w:ascii="Cambria" w:hAnsi="Cambria" w:hint="eastAsia"/>
                <w:sz w:val="18"/>
                <w:szCs w:val="18"/>
              </w:rPr>
              <w:t>(N)</w:t>
            </w:r>
            <w:r w:rsidRPr="00AA2621">
              <w:rPr>
                <w:rFonts w:ascii="Cambria" w:hAnsi="Cambria"/>
                <w:sz w:val="18"/>
                <w:szCs w:val="18"/>
              </w:rPr>
              <w:t>-IG</w:t>
            </w:r>
          </w:p>
        </w:tc>
        <w:tc>
          <w:tcPr>
            <w:tcW w:w="445"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1</w:t>
            </w:r>
          </w:p>
        </w:tc>
      </w:tr>
      <w:tr w:rsidR="008279E1" w:rsidRPr="00AA2621" w:rsidTr="005C76E3">
        <w:trPr>
          <w:trHeight w:val="397"/>
        </w:trPr>
        <w:tc>
          <w:tcPr>
            <w:tcW w:w="451"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3</w:t>
            </w:r>
          </w:p>
        </w:tc>
        <w:tc>
          <w:tcPr>
            <w:tcW w:w="780" w:type="pct"/>
            <w:vMerge/>
            <w:vAlign w:val="center"/>
          </w:tcPr>
          <w:p w:rsidR="008279E1" w:rsidRPr="00AA2621" w:rsidRDefault="008279E1" w:rsidP="005C76E3">
            <w:pPr>
              <w:topLinePunct/>
              <w:autoSpaceDE w:val="0"/>
              <w:autoSpaceDN w:val="0"/>
              <w:jc w:val="center"/>
              <w:rPr>
                <w:rFonts w:ascii="Cambria" w:hAnsi="Cambria"/>
                <w:sz w:val="18"/>
                <w:szCs w:val="18"/>
              </w:rPr>
            </w:pPr>
          </w:p>
        </w:tc>
        <w:tc>
          <w:tcPr>
            <w:tcW w:w="780" w:type="pct"/>
            <w:vMerge/>
            <w:vAlign w:val="center"/>
          </w:tcPr>
          <w:p w:rsidR="008279E1" w:rsidRPr="00AA2621" w:rsidRDefault="008279E1" w:rsidP="005C76E3">
            <w:pPr>
              <w:topLinePunct/>
              <w:autoSpaceDE w:val="0"/>
              <w:autoSpaceDN w:val="0"/>
              <w:jc w:val="center"/>
              <w:rPr>
                <w:rFonts w:ascii="Cambria" w:hAnsi="Cambria"/>
                <w:sz w:val="18"/>
                <w:szCs w:val="18"/>
              </w:rPr>
            </w:pPr>
          </w:p>
        </w:tc>
        <w:tc>
          <w:tcPr>
            <w:tcW w:w="840"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平面反射镜</w:t>
            </w:r>
            <w:r w:rsidRPr="00AA2621">
              <w:rPr>
                <w:rFonts w:ascii="Cambria" w:hAnsi="Cambria" w:hint="eastAsia"/>
                <w:sz w:val="18"/>
                <w:szCs w:val="18"/>
              </w:rPr>
              <w:t>2</w:t>
            </w:r>
          </w:p>
        </w:tc>
        <w:tc>
          <w:tcPr>
            <w:tcW w:w="863"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sz w:val="18"/>
                <w:szCs w:val="18"/>
              </w:rPr>
              <w:t>200*170*25</w:t>
            </w:r>
          </w:p>
        </w:tc>
        <w:tc>
          <w:tcPr>
            <w:tcW w:w="840"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3</w:t>
            </w:r>
            <w:r w:rsidRPr="00AA2621">
              <w:rPr>
                <w:rFonts w:ascii="Cambria" w:hAnsi="Cambria"/>
                <w:sz w:val="18"/>
                <w:szCs w:val="18"/>
              </w:rPr>
              <w:t>16L</w:t>
            </w:r>
            <w:r w:rsidRPr="00AA2621">
              <w:rPr>
                <w:rFonts w:ascii="Cambria" w:hAnsi="Cambria" w:hint="eastAsia"/>
                <w:sz w:val="18"/>
                <w:szCs w:val="18"/>
              </w:rPr>
              <w:t>(N)</w:t>
            </w:r>
            <w:r w:rsidRPr="00AA2621">
              <w:rPr>
                <w:rFonts w:ascii="Cambria" w:hAnsi="Cambria"/>
                <w:sz w:val="18"/>
                <w:szCs w:val="18"/>
              </w:rPr>
              <w:t>-IG</w:t>
            </w:r>
          </w:p>
        </w:tc>
        <w:tc>
          <w:tcPr>
            <w:tcW w:w="445"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1</w:t>
            </w:r>
          </w:p>
        </w:tc>
      </w:tr>
      <w:tr w:rsidR="008279E1" w:rsidRPr="00AA2621" w:rsidTr="005C76E3">
        <w:trPr>
          <w:trHeight w:val="397"/>
        </w:trPr>
        <w:tc>
          <w:tcPr>
            <w:tcW w:w="451"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4</w:t>
            </w:r>
          </w:p>
        </w:tc>
        <w:tc>
          <w:tcPr>
            <w:tcW w:w="780" w:type="pct"/>
            <w:vMerge/>
            <w:vAlign w:val="center"/>
          </w:tcPr>
          <w:p w:rsidR="008279E1" w:rsidRPr="00AA2621" w:rsidRDefault="008279E1" w:rsidP="005C76E3">
            <w:pPr>
              <w:topLinePunct/>
              <w:autoSpaceDE w:val="0"/>
              <w:autoSpaceDN w:val="0"/>
              <w:jc w:val="center"/>
              <w:rPr>
                <w:rFonts w:ascii="Cambria" w:hAnsi="Cambria"/>
                <w:sz w:val="18"/>
                <w:szCs w:val="18"/>
              </w:rPr>
            </w:pPr>
          </w:p>
        </w:tc>
        <w:tc>
          <w:tcPr>
            <w:tcW w:w="780" w:type="pct"/>
            <w:vAlign w:val="center"/>
          </w:tcPr>
          <w:p w:rsidR="008279E1" w:rsidRPr="00AA2621" w:rsidRDefault="008279E1" w:rsidP="005C76E3">
            <w:pPr>
              <w:topLinePunct/>
              <w:autoSpaceDE w:val="0"/>
              <w:autoSpaceDN w:val="0"/>
              <w:jc w:val="center"/>
              <w:rPr>
                <w:rFonts w:ascii="Cambria" w:hAnsi="Cambria"/>
                <w:sz w:val="18"/>
                <w:szCs w:val="18"/>
                <w:vertAlign w:val="superscript"/>
              </w:rPr>
            </w:pPr>
            <w:r w:rsidRPr="00AA2621">
              <w:rPr>
                <w:rFonts w:ascii="Cambria" w:hAnsi="Cambria" w:hint="eastAsia"/>
                <w:sz w:val="18"/>
                <w:szCs w:val="18"/>
              </w:rPr>
              <w:t>窗口内迷宫镜</w:t>
            </w:r>
            <w:r w:rsidRPr="00AA2621">
              <w:rPr>
                <w:rFonts w:ascii="Cambria" w:hAnsi="Cambria" w:hint="eastAsia"/>
                <w:sz w:val="18"/>
                <w:szCs w:val="18"/>
                <w:vertAlign w:val="superscript"/>
              </w:rPr>
              <w:t>3</w:t>
            </w:r>
          </w:p>
        </w:tc>
        <w:tc>
          <w:tcPr>
            <w:tcW w:w="840"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平面反射镜</w:t>
            </w:r>
            <w:r w:rsidRPr="00AA2621">
              <w:rPr>
                <w:rFonts w:ascii="Cambria" w:hAnsi="Cambria" w:hint="eastAsia"/>
                <w:sz w:val="18"/>
                <w:szCs w:val="18"/>
              </w:rPr>
              <w:t>3</w:t>
            </w:r>
          </w:p>
        </w:tc>
        <w:tc>
          <w:tcPr>
            <w:tcW w:w="863"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2</w:t>
            </w:r>
            <w:r w:rsidRPr="00AA2621">
              <w:rPr>
                <w:rFonts w:ascii="Cambria" w:hAnsi="Cambria"/>
                <w:sz w:val="18"/>
                <w:szCs w:val="18"/>
              </w:rPr>
              <w:t>60</w:t>
            </w:r>
            <w:r w:rsidRPr="00AA2621">
              <w:rPr>
                <w:rFonts w:ascii="Cambria" w:hAnsi="Cambria" w:hint="eastAsia"/>
                <w:sz w:val="18"/>
                <w:szCs w:val="18"/>
              </w:rPr>
              <w:t>*</w:t>
            </w:r>
            <w:r w:rsidRPr="00AA2621">
              <w:rPr>
                <w:rFonts w:ascii="Cambria" w:hAnsi="Cambria"/>
                <w:sz w:val="18"/>
                <w:szCs w:val="18"/>
              </w:rPr>
              <w:t>190</w:t>
            </w:r>
            <w:r w:rsidRPr="00AA2621">
              <w:rPr>
                <w:rFonts w:ascii="Cambria" w:hAnsi="Cambria" w:hint="eastAsia"/>
                <w:sz w:val="18"/>
                <w:szCs w:val="18"/>
              </w:rPr>
              <w:t>*</w:t>
            </w:r>
            <w:r w:rsidRPr="00AA2621">
              <w:rPr>
                <w:rFonts w:ascii="Cambria" w:hAnsi="Cambria"/>
                <w:sz w:val="18"/>
                <w:szCs w:val="18"/>
              </w:rPr>
              <w:t>20</w:t>
            </w:r>
          </w:p>
        </w:tc>
        <w:tc>
          <w:tcPr>
            <w:tcW w:w="840"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3</w:t>
            </w:r>
            <w:r w:rsidRPr="00AA2621">
              <w:rPr>
                <w:rFonts w:ascii="Cambria" w:hAnsi="Cambria"/>
                <w:sz w:val="18"/>
                <w:szCs w:val="18"/>
              </w:rPr>
              <w:t>16L</w:t>
            </w:r>
            <w:r w:rsidRPr="00AA2621">
              <w:rPr>
                <w:rFonts w:ascii="Cambria" w:hAnsi="Cambria" w:hint="eastAsia"/>
                <w:sz w:val="18"/>
                <w:szCs w:val="18"/>
              </w:rPr>
              <w:t>(N)</w:t>
            </w:r>
            <w:r w:rsidRPr="00AA2621">
              <w:rPr>
                <w:rFonts w:ascii="Cambria" w:hAnsi="Cambria"/>
                <w:sz w:val="18"/>
                <w:szCs w:val="18"/>
              </w:rPr>
              <w:t>-IG</w:t>
            </w:r>
          </w:p>
        </w:tc>
        <w:tc>
          <w:tcPr>
            <w:tcW w:w="445"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2</w:t>
            </w:r>
          </w:p>
        </w:tc>
      </w:tr>
      <w:tr w:rsidR="008279E1" w:rsidRPr="00AA2621" w:rsidTr="005C76E3">
        <w:trPr>
          <w:trHeight w:val="397"/>
        </w:trPr>
        <w:tc>
          <w:tcPr>
            <w:tcW w:w="451"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7</w:t>
            </w:r>
          </w:p>
        </w:tc>
        <w:tc>
          <w:tcPr>
            <w:tcW w:w="780" w:type="pct"/>
            <w:vMerge w:val="restart"/>
            <w:vAlign w:val="center"/>
          </w:tcPr>
          <w:p w:rsidR="008279E1" w:rsidRPr="00AA2621" w:rsidRDefault="008279E1" w:rsidP="005C76E3">
            <w:pPr>
              <w:topLinePunct/>
              <w:autoSpaceDE w:val="0"/>
              <w:autoSpaceDN w:val="0"/>
              <w:jc w:val="center"/>
              <w:rPr>
                <w:rFonts w:ascii="Cambria" w:hAnsi="Cambria"/>
                <w:sz w:val="18"/>
                <w:szCs w:val="18"/>
                <w:vertAlign w:val="superscript"/>
              </w:rPr>
            </w:pPr>
            <w:r w:rsidRPr="00AA2621">
              <w:rPr>
                <w:rFonts w:ascii="Cambria" w:hAnsi="Cambria" w:hint="eastAsia"/>
                <w:sz w:val="18"/>
                <w:szCs w:val="18"/>
              </w:rPr>
              <w:t>结构件</w:t>
            </w:r>
            <w:r w:rsidRPr="00AA2621">
              <w:rPr>
                <w:rFonts w:ascii="Cambria" w:hAnsi="Cambria" w:hint="eastAsia"/>
                <w:sz w:val="18"/>
                <w:szCs w:val="18"/>
                <w:vertAlign w:val="superscript"/>
              </w:rPr>
              <w:t>4</w:t>
            </w:r>
          </w:p>
        </w:tc>
        <w:tc>
          <w:tcPr>
            <w:tcW w:w="780"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窗口内</w:t>
            </w:r>
          </w:p>
        </w:tc>
        <w:tc>
          <w:tcPr>
            <w:tcW w:w="840"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w:t>
            </w:r>
          </w:p>
        </w:tc>
        <w:tc>
          <w:tcPr>
            <w:tcW w:w="863"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w:t>
            </w:r>
          </w:p>
        </w:tc>
        <w:tc>
          <w:tcPr>
            <w:tcW w:w="840"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3</w:t>
            </w:r>
            <w:r w:rsidRPr="00AA2621">
              <w:rPr>
                <w:rFonts w:ascii="Cambria" w:hAnsi="Cambria"/>
                <w:sz w:val="18"/>
                <w:szCs w:val="18"/>
              </w:rPr>
              <w:t>16L</w:t>
            </w:r>
            <w:r w:rsidRPr="00AA2621">
              <w:rPr>
                <w:rFonts w:ascii="Cambria" w:hAnsi="Cambria" w:hint="eastAsia"/>
                <w:sz w:val="18"/>
                <w:szCs w:val="18"/>
              </w:rPr>
              <w:t>(N)</w:t>
            </w:r>
            <w:r w:rsidRPr="00AA2621">
              <w:rPr>
                <w:rFonts w:ascii="Cambria" w:hAnsi="Cambria"/>
                <w:sz w:val="18"/>
                <w:szCs w:val="18"/>
              </w:rPr>
              <w:t>-IG</w:t>
            </w:r>
          </w:p>
        </w:tc>
        <w:tc>
          <w:tcPr>
            <w:tcW w:w="445"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w:t>
            </w:r>
          </w:p>
        </w:tc>
      </w:tr>
      <w:tr w:rsidR="008279E1" w:rsidRPr="00AA2621" w:rsidTr="005C76E3">
        <w:trPr>
          <w:trHeight w:val="397"/>
        </w:trPr>
        <w:tc>
          <w:tcPr>
            <w:tcW w:w="451"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8</w:t>
            </w:r>
          </w:p>
        </w:tc>
        <w:tc>
          <w:tcPr>
            <w:tcW w:w="780" w:type="pct"/>
            <w:vMerge/>
            <w:vAlign w:val="center"/>
          </w:tcPr>
          <w:p w:rsidR="008279E1" w:rsidRPr="00AA2621" w:rsidRDefault="008279E1" w:rsidP="005C76E3">
            <w:pPr>
              <w:topLinePunct/>
              <w:autoSpaceDE w:val="0"/>
              <w:autoSpaceDN w:val="0"/>
              <w:jc w:val="center"/>
              <w:rPr>
                <w:rFonts w:ascii="Cambria" w:hAnsi="Cambria"/>
                <w:sz w:val="18"/>
                <w:szCs w:val="18"/>
              </w:rPr>
            </w:pPr>
          </w:p>
        </w:tc>
        <w:tc>
          <w:tcPr>
            <w:tcW w:w="780"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窗口外</w:t>
            </w:r>
          </w:p>
        </w:tc>
        <w:tc>
          <w:tcPr>
            <w:tcW w:w="840"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sz w:val="18"/>
                <w:szCs w:val="18"/>
              </w:rPr>
              <w:t>-</w:t>
            </w:r>
          </w:p>
        </w:tc>
        <w:tc>
          <w:tcPr>
            <w:tcW w:w="863"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w:t>
            </w:r>
          </w:p>
        </w:tc>
        <w:tc>
          <w:tcPr>
            <w:tcW w:w="840"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3</w:t>
            </w:r>
            <w:r w:rsidRPr="00AA2621">
              <w:rPr>
                <w:rFonts w:ascii="Cambria" w:hAnsi="Cambria"/>
                <w:sz w:val="18"/>
                <w:szCs w:val="18"/>
              </w:rPr>
              <w:t>16L</w:t>
            </w:r>
            <w:r w:rsidRPr="00AA2621">
              <w:rPr>
                <w:rFonts w:ascii="Cambria" w:hAnsi="Cambria" w:hint="eastAsia"/>
                <w:sz w:val="18"/>
                <w:szCs w:val="18"/>
              </w:rPr>
              <w:t>(N)</w:t>
            </w:r>
            <w:r w:rsidRPr="00AA2621">
              <w:rPr>
                <w:rFonts w:ascii="Cambria" w:hAnsi="Cambria"/>
                <w:sz w:val="18"/>
                <w:szCs w:val="18"/>
              </w:rPr>
              <w:t>-IG</w:t>
            </w:r>
          </w:p>
        </w:tc>
        <w:tc>
          <w:tcPr>
            <w:tcW w:w="445"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w:t>
            </w:r>
          </w:p>
        </w:tc>
      </w:tr>
      <w:tr w:rsidR="008279E1" w:rsidRPr="00AA2621" w:rsidTr="005C76E3">
        <w:trPr>
          <w:trHeight w:val="397"/>
        </w:trPr>
        <w:tc>
          <w:tcPr>
            <w:tcW w:w="451"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9</w:t>
            </w:r>
          </w:p>
        </w:tc>
        <w:tc>
          <w:tcPr>
            <w:tcW w:w="780" w:type="pct"/>
            <w:vMerge/>
            <w:vAlign w:val="center"/>
          </w:tcPr>
          <w:p w:rsidR="008279E1" w:rsidRPr="00AA2621" w:rsidRDefault="008279E1" w:rsidP="005C76E3">
            <w:pPr>
              <w:topLinePunct/>
              <w:autoSpaceDE w:val="0"/>
              <w:autoSpaceDN w:val="0"/>
              <w:jc w:val="center"/>
              <w:rPr>
                <w:rFonts w:ascii="Cambria" w:hAnsi="Cambria"/>
                <w:sz w:val="18"/>
                <w:szCs w:val="18"/>
              </w:rPr>
            </w:pPr>
          </w:p>
        </w:tc>
        <w:tc>
          <w:tcPr>
            <w:tcW w:w="780" w:type="pct"/>
            <w:vAlign w:val="center"/>
          </w:tcPr>
          <w:p w:rsidR="008279E1" w:rsidRPr="00AA2621" w:rsidRDefault="008279E1" w:rsidP="005C76E3">
            <w:pPr>
              <w:topLinePunct/>
              <w:autoSpaceDE w:val="0"/>
              <w:autoSpaceDN w:val="0"/>
              <w:jc w:val="center"/>
              <w:rPr>
                <w:rFonts w:ascii="Cambria" w:hAnsi="Cambria"/>
                <w:sz w:val="18"/>
                <w:szCs w:val="18"/>
                <w:vertAlign w:val="superscript"/>
              </w:rPr>
            </w:pPr>
            <w:r w:rsidRPr="00AA2621">
              <w:rPr>
                <w:rFonts w:ascii="Cambria" w:hAnsi="Cambria" w:hint="eastAsia"/>
                <w:sz w:val="18"/>
                <w:szCs w:val="18"/>
              </w:rPr>
              <w:t>螺钉</w:t>
            </w:r>
          </w:p>
        </w:tc>
        <w:tc>
          <w:tcPr>
            <w:tcW w:w="840"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w:t>
            </w:r>
          </w:p>
        </w:tc>
        <w:tc>
          <w:tcPr>
            <w:tcW w:w="863"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w:t>
            </w:r>
          </w:p>
        </w:tc>
        <w:tc>
          <w:tcPr>
            <w:tcW w:w="840"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S660</w:t>
            </w:r>
            <w:r w:rsidRPr="00AA2621">
              <w:rPr>
                <w:rFonts w:ascii="Cambria" w:hAnsi="Cambria" w:hint="eastAsia"/>
                <w:sz w:val="18"/>
                <w:szCs w:val="18"/>
              </w:rPr>
              <w:t>等</w:t>
            </w:r>
          </w:p>
        </w:tc>
        <w:tc>
          <w:tcPr>
            <w:tcW w:w="445" w:type="pct"/>
            <w:vAlign w:val="center"/>
          </w:tcPr>
          <w:p w:rsidR="008279E1" w:rsidRPr="00AA2621" w:rsidRDefault="008279E1" w:rsidP="005C76E3">
            <w:pPr>
              <w:topLinePunct/>
              <w:autoSpaceDE w:val="0"/>
              <w:autoSpaceDN w:val="0"/>
              <w:jc w:val="center"/>
              <w:rPr>
                <w:rFonts w:ascii="Cambria" w:hAnsi="Cambria"/>
                <w:sz w:val="18"/>
                <w:szCs w:val="18"/>
              </w:rPr>
            </w:pPr>
            <w:r w:rsidRPr="00AA2621">
              <w:rPr>
                <w:rFonts w:ascii="Cambria" w:hAnsi="Cambria" w:hint="eastAsia"/>
                <w:sz w:val="18"/>
                <w:szCs w:val="18"/>
              </w:rPr>
              <w:t>-</w:t>
            </w:r>
          </w:p>
        </w:tc>
      </w:tr>
      <w:tr w:rsidR="008279E1" w:rsidRPr="00AA2621" w:rsidTr="005C76E3">
        <w:trPr>
          <w:trHeight w:val="397"/>
        </w:trPr>
        <w:tc>
          <w:tcPr>
            <w:tcW w:w="5000" w:type="pct"/>
            <w:gridSpan w:val="7"/>
            <w:vAlign w:val="center"/>
          </w:tcPr>
          <w:p w:rsidR="008279E1" w:rsidRPr="00AA2621" w:rsidRDefault="008279E1" w:rsidP="005C76E3">
            <w:pPr>
              <w:topLinePunct/>
              <w:autoSpaceDE w:val="0"/>
              <w:autoSpaceDN w:val="0"/>
              <w:adjustRightInd w:val="0"/>
              <w:snapToGrid w:val="0"/>
              <w:spacing w:beforeLines="50" w:before="156" w:line="360" w:lineRule="auto"/>
              <w:rPr>
                <w:rFonts w:ascii="Cambria" w:hAnsi="Cambria"/>
                <w:sz w:val="18"/>
                <w:szCs w:val="18"/>
              </w:rPr>
            </w:pPr>
            <w:r w:rsidRPr="00AA2621">
              <w:rPr>
                <w:rFonts w:ascii="Cambria" w:hAnsi="Cambria" w:hint="eastAsia"/>
                <w:sz w:val="18"/>
                <w:szCs w:val="18"/>
                <w:vertAlign w:val="superscript"/>
              </w:rPr>
              <w:t>1</w:t>
            </w:r>
            <w:r w:rsidRPr="00AA2621">
              <w:rPr>
                <w:rFonts w:ascii="Cambria" w:hAnsi="Cambria"/>
                <w:sz w:val="18"/>
                <w:szCs w:val="18"/>
              </w:rPr>
              <w:t xml:space="preserve"> </w:t>
            </w:r>
            <w:r w:rsidRPr="00AA2621">
              <w:rPr>
                <w:rFonts w:ascii="Cambria" w:hAnsi="Cambria" w:hint="eastAsia"/>
                <w:sz w:val="18"/>
                <w:szCs w:val="18"/>
              </w:rPr>
              <w:t>参考尺寸依据甲方提供的设计图纸（</w:t>
            </w:r>
            <w:r w:rsidRPr="00AA2621">
              <w:rPr>
                <w:rFonts w:ascii="Cambria" w:hAnsi="Cambria"/>
                <w:sz w:val="18"/>
                <w:szCs w:val="18"/>
              </w:rPr>
              <w:t>FDR</w:t>
            </w:r>
            <w:r w:rsidRPr="00AA2621">
              <w:rPr>
                <w:rFonts w:ascii="Cambria" w:hAnsi="Cambria" w:hint="eastAsia"/>
                <w:sz w:val="18"/>
                <w:szCs w:val="18"/>
              </w:rPr>
              <w:t>版本）；</w:t>
            </w:r>
          </w:p>
          <w:p w:rsidR="008279E1" w:rsidRPr="00AA2621" w:rsidRDefault="008279E1" w:rsidP="005C76E3">
            <w:pPr>
              <w:topLinePunct/>
              <w:autoSpaceDE w:val="0"/>
              <w:autoSpaceDN w:val="0"/>
              <w:adjustRightInd w:val="0"/>
              <w:snapToGrid w:val="0"/>
              <w:spacing w:line="360" w:lineRule="auto"/>
              <w:ind w:left="162" w:hangingChars="90" w:hanging="162"/>
              <w:rPr>
                <w:rFonts w:ascii="Cambria" w:hAnsi="Cambria"/>
                <w:iCs/>
                <w:sz w:val="18"/>
                <w:szCs w:val="18"/>
              </w:rPr>
            </w:pPr>
            <w:r w:rsidRPr="00AA2621">
              <w:rPr>
                <w:rFonts w:ascii="Cambria" w:hAnsi="Cambria"/>
                <w:sz w:val="18"/>
                <w:szCs w:val="18"/>
                <w:vertAlign w:val="superscript"/>
              </w:rPr>
              <w:t>2</w:t>
            </w:r>
            <w:r w:rsidRPr="00AA2621">
              <w:rPr>
                <w:rFonts w:ascii="Cambria" w:hAnsi="Cambria"/>
                <w:sz w:val="18"/>
                <w:szCs w:val="18"/>
              </w:rPr>
              <w:t xml:space="preserve"> </w:t>
            </w:r>
            <w:r w:rsidRPr="00AA2621">
              <w:rPr>
                <w:rFonts w:ascii="Cambria" w:hAnsi="Cambria" w:hint="eastAsia"/>
                <w:sz w:val="18"/>
                <w:szCs w:val="18"/>
              </w:rPr>
              <w:t>需要进行第一镜（椭球镜）表面</w:t>
            </w:r>
            <w:proofErr w:type="gramStart"/>
            <w:r w:rsidRPr="00AA2621">
              <w:rPr>
                <w:rFonts w:ascii="Cambria" w:hAnsi="Cambria" w:hint="eastAsia"/>
                <w:sz w:val="18"/>
                <w:szCs w:val="18"/>
              </w:rPr>
              <w:t>镀</w:t>
            </w:r>
            <w:proofErr w:type="gramEnd"/>
            <m:oMath>
              <m:r>
                <w:rPr>
                  <w:rFonts w:ascii="Cambria Math" w:hAnsi="Cambria Math"/>
                  <w:sz w:val="18"/>
                  <w:szCs w:val="18"/>
                </w:rPr>
                <m:t>5~10</m:t>
              </m:r>
              <m:r>
                <m:rPr>
                  <m:sty m:val="p"/>
                </m:rPr>
                <w:rPr>
                  <w:rFonts w:ascii="Cambria Math" w:hAnsi="Cambria Math"/>
                  <w:sz w:val="18"/>
                  <w:szCs w:val="18"/>
                </w:rPr>
                <m:t>μm</m:t>
              </m:r>
            </m:oMath>
            <w:r w:rsidRPr="00AA2621">
              <w:rPr>
                <w:rFonts w:ascii="Cambria" w:hAnsi="Cambria" w:hint="eastAsia"/>
                <w:iCs/>
                <w:sz w:val="18"/>
                <w:szCs w:val="18"/>
              </w:rPr>
              <w:t>厚纳米晶（</w:t>
            </w:r>
            <w:r w:rsidRPr="00AA2621">
              <w:rPr>
                <w:rFonts w:ascii="Cambria" w:hAnsi="Cambria" w:hint="eastAsia"/>
                <w:iCs/>
                <w:sz w:val="18"/>
                <w:szCs w:val="18"/>
              </w:rPr>
              <w:t>M</w:t>
            </w:r>
            <w:r w:rsidRPr="00AA2621">
              <w:rPr>
                <w:rFonts w:ascii="Cambria" w:hAnsi="Cambria"/>
                <w:iCs/>
                <w:sz w:val="18"/>
                <w:szCs w:val="18"/>
              </w:rPr>
              <w:t>o</w:t>
            </w:r>
            <w:r w:rsidRPr="00AA2621">
              <w:rPr>
                <w:rFonts w:ascii="Cambria" w:hAnsi="Cambria" w:hint="eastAsia"/>
                <w:iCs/>
                <w:sz w:val="18"/>
                <w:szCs w:val="18"/>
              </w:rPr>
              <w:t>）及二次修面形实验，并根据实验结果决定是否对第一</w:t>
            </w:r>
            <w:proofErr w:type="gramStart"/>
            <w:r w:rsidRPr="00AA2621">
              <w:rPr>
                <w:rFonts w:ascii="Cambria" w:hAnsi="Cambria" w:hint="eastAsia"/>
                <w:iCs/>
                <w:sz w:val="18"/>
                <w:szCs w:val="18"/>
              </w:rPr>
              <w:t>镜所有镜片镀</w:t>
            </w:r>
            <w:proofErr w:type="gramEnd"/>
            <w:r w:rsidRPr="00AA2621">
              <w:rPr>
                <w:rFonts w:ascii="Cambria" w:hAnsi="Cambria" w:hint="eastAsia"/>
                <w:iCs/>
                <w:sz w:val="18"/>
                <w:szCs w:val="18"/>
              </w:rPr>
              <w:t>同样规格纳米晶；</w:t>
            </w:r>
          </w:p>
          <w:p w:rsidR="008279E1" w:rsidRPr="00AA2621" w:rsidRDefault="008279E1" w:rsidP="005C76E3">
            <w:pPr>
              <w:topLinePunct/>
              <w:autoSpaceDE w:val="0"/>
              <w:autoSpaceDN w:val="0"/>
              <w:adjustRightInd w:val="0"/>
              <w:snapToGrid w:val="0"/>
              <w:spacing w:line="360" w:lineRule="auto"/>
              <w:ind w:left="180" w:hangingChars="100" w:hanging="180"/>
              <w:rPr>
                <w:rFonts w:ascii="Cambria" w:hAnsi="Cambria"/>
                <w:sz w:val="18"/>
                <w:szCs w:val="18"/>
              </w:rPr>
            </w:pPr>
            <w:r w:rsidRPr="00AA2621">
              <w:rPr>
                <w:rFonts w:ascii="Cambria" w:hAnsi="Cambria" w:hint="eastAsia"/>
                <w:iCs/>
                <w:sz w:val="18"/>
                <w:szCs w:val="18"/>
                <w:vertAlign w:val="superscript"/>
              </w:rPr>
              <w:t>3</w:t>
            </w:r>
            <w:r w:rsidRPr="00AA2621">
              <w:rPr>
                <w:rFonts w:ascii="Cambria" w:hAnsi="Cambria"/>
                <w:iCs/>
                <w:sz w:val="18"/>
                <w:szCs w:val="18"/>
              </w:rPr>
              <w:t xml:space="preserve"> </w:t>
            </w:r>
            <w:r w:rsidRPr="00AA2621">
              <w:rPr>
                <w:rFonts w:ascii="Cambria" w:hAnsi="Cambria" w:hint="eastAsia"/>
                <w:iCs/>
                <w:sz w:val="18"/>
                <w:szCs w:val="18"/>
              </w:rPr>
              <w:t>第二迷宫镜可考虑采用微晶镀膜，具体将由迷宫位置中子通量计算与抗中子辐射实验等条件，由乙方优化设计确定；</w:t>
            </w:r>
          </w:p>
          <w:p w:rsidR="008279E1" w:rsidRPr="00AA2621" w:rsidRDefault="008279E1" w:rsidP="005C76E3">
            <w:pPr>
              <w:topLinePunct/>
              <w:autoSpaceDE w:val="0"/>
              <w:autoSpaceDN w:val="0"/>
              <w:adjustRightInd w:val="0"/>
              <w:snapToGrid w:val="0"/>
              <w:spacing w:line="360" w:lineRule="auto"/>
              <w:rPr>
                <w:rFonts w:ascii="Cambria" w:hAnsi="Cambria"/>
                <w:sz w:val="18"/>
                <w:szCs w:val="18"/>
              </w:rPr>
            </w:pPr>
            <w:r w:rsidRPr="00AA2621">
              <w:rPr>
                <w:rFonts w:ascii="Cambria" w:hAnsi="Cambria"/>
                <w:sz w:val="18"/>
                <w:szCs w:val="18"/>
                <w:vertAlign w:val="superscript"/>
              </w:rPr>
              <w:t xml:space="preserve">4 </w:t>
            </w:r>
            <w:r w:rsidRPr="00AA2621">
              <w:rPr>
                <w:rFonts w:ascii="Cambria" w:hAnsi="Cambria" w:hint="eastAsia"/>
                <w:sz w:val="18"/>
                <w:szCs w:val="18"/>
              </w:rPr>
              <w:t>主体结构件杂质含量要求：</w:t>
            </w:r>
            <m:oMath>
              <m:r>
                <m:rPr>
                  <m:sty m:val="p"/>
                </m:rPr>
                <w:rPr>
                  <w:rFonts w:ascii="Cambria Math" w:hAnsi="Cambria Math" w:hint="eastAsia"/>
                  <w:sz w:val="18"/>
                  <w:szCs w:val="18"/>
                </w:rPr>
                <m:t>C</m:t>
              </m:r>
              <m:r>
                <m:rPr>
                  <m:sty m:val="p"/>
                </m:rPr>
                <w:rPr>
                  <w:rFonts w:ascii="Cambria Math" w:hAnsi="Cambria Math"/>
                  <w:sz w:val="18"/>
                  <w:szCs w:val="18"/>
                </w:rPr>
                <m:t>o&lt;0.05%</m:t>
              </m:r>
            </m:oMath>
            <w:r w:rsidRPr="00AA2621">
              <w:rPr>
                <w:rFonts w:ascii="Cambria" w:hAnsi="Cambria" w:hint="eastAsia"/>
                <w:sz w:val="18"/>
                <w:szCs w:val="18"/>
              </w:rPr>
              <w:t>，</w:t>
            </w:r>
            <m:oMath>
              <m:r>
                <m:rPr>
                  <m:sty m:val="p"/>
                </m:rPr>
                <w:rPr>
                  <w:rFonts w:ascii="Cambria Math" w:hAnsi="Cambria Math" w:hint="eastAsia"/>
                  <w:sz w:val="18"/>
                  <w:szCs w:val="18"/>
                </w:rPr>
                <m:t>N</m:t>
              </m:r>
              <m:r>
                <m:rPr>
                  <m:sty m:val="p"/>
                </m:rPr>
                <w:rPr>
                  <w:rFonts w:ascii="Cambria Math" w:hAnsi="Cambria Math"/>
                  <w:sz w:val="18"/>
                  <w:szCs w:val="18"/>
                </w:rPr>
                <m:t>b&lt;0.02%</m:t>
              </m:r>
            </m:oMath>
            <w:r w:rsidRPr="00AA2621">
              <w:rPr>
                <w:rFonts w:ascii="Cambria" w:hAnsi="Cambria" w:hint="eastAsia"/>
                <w:sz w:val="18"/>
                <w:szCs w:val="18"/>
              </w:rPr>
              <w:t>，</w:t>
            </w:r>
            <m:oMath>
              <m:r>
                <m:rPr>
                  <m:sty m:val="p"/>
                </m:rPr>
                <w:rPr>
                  <w:rFonts w:ascii="Cambria Math" w:hAnsi="Cambria Math" w:hint="eastAsia"/>
                  <w:sz w:val="18"/>
                  <w:szCs w:val="18"/>
                </w:rPr>
                <m:t>T</m:t>
              </m:r>
              <m:r>
                <m:rPr>
                  <m:sty m:val="p"/>
                </m:rPr>
                <w:rPr>
                  <w:rFonts w:ascii="Cambria Math" w:hAnsi="Cambria Math"/>
                  <w:sz w:val="18"/>
                  <w:szCs w:val="18"/>
                </w:rPr>
                <m:t>a&lt;0.01%</m:t>
              </m:r>
            </m:oMath>
            <w:r w:rsidRPr="00AA2621">
              <w:rPr>
                <w:rFonts w:ascii="Cambria" w:hAnsi="Cambria" w:hint="eastAsia"/>
                <w:sz w:val="18"/>
                <w:szCs w:val="18"/>
              </w:rPr>
              <w:t>。</w:t>
            </w:r>
          </w:p>
        </w:tc>
      </w:tr>
    </w:tbl>
    <w:p w:rsidR="008279E1" w:rsidRPr="00AA2621" w:rsidRDefault="008279E1" w:rsidP="008279E1">
      <w:pPr>
        <w:topLinePunct/>
        <w:autoSpaceDE w:val="0"/>
        <w:autoSpaceDN w:val="0"/>
        <w:snapToGrid w:val="0"/>
        <w:spacing w:beforeLines="50" w:before="156" w:line="360" w:lineRule="auto"/>
      </w:pPr>
      <w:r w:rsidRPr="00AA2621">
        <w:rPr>
          <w:rFonts w:hint="eastAsia"/>
        </w:rPr>
        <w:t>2</w:t>
      </w:r>
      <w:r w:rsidRPr="00AA2621">
        <w:t xml:space="preserve">.1.3 </w:t>
      </w:r>
      <w:r w:rsidRPr="00AA2621">
        <w:rPr>
          <w:rFonts w:hint="eastAsia"/>
        </w:rPr>
        <w:t>光学元器件明细表（明细表</w:t>
      </w:r>
      <w:r w:rsidRPr="00AA2621">
        <w:rPr>
          <w:rFonts w:hint="eastAsia"/>
        </w:rPr>
        <w:t>_</w:t>
      </w:r>
      <w:r w:rsidRPr="00AA2621">
        <w:t>A1, 2, …, 8</w:t>
      </w:r>
      <w:r w:rsidRPr="00AA2621">
        <w:rPr>
          <w:rFonts w:hint="eastAsia"/>
        </w:rPr>
        <w:t>）</w:t>
      </w:r>
    </w:p>
    <w:p w:rsidR="008279E1" w:rsidRPr="00AA2621" w:rsidRDefault="008279E1" w:rsidP="008279E1">
      <w:pPr>
        <w:topLinePunct/>
        <w:autoSpaceDE w:val="0"/>
        <w:autoSpaceDN w:val="0"/>
        <w:snapToGrid w:val="0"/>
        <w:spacing w:line="360" w:lineRule="auto"/>
        <w:ind w:firstLine="480"/>
      </w:pPr>
      <w:r w:rsidRPr="00AA2621">
        <w:rPr>
          <w:rFonts w:hint="eastAsia"/>
        </w:rPr>
        <w:t>表</w:t>
      </w:r>
      <w:r w:rsidRPr="00AA2621">
        <w:rPr>
          <w:rFonts w:hint="eastAsia"/>
        </w:rPr>
        <w:t>1</w:t>
      </w:r>
      <w:r w:rsidRPr="00AA2621">
        <w:rPr>
          <w:rFonts w:hint="eastAsia"/>
        </w:rPr>
        <w:t>中所涉及光路单元明细表及特殊需求如下：（注：所有镜片和机械尺寸依据</w:t>
      </w:r>
      <w:r w:rsidRPr="00AA2621">
        <w:t>FDR</w:t>
      </w:r>
      <w:r w:rsidRPr="00AA2621">
        <w:rPr>
          <w:rFonts w:hint="eastAsia"/>
        </w:rPr>
        <w:t>图纸确定，最终依据工程设计图纸确定）。</w:t>
      </w:r>
    </w:p>
    <w:p w:rsidR="008279E1" w:rsidRPr="00AA2621" w:rsidRDefault="008279E1" w:rsidP="008279E1">
      <w:pPr>
        <w:pStyle w:val="afff3"/>
        <w:topLinePunct/>
        <w:autoSpaceDE w:val="0"/>
        <w:autoSpaceDN w:val="0"/>
        <w:adjustRightInd w:val="0"/>
        <w:spacing w:line="360" w:lineRule="auto"/>
        <w:ind w:left="851" w:firstLineChars="0" w:firstLine="0"/>
        <w:jc w:val="center"/>
      </w:pPr>
      <w:r w:rsidRPr="00AA2621">
        <w:rPr>
          <w:rFonts w:hint="eastAsia"/>
        </w:rPr>
        <w:t>明细表</w:t>
      </w:r>
      <w:r w:rsidRPr="00AA2621">
        <w:rPr>
          <w:rFonts w:hint="eastAsia"/>
        </w:rPr>
        <w:t>_A1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4"/>
        <w:gridCol w:w="923"/>
        <w:gridCol w:w="924"/>
        <w:gridCol w:w="1478"/>
        <w:gridCol w:w="1415"/>
        <w:gridCol w:w="1137"/>
        <w:gridCol w:w="853"/>
        <w:gridCol w:w="642"/>
      </w:tblGrid>
      <w:tr w:rsidR="008279E1" w:rsidRPr="00AA2621" w:rsidTr="005C76E3">
        <w:trPr>
          <w:trHeight w:val="397"/>
        </w:trPr>
        <w:tc>
          <w:tcPr>
            <w:tcW w:w="55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序号</w:t>
            </w:r>
          </w:p>
        </w:tc>
        <w:tc>
          <w:tcPr>
            <w:tcW w:w="1113" w:type="pct"/>
            <w:gridSpan w:val="2"/>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物项类别</w:t>
            </w: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物项名称</w:t>
            </w:r>
          </w:p>
        </w:tc>
        <w:tc>
          <w:tcPr>
            <w:tcW w:w="85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规格</w:t>
            </w:r>
          </w:p>
        </w:tc>
        <w:tc>
          <w:tcPr>
            <w:tcW w:w="68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材料</w:t>
            </w:r>
          </w:p>
        </w:tc>
        <w:tc>
          <w:tcPr>
            <w:tcW w:w="51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单位</w:t>
            </w:r>
          </w:p>
        </w:tc>
        <w:tc>
          <w:tcPr>
            <w:tcW w:w="38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数量</w:t>
            </w:r>
          </w:p>
        </w:tc>
      </w:tr>
      <w:tr w:rsidR="008279E1" w:rsidRPr="00AA2621" w:rsidTr="005C76E3">
        <w:trPr>
          <w:trHeight w:val="397"/>
        </w:trPr>
        <w:tc>
          <w:tcPr>
            <w:tcW w:w="55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01</w:t>
            </w:r>
          </w:p>
        </w:tc>
        <w:tc>
          <w:tcPr>
            <w:tcW w:w="556" w:type="pct"/>
            <w:vMerge w:val="restar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第一镜单元</w:t>
            </w:r>
          </w:p>
        </w:tc>
        <w:tc>
          <w:tcPr>
            <w:tcW w:w="557" w:type="pct"/>
            <w:vMerge w:val="restar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光学件</w:t>
            </w: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椭球镜</w:t>
            </w:r>
          </w:p>
        </w:tc>
        <w:tc>
          <w:tcPr>
            <w:tcW w:w="85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170*170*51.06</w:t>
            </w:r>
          </w:p>
        </w:tc>
        <w:tc>
          <w:tcPr>
            <w:tcW w:w="68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多晶</w:t>
            </w:r>
            <w:proofErr w:type="gramStart"/>
            <w:r w:rsidRPr="00AA2621">
              <w:rPr>
                <w:rFonts w:hint="eastAsia"/>
                <w:sz w:val="18"/>
                <w:szCs w:val="18"/>
              </w:rPr>
              <w:t>钼</w:t>
            </w:r>
            <w:proofErr w:type="gramEnd"/>
          </w:p>
        </w:tc>
        <w:tc>
          <w:tcPr>
            <w:tcW w:w="51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片</w:t>
            </w:r>
          </w:p>
        </w:tc>
        <w:tc>
          <w:tcPr>
            <w:tcW w:w="38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1</w:t>
            </w:r>
          </w:p>
        </w:tc>
      </w:tr>
      <w:tr w:rsidR="008279E1" w:rsidRPr="00AA2621" w:rsidTr="005C76E3">
        <w:trPr>
          <w:trHeight w:val="397"/>
        </w:trPr>
        <w:tc>
          <w:tcPr>
            <w:tcW w:w="557"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02</w:t>
            </w:r>
          </w:p>
        </w:tc>
        <w:tc>
          <w:tcPr>
            <w:tcW w:w="556" w:type="pct"/>
            <w:vMerge/>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p>
        </w:tc>
        <w:tc>
          <w:tcPr>
            <w:tcW w:w="557" w:type="pct"/>
            <w:vMerge/>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p>
        </w:tc>
        <w:tc>
          <w:tcPr>
            <w:tcW w:w="891"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平面反射镜</w:t>
            </w:r>
            <w:r w:rsidRPr="00AA2621">
              <w:rPr>
                <w:sz w:val="18"/>
                <w:szCs w:val="18"/>
              </w:rPr>
              <w:t>1</w:t>
            </w:r>
          </w:p>
        </w:tc>
        <w:tc>
          <w:tcPr>
            <w:tcW w:w="853"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170*170*20</w:t>
            </w:r>
          </w:p>
        </w:tc>
        <w:tc>
          <w:tcPr>
            <w:tcW w:w="685"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316L(N)-IG</w:t>
            </w:r>
          </w:p>
        </w:tc>
        <w:tc>
          <w:tcPr>
            <w:tcW w:w="514"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片</w:t>
            </w:r>
          </w:p>
        </w:tc>
        <w:tc>
          <w:tcPr>
            <w:tcW w:w="387"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1</w:t>
            </w:r>
          </w:p>
        </w:tc>
      </w:tr>
      <w:tr w:rsidR="008279E1" w:rsidRPr="00AA2621" w:rsidTr="005C76E3">
        <w:trPr>
          <w:trHeight w:val="397"/>
        </w:trPr>
        <w:tc>
          <w:tcPr>
            <w:tcW w:w="557"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03</w:t>
            </w:r>
          </w:p>
        </w:tc>
        <w:tc>
          <w:tcPr>
            <w:tcW w:w="556" w:type="pct"/>
            <w:vMerge/>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p>
        </w:tc>
        <w:tc>
          <w:tcPr>
            <w:tcW w:w="557" w:type="pct"/>
            <w:vMerge/>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p>
        </w:tc>
        <w:tc>
          <w:tcPr>
            <w:tcW w:w="891"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平面反射镜</w:t>
            </w:r>
            <w:r w:rsidRPr="00AA2621">
              <w:rPr>
                <w:sz w:val="18"/>
                <w:szCs w:val="18"/>
              </w:rPr>
              <w:t>2</w:t>
            </w:r>
          </w:p>
        </w:tc>
        <w:tc>
          <w:tcPr>
            <w:tcW w:w="853"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200*170*25</w:t>
            </w:r>
          </w:p>
        </w:tc>
        <w:tc>
          <w:tcPr>
            <w:tcW w:w="685"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316L(N)-IG</w:t>
            </w:r>
          </w:p>
        </w:tc>
        <w:tc>
          <w:tcPr>
            <w:tcW w:w="514"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片</w:t>
            </w:r>
          </w:p>
        </w:tc>
        <w:tc>
          <w:tcPr>
            <w:tcW w:w="387"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1</w:t>
            </w:r>
          </w:p>
        </w:tc>
      </w:tr>
      <w:tr w:rsidR="008279E1" w:rsidRPr="00AA2621" w:rsidTr="005C76E3">
        <w:trPr>
          <w:trHeight w:val="397"/>
        </w:trPr>
        <w:tc>
          <w:tcPr>
            <w:tcW w:w="557"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04</w:t>
            </w:r>
          </w:p>
        </w:tc>
        <w:tc>
          <w:tcPr>
            <w:tcW w:w="556" w:type="pct"/>
            <w:vMerge/>
            <w:shd w:val="clear" w:color="auto" w:fill="auto"/>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p>
        </w:tc>
        <w:tc>
          <w:tcPr>
            <w:tcW w:w="557" w:type="pct"/>
            <w:vMerge w:val="restar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结构体</w:t>
            </w: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主镜支座</w:t>
            </w:r>
          </w:p>
        </w:tc>
        <w:tc>
          <w:tcPr>
            <w:tcW w:w="85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160*50*10</w:t>
            </w:r>
          </w:p>
        </w:tc>
        <w:tc>
          <w:tcPr>
            <w:tcW w:w="68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316L(N)-IG</w:t>
            </w:r>
          </w:p>
        </w:tc>
        <w:tc>
          <w:tcPr>
            <w:tcW w:w="51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件</w:t>
            </w:r>
          </w:p>
        </w:tc>
        <w:tc>
          <w:tcPr>
            <w:tcW w:w="38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1</w:t>
            </w:r>
          </w:p>
        </w:tc>
      </w:tr>
      <w:tr w:rsidR="008279E1" w:rsidRPr="00AA2621" w:rsidTr="005C76E3">
        <w:trPr>
          <w:trHeight w:val="397"/>
        </w:trPr>
        <w:tc>
          <w:tcPr>
            <w:tcW w:w="557"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05</w:t>
            </w:r>
          </w:p>
        </w:tc>
        <w:tc>
          <w:tcPr>
            <w:tcW w:w="556" w:type="pct"/>
            <w:vMerge/>
            <w:shd w:val="clear" w:color="auto" w:fill="auto"/>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p>
        </w:tc>
        <w:tc>
          <w:tcPr>
            <w:tcW w:w="557" w:type="pct"/>
            <w:vMerge/>
            <w:shd w:val="clear" w:color="auto" w:fill="auto"/>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proofErr w:type="gramStart"/>
            <w:r w:rsidRPr="00AA2621">
              <w:rPr>
                <w:rFonts w:hint="eastAsia"/>
                <w:sz w:val="18"/>
                <w:szCs w:val="18"/>
              </w:rPr>
              <w:t>次镜支座</w:t>
            </w:r>
            <w:proofErr w:type="gramEnd"/>
          </w:p>
        </w:tc>
        <w:tc>
          <w:tcPr>
            <w:tcW w:w="85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200*136*10</w:t>
            </w:r>
          </w:p>
        </w:tc>
        <w:tc>
          <w:tcPr>
            <w:tcW w:w="68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316L(N)-IG</w:t>
            </w:r>
          </w:p>
        </w:tc>
        <w:tc>
          <w:tcPr>
            <w:tcW w:w="51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件</w:t>
            </w:r>
          </w:p>
        </w:tc>
        <w:tc>
          <w:tcPr>
            <w:tcW w:w="38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1</w:t>
            </w:r>
          </w:p>
        </w:tc>
      </w:tr>
      <w:tr w:rsidR="008279E1" w:rsidRPr="00AA2621" w:rsidTr="005C76E3">
        <w:trPr>
          <w:trHeight w:val="397"/>
        </w:trPr>
        <w:tc>
          <w:tcPr>
            <w:tcW w:w="557"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06</w:t>
            </w:r>
          </w:p>
        </w:tc>
        <w:tc>
          <w:tcPr>
            <w:tcW w:w="556" w:type="pct"/>
            <w:vMerge/>
            <w:shd w:val="clear" w:color="auto" w:fill="auto"/>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p>
        </w:tc>
        <w:tc>
          <w:tcPr>
            <w:tcW w:w="557" w:type="pct"/>
            <w:vMerge/>
            <w:shd w:val="clear" w:color="auto" w:fill="auto"/>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proofErr w:type="gramStart"/>
            <w:r w:rsidRPr="00AA2621">
              <w:rPr>
                <w:rFonts w:hint="eastAsia"/>
                <w:sz w:val="18"/>
                <w:szCs w:val="18"/>
              </w:rPr>
              <w:t>三镜支座</w:t>
            </w:r>
            <w:proofErr w:type="gramEnd"/>
          </w:p>
        </w:tc>
        <w:tc>
          <w:tcPr>
            <w:tcW w:w="85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202*150*10</w:t>
            </w:r>
          </w:p>
        </w:tc>
        <w:tc>
          <w:tcPr>
            <w:tcW w:w="68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316L(N)-IG</w:t>
            </w:r>
          </w:p>
        </w:tc>
        <w:tc>
          <w:tcPr>
            <w:tcW w:w="51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件</w:t>
            </w:r>
          </w:p>
        </w:tc>
        <w:tc>
          <w:tcPr>
            <w:tcW w:w="38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1</w:t>
            </w:r>
          </w:p>
        </w:tc>
      </w:tr>
      <w:tr w:rsidR="008279E1" w:rsidRPr="00AA2621" w:rsidTr="005C76E3">
        <w:trPr>
          <w:trHeight w:val="397"/>
        </w:trPr>
        <w:tc>
          <w:tcPr>
            <w:tcW w:w="557"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07</w:t>
            </w:r>
          </w:p>
        </w:tc>
        <w:tc>
          <w:tcPr>
            <w:tcW w:w="556" w:type="pct"/>
            <w:vMerge/>
            <w:shd w:val="clear" w:color="auto" w:fill="auto"/>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p>
        </w:tc>
        <w:tc>
          <w:tcPr>
            <w:tcW w:w="557" w:type="pct"/>
            <w:vMerge/>
            <w:shd w:val="clear" w:color="auto" w:fill="auto"/>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前框体</w:t>
            </w:r>
          </w:p>
        </w:tc>
        <w:tc>
          <w:tcPr>
            <w:tcW w:w="85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380*310*15</w:t>
            </w:r>
          </w:p>
        </w:tc>
        <w:tc>
          <w:tcPr>
            <w:tcW w:w="68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316L(N)-IG</w:t>
            </w:r>
          </w:p>
        </w:tc>
        <w:tc>
          <w:tcPr>
            <w:tcW w:w="51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件</w:t>
            </w:r>
          </w:p>
        </w:tc>
        <w:tc>
          <w:tcPr>
            <w:tcW w:w="38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1</w:t>
            </w:r>
          </w:p>
        </w:tc>
      </w:tr>
      <w:tr w:rsidR="008279E1" w:rsidRPr="00AA2621" w:rsidTr="005C76E3">
        <w:trPr>
          <w:trHeight w:val="397"/>
        </w:trPr>
        <w:tc>
          <w:tcPr>
            <w:tcW w:w="557"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08</w:t>
            </w:r>
          </w:p>
        </w:tc>
        <w:tc>
          <w:tcPr>
            <w:tcW w:w="556" w:type="pct"/>
            <w:vMerge/>
            <w:shd w:val="clear" w:color="auto" w:fill="auto"/>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p>
        </w:tc>
        <w:tc>
          <w:tcPr>
            <w:tcW w:w="557" w:type="pct"/>
            <w:vMerge/>
            <w:shd w:val="clear" w:color="auto" w:fill="auto"/>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前框体盖</w:t>
            </w:r>
          </w:p>
        </w:tc>
        <w:tc>
          <w:tcPr>
            <w:tcW w:w="85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380*310*10</w:t>
            </w:r>
          </w:p>
        </w:tc>
        <w:tc>
          <w:tcPr>
            <w:tcW w:w="68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316L(N)-IG</w:t>
            </w:r>
          </w:p>
        </w:tc>
        <w:tc>
          <w:tcPr>
            <w:tcW w:w="51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件</w:t>
            </w:r>
          </w:p>
        </w:tc>
        <w:tc>
          <w:tcPr>
            <w:tcW w:w="38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sz w:val="18"/>
                <w:szCs w:val="18"/>
              </w:rPr>
              <w:t>1</w:t>
            </w:r>
          </w:p>
        </w:tc>
      </w:tr>
    </w:tbl>
    <w:p w:rsidR="008279E1" w:rsidRPr="00AA2621" w:rsidRDefault="008279E1" w:rsidP="008279E1">
      <w:pPr>
        <w:pStyle w:val="afff3"/>
        <w:topLinePunct/>
        <w:autoSpaceDE w:val="0"/>
        <w:autoSpaceDN w:val="0"/>
        <w:adjustRightInd w:val="0"/>
        <w:spacing w:line="360" w:lineRule="auto"/>
        <w:ind w:left="851" w:firstLineChars="0" w:firstLine="0"/>
        <w:jc w:val="center"/>
      </w:pPr>
    </w:p>
    <w:p w:rsidR="008279E1" w:rsidRPr="00AA2621" w:rsidRDefault="008279E1" w:rsidP="008279E1">
      <w:pPr>
        <w:pStyle w:val="afff3"/>
        <w:topLinePunct/>
        <w:autoSpaceDE w:val="0"/>
        <w:autoSpaceDN w:val="0"/>
        <w:adjustRightInd w:val="0"/>
        <w:spacing w:line="360" w:lineRule="auto"/>
        <w:ind w:left="851" w:firstLineChars="0" w:firstLine="0"/>
        <w:jc w:val="center"/>
      </w:pPr>
      <w:r w:rsidRPr="00AA2621">
        <w:rPr>
          <w:rFonts w:hint="eastAsia"/>
        </w:rPr>
        <w:t>明细表</w:t>
      </w:r>
      <w:r w:rsidRPr="00AA2621">
        <w:rPr>
          <w:rFonts w:hint="eastAsia"/>
        </w:rPr>
        <w:t>_A</w:t>
      </w:r>
      <w:r w:rsidRPr="00AA2621">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4"/>
        <w:gridCol w:w="923"/>
        <w:gridCol w:w="924"/>
        <w:gridCol w:w="1478"/>
        <w:gridCol w:w="1415"/>
        <w:gridCol w:w="1137"/>
        <w:gridCol w:w="853"/>
        <w:gridCol w:w="642"/>
      </w:tblGrid>
      <w:tr w:rsidR="008279E1" w:rsidRPr="00AA2621" w:rsidTr="005C76E3">
        <w:trPr>
          <w:trHeight w:val="397"/>
        </w:trPr>
        <w:tc>
          <w:tcPr>
            <w:tcW w:w="55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序号</w:t>
            </w:r>
          </w:p>
        </w:tc>
        <w:tc>
          <w:tcPr>
            <w:tcW w:w="1113" w:type="pct"/>
            <w:gridSpan w:val="2"/>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物项类别</w:t>
            </w: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物项名称</w:t>
            </w:r>
          </w:p>
        </w:tc>
        <w:tc>
          <w:tcPr>
            <w:tcW w:w="85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规格</w:t>
            </w:r>
          </w:p>
        </w:tc>
        <w:tc>
          <w:tcPr>
            <w:tcW w:w="68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材料</w:t>
            </w:r>
          </w:p>
        </w:tc>
        <w:tc>
          <w:tcPr>
            <w:tcW w:w="51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单位</w:t>
            </w:r>
          </w:p>
        </w:tc>
        <w:tc>
          <w:tcPr>
            <w:tcW w:w="38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数量</w:t>
            </w:r>
          </w:p>
        </w:tc>
      </w:tr>
      <w:tr w:rsidR="008279E1" w:rsidRPr="00AA2621" w:rsidTr="005C76E3">
        <w:trPr>
          <w:trHeight w:val="397"/>
        </w:trPr>
        <w:tc>
          <w:tcPr>
            <w:tcW w:w="55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09</w:t>
            </w:r>
          </w:p>
        </w:tc>
        <w:tc>
          <w:tcPr>
            <w:tcW w:w="556" w:type="pct"/>
            <w:vMerge w:val="restar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真空室迷宫</w:t>
            </w:r>
          </w:p>
        </w:tc>
        <w:tc>
          <w:tcPr>
            <w:tcW w:w="55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光学件</w:t>
            </w: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平面反射镜</w:t>
            </w:r>
            <w:r w:rsidRPr="00AA2621">
              <w:rPr>
                <w:sz w:val="18"/>
                <w:szCs w:val="18"/>
              </w:rPr>
              <w:t>3</w:t>
            </w:r>
          </w:p>
        </w:tc>
        <w:tc>
          <w:tcPr>
            <w:tcW w:w="85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260*190*20</w:t>
            </w:r>
          </w:p>
        </w:tc>
        <w:tc>
          <w:tcPr>
            <w:tcW w:w="68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316L(N)-IG</w:t>
            </w:r>
          </w:p>
        </w:tc>
        <w:tc>
          <w:tcPr>
            <w:tcW w:w="51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片</w:t>
            </w:r>
          </w:p>
        </w:tc>
        <w:tc>
          <w:tcPr>
            <w:tcW w:w="38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w:t>
            </w:r>
          </w:p>
        </w:tc>
      </w:tr>
      <w:tr w:rsidR="008279E1" w:rsidRPr="00AA2621" w:rsidTr="005C76E3">
        <w:trPr>
          <w:trHeight w:val="397"/>
        </w:trPr>
        <w:tc>
          <w:tcPr>
            <w:tcW w:w="557"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10</w:t>
            </w:r>
          </w:p>
        </w:tc>
        <w:tc>
          <w:tcPr>
            <w:tcW w:w="556"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557" w:type="pct"/>
            <w:vMerge w:val="restar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结构体</w:t>
            </w: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反射镜</w:t>
            </w:r>
            <w:r w:rsidRPr="00AA2621">
              <w:rPr>
                <w:sz w:val="18"/>
                <w:szCs w:val="18"/>
              </w:rPr>
              <w:t>1</w:t>
            </w:r>
            <w:r w:rsidRPr="00AA2621">
              <w:rPr>
                <w:rFonts w:hint="eastAsia"/>
                <w:sz w:val="18"/>
                <w:szCs w:val="18"/>
              </w:rPr>
              <w:t>支座</w:t>
            </w:r>
          </w:p>
        </w:tc>
        <w:tc>
          <w:tcPr>
            <w:tcW w:w="85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280*260*35</w:t>
            </w:r>
          </w:p>
        </w:tc>
        <w:tc>
          <w:tcPr>
            <w:tcW w:w="68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316L(N)-IG</w:t>
            </w:r>
          </w:p>
        </w:tc>
        <w:tc>
          <w:tcPr>
            <w:tcW w:w="51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件</w:t>
            </w:r>
          </w:p>
        </w:tc>
        <w:tc>
          <w:tcPr>
            <w:tcW w:w="38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w:t>
            </w:r>
          </w:p>
        </w:tc>
      </w:tr>
      <w:tr w:rsidR="008279E1" w:rsidRPr="00AA2621" w:rsidTr="005C76E3">
        <w:trPr>
          <w:trHeight w:val="397"/>
        </w:trPr>
        <w:tc>
          <w:tcPr>
            <w:tcW w:w="557"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11</w:t>
            </w:r>
          </w:p>
        </w:tc>
        <w:tc>
          <w:tcPr>
            <w:tcW w:w="556"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557"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框体</w:t>
            </w:r>
            <w:r w:rsidRPr="00AA2621">
              <w:rPr>
                <w:sz w:val="18"/>
                <w:szCs w:val="18"/>
              </w:rPr>
              <w:t>2</w:t>
            </w:r>
          </w:p>
        </w:tc>
        <w:tc>
          <w:tcPr>
            <w:tcW w:w="85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437*260*310</w:t>
            </w:r>
          </w:p>
        </w:tc>
        <w:tc>
          <w:tcPr>
            <w:tcW w:w="68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316L(N)-IG</w:t>
            </w:r>
          </w:p>
        </w:tc>
        <w:tc>
          <w:tcPr>
            <w:tcW w:w="51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件</w:t>
            </w:r>
          </w:p>
        </w:tc>
        <w:tc>
          <w:tcPr>
            <w:tcW w:w="38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w:t>
            </w:r>
          </w:p>
        </w:tc>
      </w:tr>
      <w:tr w:rsidR="008279E1" w:rsidRPr="00AA2621" w:rsidTr="005C76E3">
        <w:trPr>
          <w:trHeight w:val="397"/>
        </w:trPr>
        <w:tc>
          <w:tcPr>
            <w:tcW w:w="557"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12</w:t>
            </w:r>
          </w:p>
        </w:tc>
        <w:tc>
          <w:tcPr>
            <w:tcW w:w="556"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557"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框体</w:t>
            </w:r>
            <w:r w:rsidRPr="00AA2621">
              <w:rPr>
                <w:sz w:val="18"/>
                <w:szCs w:val="18"/>
              </w:rPr>
              <w:t>2</w:t>
            </w:r>
            <w:r w:rsidRPr="00AA2621">
              <w:rPr>
                <w:rFonts w:hint="eastAsia"/>
                <w:sz w:val="18"/>
                <w:szCs w:val="18"/>
              </w:rPr>
              <w:t>盖板</w:t>
            </w:r>
          </w:p>
        </w:tc>
        <w:tc>
          <w:tcPr>
            <w:tcW w:w="85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437*260*10</w:t>
            </w:r>
          </w:p>
        </w:tc>
        <w:tc>
          <w:tcPr>
            <w:tcW w:w="68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316L(N)-IG</w:t>
            </w:r>
          </w:p>
        </w:tc>
        <w:tc>
          <w:tcPr>
            <w:tcW w:w="51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件</w:t>
            </w:r>
          </w:p>
        </w:tc>
        <w:tc>
          <w:tcPr>
            <w:tcW w:w="38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w:t>
            </w:r>
          </w:p>
        </w:tc>
      </w:tr>
      <w:tr w:rsidR="008279E1" w:rsidRPr="00AA2621" w:rsidTr="005C76E3">
        <w:trPr>
          <w:trHeight w:val="397"/>
        </w:trPr>
        <w:tc>
          <w:tcPr>
            <w:tcW w:w="557"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13</w:t>
            </w:r>
          </w:p>
        </w:tc>
        <w:tc>
          <w:tcPr>
            <w:tcW w:w="556"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557"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主镜筒</w:t>
            </w:r>
            <w:r w:rsidRPr="00AA2621">
              <w:rPr>
                <w:sz w:val="18"/>
                <w:szCs w:val="18"/>
              </w:rPr>
              <w:t>1</w:t>
            </w:r>
          </w:p>
        </w:tc>
        <w:tc>
          <w:tcPr>
            <w:tcW w:w="85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D178*1314</w:t>
            </w:r>
          </w:p>
        </w:tc>
        <w:tc>
          <w:tcPr>
            <w:tcW w:w="68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316L</w:t>
            </w:r>
          </w:p>
        </w:tc>
        <w:tc>
          <w:tcPr>
            <w:tcW w:w="51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件</w:t>
            </w:r>
          </w:p>
        </w:tc>
        <w:tc>
          <w:tcPr>
            <w:tcW w:w="38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w:t>
            </w:r>
          </w:p>
        </w:tc>
      </w:tr>
      <w:tr w:rsidR="008279E1" w:rsidRPr="00AA2621" w:rsidTr="005C76E3">
        <w:trPr>
          <w:trHeight w:val="397"/>
        </w:trPr>
        <w:tc>
          <w:tcPr>
            <w:tcW w:w="557"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14</w:t>
            </w:r>
          </w:p>
        </w:tc>
        <w:tc>
          <w:tcPr>
            <w:tcW w:w="556"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557"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主镜筒</w:t>
            </w:r>
            <w:r w:rsidRPr="00AA2621">
              <w:rPr>
                <w:sz w:val="18"/>
                <w:szCs w:val="18"/>
              </w:rPr>
              <w:t>2</w:t>
            </w:r>
          </w:p>
        </w:tc>
        <w:tc>
          <w:tcPr>
            <w:tcW w:w="85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D218*3126</w:t>
            </w:r>
          </w:p>
        </w:tc>
        <w:tc>
          <w:tcPr>
            <w:tcW w:w="68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316L</w:t>
            </w:r>
          </w:p>
        </w:tc>
        <w:tc>
          <w:tcPr>
            <w:tcW w:w="51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件</w:t>
            </w:r>
          </w:p>
        </w:tc>
        <w:tc>
          <w:tcPr>
            <w:tcW w:w="38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w:t>
            </w:r>
          </w:p>
        </w:tc>
      </w:tr>
    </w:tbl>
    <w:p w:rsidR="008279E1" w:rsidRPr="00AA2621" w:rsidRDefault="008279E1" w:rsidP="008279E1">
      <w:pPr>
        <w:pStyle w:val="afff3"/>
        <w:topLinePunct/>
        <w:autoSpaceDE w:val="0"/>
        <w:autoSpaceDN w:val="0"/>
        <w:adjustRightInd w:val="0"/>
        <w:spacing w:line="360" w:lineRule="auto"/>
        <w:ind w:left="851" w:firstLineChars="0" w:firstLine="0"/>
        <w:jc w:val="center"/>
      </w:pPr>
    </w:p>
    <w:p w:rsidR="008279E1" w:rsidRPr="00AA2621" w:rsidRDefault="008279E1" w:rsidP="008279E1">
      <w:pPr>
        <w:pStyle w:val="afff3"/>
        <w:topLinePunct/>
        <w:autoSpaceDE w:val="0"/>
        <w:autoSpaceDN w:val="0"/>
        <w:adjustRightInd w:val="0"/>
        <w:spacing w:line="360" w:lineRule="auto"/>
        <w:ind w:left="851" w:firstLineChars="0" w:firstLine="0"/>
        <w:jc w:val="center"/>
      </w:pPr>
      <w:r w:rsidRPr="00AA2621">
        <w:rPr>
          <w:rFonts w:hint="eastAsia"/>
        </w:rPr>
        <w:t>明细表</w:t>
      </w:r>
      <w:r w:rsidRPr="00AA2621">
        <w:rPr>
          <w:rFonts w:hint="eastAsia"/>
        </w:rPr>
        <w:t>_A</w:t>
      </w:r>
      <w:r w:rsidRPr="00AA2621">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3"/>
        <w:gridCol w:w="896"/>
        <w:gridCol w:w="1007"/>
        <w:gridCol w:w="1467"/>
        <w:gridCol w:w="1465"/>
        <w:gridCol w:w="1125"/>
        <w:gridCol w:w="710"/>
        <w:gridCol w:w="723"/>
      </w:tblGrid>
      <w:tr w:rsidR="008279E1" w:rsidRPr="00AA2621" w:rsidTr="005C76E3">
        <w:trPr>
          <w:trHeight w:val="397"/>
        </w:trPr>
        <w:tc>
          <w:tcPr>
            <w:tcW w:w="54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序号</w:t>
            </w:r>
          </w:p>
        </w:tc>
        <w:tc>
          <w:tcPr>
            <w:tcW w:w="1147" w:type="pct"/>
            <w:gridSpan w:val="2"/>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物项类别</w:t>
            </w:r>
          </w:p>
        </w:tc>
        <w:tc>
          <w:tcPr>
            <w:tcW w:w="88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物项名称</w:t>
            </w:r>
          </w:p>
        </w:tc>
        <w:tc>
          <w:tcPr>
            <w:tcW w:w="88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规格</w:t>
            </w:r>
          </w:p>
        </w:tc>
        <w:tc>
          <w:tcPr>
            <w:tcW w:w="67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材料</w:t>
            </w:r>
          </w:p>
        </w:tc>
        <w:tc>
          <w:tcPr>
            <w:tcW w:w="42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单位</w:t>
            </w:r>
          </w:p>
        </w:tc>
        <w:tc>
          <w:tcPr>
            <w:tcW w:w="436"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数量</w:t>
            </w:r>
          </w:p>
        </w:tc>
      </w:tr>
      <w:tr w:rsidR="008279E1" w:rsidRPr="00AA2621" w:rsidTr="005C76E3">
        <w:trPr>
          <w:trHeight w:val="397"/>
        </w:trPr>
        <w:tc>
          <w:tcPr>
            <w:tcW w:w="54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15</w:t>
            </w:r>
          </w:p>
        </w:tc>
        <w:tc>
          <w:tcPr>
            <w:tcW w:w="540" w:type="pct"/>
            <w:vMerge w:val="restar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真空外迷宫</w:t>
            </w:r>
          </w:p>
        </w:tc>
        <w:tc>
          <w:tcPr>
            <w:tcW w:w="607" w:type="pct"/>
            <w:vMerge w:val="restar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光学件</w:t>
            </w:r>
          </w:p>
        </w:tc>
        <w:tc>
          <w:tcPr>
            <w:tcW w:w="88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平面反射镜</w:t>
            </w:r>
            <w:r w:rsidRPr="00AA2621">
              <w:rPr>
                <w:sz w:val="18"/>
                <w:szCs w:val="18"/>
              </w:rPr>
              <w:t>4</w:t>
            </w:r>
          </w:p>
        </w:tc>
        <w:tc>
          <w:tcPr>
            <w:tcW w:w="88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300*240*20</w:t>
            </w:r>
          </w:p>
        </w:tc>
        <w:tc>
          <w:tcPr>
            <w:tcW w:w="67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316L(N)-IG</w:t>
            </w:r>
          </w:p>
        </w:tc>
        <w:tc>
          <w:tcPr>
            <w:tcW w:w="42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片</w:t>
            </w:r>
          </w:p>
        </w:tc>
        <w:tc>
          <w:tcPr>
            <w:tcW w:w="436"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w:t>
            </w:r>
          </w:p>
        </w:tc>
      </w:tr>
      <w:tr w:rsidR="008279E1" w:rsidRPr="00AA2621" w:rsidTr="005C76E3">
        <w:trPr>
          <w:trHeight w:val="397"/>
        </w:trPr>
        <w:tc>
          <w:tcPr>
            <w:tcW w:w="544"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16</w:t>
            </w:r>
          </w:p>
        </w:tc>
        <w:tc>
          <w:tcPr>
            <w:tcW w:w="540"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607"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88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平面反射镜</w:t>
            </w:r>
            <w:r w:rsidRPr="00AA2621">
              <w:rPr>
                <w:sz w:val="18"/>
                <w:szCs w:val="18"/>
              </w:rPr>
              <w:t>5</w:t>
            </w:r>
          </w:p>
        </w:tc>
        <w:tc>
          <w:tcPr>
            <w:tcW w:w="88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300*240*20</w:t>
            </w:r>
          </w:p>
        </w:tc>
        <w:tc>
          <w:tcPr>
            <w:tcW w:w="67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微晶镀膜</w:t>
            </w:r>
          </w:p>
        </w:tc>
        <w:tc>
          <w:tcPr>
            <w:tcW w:w="42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片</w:t>
            </w:r>
          </w:p>
        </w:tc>
        <w:tc>
          <w:tcPr>
            <w:tcW w:w="436"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w:t>
            </w:r>
          </w:p>
        </w:tc>
      </w:tr>
      <w:tr w:rsidR="008279E1" w:rsidRPr="00AA2621" w:rsidTr="005C76E3">
        <w:trPr>
          <w:trHeight w:val="397"/>
        </w:trPr>
        <w:tc>
          <w:tcPr>
            <w:tcW w:w="544"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17</w:t>
            </w:r>
          </w:p>
        </w:tc>
        <w:tc>
          <w:tcPr>
            <w:tcW w:w="540"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607" w:type="pct"/>
            <w:vMerge w:val="restar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结构体</w:t>
            </w:r>
          </w:p>
        </w:tc>
        <w:tc>
          <w:tcPr>
            <w:tcW w:w="88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反射镜</w:t>
            </w:r>
            <w:r w:rsidRPr="00AA2621">
              <w:rPr>
                <w:sz w:val="18"/>
                <w:szCs w:val="18"/>
              </w:rPr>
              <w:t>2</w:t>
            </w:r>
            <w:r w:rsidRPr="00AA2621">
              <w:rPr>
                <w:rFonts w:hint="eastAsia"/>
                <w:sz w:val="18"/>
                <w:szCs w:val="18"/>
              </w:rPr>
              <w:t>支座</w:t>
            </w:r>
          </w:p>
        </w:tc>
        <w:tc>
          <w:tcPr>
            <w:tcW w:w="88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310*260*35</w:t>
            </w:r>
          </w:p>
        </w:tc>
        <w:tc>
          <w:tcPr>
            <w:tcW w:w="67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316L(N)-IG</w:t>
            </w:r>
          </w:p>
        </w:tc>
        <w:tc>
          <w:tcPr>
            <w:tcW w:w="42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件</w:t>
            </w:r>
          </w:p>
        </w:tc>
        <w:tc>
          <w:tcPr>
            <w:tcW w:w="436"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w:t>
            </w:r>
          </w:p>
        </w:tc>
      </w:tr>
      <w:tr w:rsidR="008279E1" w:rsidRPr="00AA2621" w:rsidTr="005C76E3">
        <w:trPr>
          <w:trHeight w:val="397"/>
        </w:trPr>
        <w:tc>
          <w:tcPr>
            <w:tcW w:w="544"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18</w:t>
            </w:r>
          </w:p>
        </w:tc>
        <w:tc>
          <w:tcPr>
            <w:tcW w:w="540"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607"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88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框体</w:t>
            </w:r>
            <w:r w:rsidRPr="00AA2621">
              <w:rPr>
                <w:sz w:val="18"/>
                <w:szCs w:val="18"/>
              </w:rPr>
              <w:t>3</w:t>
            </w:r>
          </w:p>
        </w:tc>
        <w:tc>
          <w:tcPr>
            <w:tcW w:w="88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863*718*10</w:t>
            </w:r>
          </w:p>
        </w:tc>
        <w:tc>
          <w:tcPr>
            <w:tcW w:w="67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316L(N)-IG</w:t>
            </w:r>
          </w:p>
        </w:tc>
        <w:tc>
          <w:tcPr>
            <w:tcW w:w="42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件</w:t>
            </w:r>
          </w:p>
        </w:tc>
        <w:tc>
          <w:tcPr>
            <w:tcW w:w="436"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w:t>
            </w:r>
          </w:p>
        </w:tc>
      </w:tr>
      <w:tr w:rsidR="008279E1" w:rsidRPr="00AA2621" w:rsidTr="005C76E3">
        <w:trPr>
          <w:trHeight w:val="397"/>
        </w:trPr>
        <w:tc>
          <w:tcPr>
            <w:tcW w:w="544"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19</w:t>
            </w:r>
          </w:p>
        </w:tc>
        <w:tc>
          <w:tcPr>
            <w:tcW w:w="540"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607"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884"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框体</w:t>
            </w:r>
            <w:r w:rsidRPr="00AA2621">
              <w:rPr>
                <w:sz w:val="18"/>
                <w:szCs w:val="18"/>
              </w:rPr>
              <w:t>3</w:t>
            </w:r>
            <w:r w:rsidRPr="00AA2621">
              <w:rPr>
                <w:rFonts w:hint="eastAsia"/>
                <w:sz w:val="18"/>
                <w:szCs w:val="18"/>
              </w:rPr>
              <w:t>盖板</w:t>
            </w:r>
          </w:p>
        </w:tc>
        <w:tc>
          <w:tcPr>
            <w:tcW w:w="88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300*240*20</w:t>
            </w:r>
          </w:p>
        </w:tc>
        <w:tc>
          <w:tcPr>
            <w:tcW w:w="67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316L(N)-IG</w:t>
            </w:r>
          </w:p>
        </w:tc>
        <w:tc>
          <w:tcPr>
            <w:tcW w:w="42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件</w:t>
            </w:r>
          </w:p>
        </w:tc>
        <w:tc>
          <w:tcPr>
            <w:tcW w:w="436"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w:t>
            </w:r>
          </w:p>
        </w:tc>
      </w:tr>
    </w:tbl>
    <w:p w:rsidR="008279E1" w:rsidRPr="00AA2621" w:rsidRDefault="008279E1" w:rsidP="008279E1">
      <w:pPr>
        <w:pStyle w:val="afff3"/>
        <w:topLinePunct/>
        <w:autoSpaceDE w:val="0"/>
        <w:autoSpaceDN w:val="0"/>
        <w:adjustRightInd w:val="0"/>
        <w:spacing w:line="360" w:lineRule="auto"/>
        <w:ind w:left="851" w:firstLineChars="0" w:firstLine="0"/>
        <w:jc w:val="center"/>
      </w:pPr>
    </w:p>
    <w:p w:rsidR="008279E1" w:rsidRPr="00AA2621" w:rsidRDefault="008279E1" w:rsidP="008279E1">
      <w:pPr>
        <w:pStyle w:val="afff3"/>
        <w:topLinePunct/>
        <w:autoSpaceDE w:val="0"/>
        <w:autoSpaceDN w:val="0"/>
        <w:adjustRightInd w:val="0"/>
        <w:spacing w:line="360" w:lineRule="auto"/>
        <w:ind w:left="851" w:firstLineChars="0" w:firstLine="0"/>
        <w:jc w:val="center"/>
      </w:pPr>
      <w:r w:rsidRPr="00AA2621">
        <w:rPr>
          <w:rFonts w:hint="eastAsia"/>
        </w:rPr>
        <w:t>明细表</w:t>
      </w:r>
      <w:r w:rsidRPr="00AA2621">
        <w:rPr>
          <w:rFonts w:hint="eastAsia"/>
        </w:rPr>
        <w:t>_A</w:t>
      </w:r>
      <w:r w:rsidRPr="00AA2621">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3"/>
        <w:gridCol w:w="957"/>
        <w:gridCol w:w="957"/>
        <w:gridCol w:w="1087"/>
        <w:gridCol w:w="1561"/>
        <w:gridCol w:w="1274"/>
        <w:gridCol w:w="712"/>
        <w:gridCol w:w="785"/>
      </w:tblGrid>
      <w:tr w:rsidR="008279E1" w:rsidRPr="00AA2621" w:rsidTr="005C76E3">
        <w:trPr>
          <w:trHeight w:val="397"/>
        </w:trPr>
        <w:tc>
          <w:tcPr>
            <w:tcW w:w="580"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序号</w:t>
            </w:r>
          </w:p>
        </w:tc>
        <w:tc>
          <w:tcPr>
            <w:tcW w:w="1154" w:type="pct"/>
            <w:gridSpan w:val="2"/>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物项类别</w:t>
            </w:r>
          </w:p>
        </w:tc>
        <w:tc>
          <w:tcPr>
            <w:tcW w:w="65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物项名称</w:t>
            </w:r>
          </w:p>
        </w:tc>
        <w:tc>
          <w:tcPr>
            <w:tcW w:w="94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规格</w:t>
            </w:r>
          </w:p>
        </w:tc>
        <w:tc>
          <w:tcPr>
            <w:tcW w:w="76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材料</w:t>
            </w:r>
          </w:p>
        </w:tc>
        <w:tc>
          <w:tcPr>
            <w:tcW w:w="429"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单位</w:t>
            </w:r>
          </w:p>
        </w:tc>
        <w:tc>
          <w:tcPr>
            <w:tcW w:w="47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数量</w:t>
            </w:r>
          </w:p>
        </w:tc>
      </w:tr>
      <w:tr w:rsidR="008279E1" w:rsidRPr="00AA2621" w:rsidTr="005C76E3">
        <w:trPr>
          <w:trHeight w:val="397"/>
        </w:trPr>
        <w:tc>
          <w:tcPr>
            <w:tcW w:w="580"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20</w:t>
            </w:r>
          </w:p>
        </w:tc>
        <w:tc>
          <w:tcPr>
            <w:tcW w:w="577" w:type="pct"/>
            <w:vMerge w:val="restar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场镜</w:t>
            </w:r>
          </w:p>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系统</w:t>
            </w:r>
          </w:p>
        </w:tc>
        <w:tc>
          <w:tcPr>
            <w:tcW w:w="577" w:type="pct"/>
            <w:vMerge w:val="restar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光学件</w:t>
            </w:r>
          </w:p>
        </w:tc>
        <w:tc>
          <w:tcPr>
            <w:tcW w:w="65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roofErr w:type="gramStart"/>
            <w:r w:rsidRPr="00AA2621">
              <w:rPr>
                <w:rFonts w:hint="eastAsia"/>
                <w:sz w:val="18"/>
                <w:szCs w:val="18"/>
              </w:rPr>
              <w:t>场镜</w:t>
            </w:r>
            <w:proofErr w:type="gramEnd"/>
          </w:p>
        </w:tc>
        <w:tc>
          <w:tcPr>
            <w:tcW w:w="94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D300*23.21</w:t>
            </w:r>
          </w:p>
        </w:tc>
        <w:tc>
          <w:tcPr>
            <w:tcW w:w="76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ZnS</w:t>
            </w:r>
          </w:p>
        </w:tc>
        <w:tc>
          <w:tcPr>
            <w:tcW w:w="429"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片</w:t>
            </w:r>
          </w:p>
        </w:tc>
        <w:tc>
          <w:tcPr>
            <w:tcW w:w="47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w:t>
            </w:r>
          </w:p>
        </w:tc>
      </w:tr>
      <w:tr w:rsidR="008279E1" w:rsidRPr="00AA2621" w:rsidTr="005C76E3">
        <w:trPr>
          <w:trHeight w:val="397"/>
        </w:trPr>
        <w:tc>
          <w:tcPr>
            <w:tcW w:w="580"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21</w:t>
            </w:r>
          </w:p>
        </w:tc>
        <w:tc>
          <w:tcPr>
            <w:tcW w:w="577"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577"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65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准直镜</w:t>
            </w:r>
          </w:p>
        </w:tc>
        <w:tc>
          <w:tcPr>
            <w:tcW w:w="94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D300*23.21</w:t>
            </w:r>
          </w:p>
        </w:tc>
        <w:tc>
          <w:tcPr>
            <w:tcW w:w="76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ZnS</w:t>
            </w:r>
          </w:p>
        </w:tc>
        <w:tc>
          <w:tcPr>
            <w:tcW w:w="429"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片</w:t>
            </w:r>
          </w:p>
        </w:tc>
        <w:tc>
          <w:tcPr>
            <w:tcW w:w="47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w:t>
            </w:r>
          </w:p>
        </w:tc>
      </w:tr>
      <w:tr w:rsidR="008279E1" w:rsidRPr="00AA2621" w:rsidTr="005C76E3">
        <w:trPr>
          <w:trHeight w:val="397"/>
        </w:trPr>
        <w:tc>
          <w:tcPr>
            <w:tcW w:w="580"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22</w:t>
            </w:r>
          </w:p>
        </w:tc>
        <w:tc>
          <w:tcPr>
            <w:tcW w:w="577"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577" w:type="pct"/>
            <w:vMerge w:val="restar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结构件</w:t>
            </w:r>
          </w:p>
        </w:tc>
        <w:tc>
          <w:tcPr>
            <w:tcW w:w="65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准直</w:t>
            </w:r>
            <w:proofErr w:type="gramStart"/>
            <w:r w:rsidRPr="00AA2621">
              <w:rPr>
                <w:rFonts w:hint="eastAsia"/>
                <w:sz w:val="18"/>
                <w:szCs w:val="18"/>
              </w:rPr>
              <w:t>镜场镜</w:t>
            </w:r>
            <w:proofErr w:type="gramEnd"/>
            <w:r w:rsidRPr="00AA2621">
              <w:rPr>
                <w:rFonts w:hint="eastAsia"/>
                <w:sz w:val="18"/>
                <w:szCs w:val="18"/>
              </w:rPr>
              <w:t>支座</w:t>
            </w:r>
          </w:p>
        </w:tc>
        <w:tc>
          <w:tcPr>
            <w:tcW w:w="94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330*302*50</w:t>
            </w:r>
          </w:p>
        </w:tc>
        <w:tc>
          <w:tcPr>
            <w:tcW w:w="76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316L(N)-IG</w:t>
            </w:r>
          </w:p>
        </w:tc>
        <w:tc>
          <w:tcPr>
            <w:tcW w:w="429"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件</w:t>
            </w:r>
          </w:p>
        </w:tc>
        <w:tc>
          <w:tcPr>
            <w:tcW w:w="47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w:t>
            </w:r>
          </w:p>
        </w:tc>
      </w:tr>
      <w:tr w:rsidR="008279E1" w:rsidRPr="00AA2621" w:rsidTr="005C76E3">
        <w:trPr>
          <w:trHeight w:val="397"/>
        </w:trPr>
        <w:tc>
          <w:tcPr>
            <w:tcW w:w="580"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23</w:t>
            </w:r>
          </w:p>
        </w:tc>
        <w:tc>
          <w:tcPr>
            <w:tcW w:w="577"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577"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655"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主镜筒</w:t>
            </w:r>
            <w:r w:rsidRPr="00AA2621">
              <w:rPr>
                <w:sz w:val="18"/>
                <w:szCs w:val="18"/>
              </w:rPr>
              <w:t>4</w:t>
            </w:r>
          </w:p>
        </w:tc>
        <w:tc>
          <w:tcPr>
            <w:tcW w:w="94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D260*1555</w:t>
            </w:r>
          </w:p>
        </w:tc>
        <w:tc>
          <w:tcPr>
            <w:tcW w:w="76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316L(N)-IG</w:t>
            </w:r>
          </w:p>
        </w:tc>
        <w:tc>
          <w:tcPr>
            <w:tcW w:w="429"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件</w:t>
            </w:r>
          </w:p>
        </w:tc>
        <w:tc>
          <w:tcPr>
            <w:tcW w:w="473"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w:t>
            </w:r>
          </w:p>
        </w:tc>
      </w:tr>
    </w:tbl>
    <w:p w:rsidR="008279E1" w:rsidRPr="00AA2621" w:rsidRDefault="008279E1" w:rsidP="008279E1">
      <w:pPr>
        <w:pStyle w:val="afff3"/>
        <w:topLinePunct/>
        <w:autoSpaceDE w:val="0"/>
        <w:autoSpaceDN w:val="0"/>
        <w:adjustRightInd w:val="0"/>
        <w:spacing w:line="360" w:lineRule="auto"/>
        <w:ind w:left="851" w:firstLineChars="0" w:firstLine="0"/>
        <w:jc w:val="center"/>
      </w:pPr>
    </w:p>
    <w:p w:rsidR="008279E1" w:rsidRPr="00AA2621" w:rsidRDefault="008279E1" w:rsidP="008279E1">
      <w:pPr>
        <w:pStyle w:val="afff3"/>
        <w:topLinePunct/>
        <w:autoSpaceDE w:val="0"/>
        <w:autoSpaceDN w:val="0"/>
        <w:adjustRightInd w:val="0"/>
        <w:spacing w:line="360" w:lineRule="auto"/>
        <w:ind w:left="851" w:firstLineChars="0" w:firstLine="0"/>
        <w:jc w:val="center"/>
      </w:pPr>
      <w:r w:rsidRPr="00AA2621">
        <w:rPr>
          <w:rFonts w:hint="eastAsia"/>
        </w:rPr>
        <w:t>明细表</w:t>
      </w:r>
      <w:r w:rsidRPr="00AA2621">
        <w:rPr>
          <w:rFonts w:hint="eastAsia"/>
        </w:rPr>
        <w:t>_A</w:t>
      </w:r>
      <w:r w:rsidRPr="00AA2621">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0"/>
        <w:gridCol w:w="864"/>
        <w:gridCol w:w="994"/>
        <w:gridCol w:w="1356"/>
        <w:gridCol w:w="1478"/>
        <w:gridCol w:w="1560"/>
        <w:gridCol w:w="695"/>
        <w:gridCol w:w="659"/>
      </w:tblGrid>
      <w:tr w:rsidR="008279E1" w:rsidRPr="00AA2621" w:rsidTr="005C76E3">
        <w:trPr>
          <w:trHeight w:val="397"/>
        </w:trPr>
        <w:tc>
          <w:tcPr>
            <w:tcW w:w="416"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序号</w:t>
            </w:r>
          </w:p>
        </w:tc>
        <w:tc>
          <w:tcPr>
            <w:tcW w:w="1120" w:type="pct"/>
            <w:gridSpan w:val="2"/>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物项类别</w:t>
            </w:r>
          </w:p>
        </w:tc>
        <w:tc>
          <w:tcPr>
            <w:tcW w:w="81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物项名称</w:t>
            </w: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规格</w:t>
            </w:r>
          </w:p>
        </w:tc>
        <w:tc>
          <w:tcPr>
            <w:tcW w:w="940"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材料</w:t>
            </w:r>
          </w:p>
        </w:tc>
        <w:tc>
          <w:tcPr>
            <w:tcW w:w="419"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单位</w:t>
            </w:r>
          </w:p>
        </w:tc>
        <w:tc>
          <w:tcPr>
            <w:tcW w:w="39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数量</w:t>
            </w:r>
          </w:p>
        </w:tc>
      </w:tr>
      <w:tr w:rsidR="008279E1" w:rsidRPr="00AA2621" w:rsidTr="005C76E3">
        <w:trPr>
          <w:trHeight w:val="397"/>
        </w:trPr>
        <w:tc>
          <w:tcPr>
            <w:tcW w:w="416"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24</w:t>
            </w:r>
          </w:p>
        </w:tc>
        <w:tc>
          <w:tcPr>
            <w:tcW w:w="521" w:type="pct"/>
            <w:vMerge w:val="restar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分光</w:t>
            </w:r>
          </w:p>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系统</w:t>
            </w:r>
          </w:p>
        </w:tc>
        <w:tc>
          <w:tcPr>
            <w:tcW w:w="598"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r w:rsidRPr="00AA2621">
              <w:rPr>
                <w:rFonts w:hint="eastAsia"/>
                <w:sz w:val="18"/>
                <w:szCs w:val="18"/>
              </w:rPr>
              <w:t>光学件</w:t>
            </w:r>
          </w:p>
        </w:tc>
        <w:tc>
          <w:tcPr>
            <w:tcW w:w="81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分色镜</w:t>
            </w: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D240*25</w:t>
            </w:r>
          </w:p>
        </w:tc>
        <w:tc>
          <w:tcPr>
            <w:tcW w:w="940"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Si</w:t>
            </w:r>
          </w:p>
        </w:tc>
        <w:tc>
          <w:tcPr>
            <w:tcW w:w="419"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片</w:t>
            </w:r>
          </w:p>
        </w:tc>
        <w:tc>
          <w:tcPr>
            <w:tcW w:w="39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w:t>
            </w:r>
          </w:p>
        </w:tc>
      </w:tr>
      <w:tr w:rsidR="008279E1" w:rsidRPr="00AA2621" w:rsidTr="005C76E3">
        <w:trPr>
          <w:trHeight w:val="397"/>
        </w:trPr>
        <w:tc>
          <w:tcPr>
            <w:tcW w:w="416"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25</w:t>
            </w:r>
          </w:p>
        </w:tc>
        <w:tc>
          <w:tcPr>
            <w:tcW w:w="521" w:type="pct"/>
            <w:vMerge/>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jc w:val="center"/>
              <w:rPr>
                <w:sz w:val="18"/>
                <w:szCs w:val="18"/>
              </w:rPr>
            </w:pPr>
          </w:p>
        </w:tc>
        <w:tc>
          <w:tcPr>
            <w:tcW w:w="598" w:type="pct"/>
            <w:vMerge w:val="restar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ind w:firstLineChars="0" w:firstLine="0"/>
              <w:rPr>
                <w:sz w:val="18"/>
                <w:szCs w:val="18"/>
              </w:rPr>
            </w:pPr>
            <w:r w:rsidRPr="00AA2621">
              <w:rPr>
                <w:rFonts w:hint="eastAsia"/>
                <w:sz w:val="18"/>
                <w:szCs w:val="18"/>
              </w:rPr>
              <w:t>结构件</w:t>
            </w:r>
          </w:p>
        </w:tc>
        <w:tc>
          <w:tcPr>
            <w:tcW w:w="817"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分色镜座</w:t>
            </w:r>
          </w:p>
        </w:tc>
        <w:tc>
          <w:tcPr>
            <w:tcW w:w="891"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290*242*50</w:t>
            </w:r>
          </w:p>
        </w:tc>
        <w:tc>
          <w:tcPr>
            <w:tcW w:w="940"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316L(N)-IG</w:t>
            </w:r>
          </w:p>
        </w:tc>
        <w:tc>
          <w:tcPr>
            <w:tcW w:w="419"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件</w:t>
            </w:r>
          </w:p>
        </w:tc>
        <w:tc>
          <w:tcPr>
            <w:tcW w:w="397"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w:t>
            </w:r>
          </w:p>
        </w:tc>
      </w:tr>
      <w:tr w:rsidR="008279E1" w:rsidRPr="00AA2621" w:rsidTr="005C76E3">
        <w:trPr>
          <w:trHeight w:val="397"/>
        </w:trPr>
        <w:tc>
          <w:tcPr>
            <w:tcW w:w="416"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26</w:t>
            </w:r>
          </w:p>
        </w:tc>
        <w:tc>
          <w:tcPr>
            <w:tcW w:w="521"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598" w:type="pct"/>
            <w:vMerge/>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ind w:firstLineChars="0" w:firstLine="0"/>
              <w:jc w:val="center"/>
              <w:rPr>
                <w:sz w:val="18"/>
                <w:szCs w:val="18"/>
              </w:rPr>
            </w:pPr>
          </w:p>
        </w:tc>
        <w:tc>
          <w:tcPr>
            <w:tcW w:w="81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框体</w:t>
            </w:r>
            <w:r w:rsidRPr="00AA2621">
              <w:rPr>
                <w:sz w:val="18"/>
                <w:szCs w:val="18"/>
              </w:rPr>
              <w:t>4</w:t>
            </w: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290*242*50</w:t>
            </w:r>
          </w:p>
        </w:tc>
        <w:tc>
          <w:tcPr>
            <w:tcW w:w="940"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316L(N)-IG</w:t>
            </w:r>
          </w:p>
        </w:tc>
        <w:tc>
          <w:tcPr>
            <w:tcW w:w="419"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件</w:t>
            </w:r>
          </w:p>
        </w:tc>
        <w:tc>
          <w:tcPr>
            <w:tcW w:w="39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w:t>
            </w:r>
          </w:p>
        </w:tc>
      </w:tr>
      <w:tr w:rsidR="008279E1" w:rsidRPr="00AA2621" w:rsidTr="005C76E3">
        <w:trPr>
          <w:trHeight w:val="397"/>
        </w:trPr>
        <w:tc>
          <w:tcPr>
            <w:tcW w:w="416"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27</w:t>
            </w:r>
          </w:p>
        </w:tc>
        <w:tc>
          <w:tcPr>
            <w:tcW w:w="521"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598"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81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框体</w:t>
            </w:r>
            <w:r w:rsidRPr="00AA2621">
              <w:rPr>
                <w:sz w:val="18"/>
                <w:szCs w:val="18"/>
              </w:rPr>
              <w:t>4</w:t>
            </w:r>
            <w:r w:rsidRPr="00AA2621">
              <w:rPr>
                <w:rFonts w:hint="eastAsia"/>
                <w:sz w:val="18"/>
                <w:szCs w:val="18"/>
              </w:rPr>
              <w:t>盖板</w:t>
            </w: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350*325*320</w:t>
            </w:r>
          </w:p>
        </w:tc>
        <w:tc>
          <w:tcPr>
            <w:tcW w:w="940"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316L(N)-IG</w:t>
            </w:r>
          </w:p>
        </w:tc>
        <w:tc>
          <w:tcPr>
            <w:tcW w:w="419"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件</w:t>
            </w:r>
          </w:p>
        </w:tc>
        <w:tc>
          <w:tcPr>
            <w:tcW w:w="39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w:t>
            </w:r>
          </w:p>
        </w:tc>
      </w:tr>
      <w:tr w:rsidR="008279E1" w:rsidRPr="00AA2621" w:rsidTr="005C76E3">
        <w:trPr>
          <w:trHeight w:val="397"/>
        </w:trPr>
        <w:tc>
          <w:tcPr>
            <w:tcW w:w="416" w:type="pct"/>
            <w:shd w:val="clear" w:color="auto" w:fill="auto"/>
            <w:tcMar>
              <w:top w:w="15" w:type="dxa"/>
              <w:left w:w="108" w:type="dxa"/>
              <w:bottom w:w="0" w:type="dxa"/>
              <w:right w:w="108" w:type="dxa"/>
            </w:tcMar>
            <w:vAlign w:val="center"/>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28</w:t>
            </w:r>
          </w:p>
        </w:tc>
        <w:tc>
          <w:tcPr>
            <w:tcW w:w="521"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598" w:type="pct"/>
            <w:vMerge/>
            <w:shd w:val="clear" w:color="auto" w:fill="auto"/>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p>
        </w:tc>
        <w:tc>
          <w:tcPr>
            <w:tcW w:w="81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后端中波主镜筒</w:t>
            </w:r>
            <w:r w:rsidRPr="00AA2621">
              <w:rPr>
                <w:sz w:val="18"/>
                <w:szCs w:val="18"/>
              </w:rPr>
              <w:t>1</w:t>
            </w:r>
          </w:p>
        </w:tc>
        <w:tc>
          <w:tcPr>
            <w:tcW w:w="891"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D248*4100</w:t>
            </w:r>
          </w:p>
        </w:tc>
        <w:tc>
          <w:tcPr>
            <w:tcW w:w="940"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316L(N)-IG</w:t>
            </w:r>
          </w:p>
        </w:tc>
        <w:tc>
          <w:tcPr>
            <w:tcW w:w="419"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rFonts w:hint="eastAsia"/>
                <w:sz w:val="18"/>
                <w:szCs w:val="18"/>
              </w:rPr>
              <w:t>件</w:t>
            </w:r>
          </w:p>
        </w:tc>
        <w:tc>
          <w:tcPr>
            <w:tcW w:w="397" w:type="pct"/>
            <w:shd w:val="clear" w:color="auto" w:fill="auto"/>
            <w:tcMar>
              <w:top w:w="15" w:type="dxa"/>
              <w:left w:w="108" w:type="dxa"/>
              <w:bottom w:w="0" w:type="dxa"/>
              <w:right w:w="108" w:type="dxa"/>
            </w:tcMar>
            <w:vAlign w:val="center"/>
            <w:hideMark/>
          </w:tcPr>
          <w:p w:rsidR="008279E1" w:rsidRPr="00AA2621" w:rsidRDefault="008279E1" w:rsidP="005C76E3">
            <w:pPr>
              <w:pStyle w:val="afff3"/>
              <w:topLinePunct/>
              <w:autoSpaceDE w:val="0"/>
              <w:autoSpaceDN w:val="0"/>
              <w:adjustRightInd w:val="0"/>
              <w:spacing w:line="360" w:lineRule="auto"/>
              <w:ind w:firstLineChars="0" w:firstLine="0"/>
              <w:jc w:val="center"/>
              <w:rPr>
                <w:sz w:val="18"/>
                <w:szCs w:val="18"/>
              </w:rPr>
            </w:pPr>
            <w:r w:rsidRPr="00AA2621">
              <w:rPr>
                <w:sz w:val="18"/>
                <w:szCs w:val="18"/>
              </w:rPr>
              <w:t>1</w:t>
            </w:r>
          </w:p>
        </w:tc>
      </w:tr>
    </w:tbl>
    <w:p w:rsidR="008279E1" w:rsidRPr="00AA2621" w:rsidRDefault="008279E1" w:rsidP="008279E1">
      <w:pPr>
        <w:pStyle w:val="afff3"/>
        <w:topLinePunct/>
        <w:autoSpaceDE w:val="0"/>
        <w:autoSpaceDN w:val="0"/>
        <w:adjustRightInd w:val="0"/>
        <w:spacing w:line="360" w:lineRule="auto"/>
        <w:ind w:left="851" w:firstLineChars="0" w:firstLine="0"/>
        <w:jc w:val="center"/>
      </w:pPr>
    </w:p>
    <w:p w:rsidR="008279E1" w:rsidRPr="00AA2621" w:rsidRDefault="008279E1" w:rsidP="008279E1">
      <w:pPr>
        <w:pStyle w:val="afff3"/>
        <w:topLinePunct/>
        <w:autoSpaceDE w:val="0"/>
        <w:autoSpaceDN w:val="0"/>
        <w:adjustRightInd w:val="0"/>
        <w:spacing w:line="360" w:lineRule="auto"/>
        <w:ind w:left="851" w:firstLineChars="0" w:firstLine="0"/>
        <w:jc w:val="center"/>
      </w:pPr>
      <w:r w:rsidRPr="00AA2621">
        <w:rPr>
          <w:rFonts w:hint="eastAsia"/>
        </w:rPr>
        <w:t>明细表</w:t>
      </w:r>
      <w:r w:rsidRPr="00AA2621">
        <w:rPr>
          <w:rFonts w:hint="eastAsia"/>
        </w:rPr>
        <w:t>_A</w:t>
      </w:r>
      <w:r w:rsidRPr="00AA2621">
        <w:t>6</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5"/>
        <w:gridCol w:w="888"/>
        <w:gridCol w:w="978"/>
        <w:gridCol w:w="1343"/>
        <w:gridCol w:w="1466"/>
        <w:gridCol w:w="1573"/>
        <w:gridCol w:w="625"/>
        <w:gridCol w:w="745"/>
      </w:tblGrid>
      <w:tr w:rsidR="008279E1" w:rsidRPr="00AA2621" w:rsidTr="005C76E3">
        <w:trPr>
          <w:trHeight w:val="397"/>
        </w:trPr>
        <w:tc>
          <w:tcPr>
            <w:tcW w:w="41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序号</w:t>
            </w:r>
          </w:p>
        </w:tc>
        <w:tc>
          <w:tcPr>
            <w:tcW w:w="1122" w:type="pct"/>
            <w:gridSpan w:val="2"/>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物项类别</w:t>
            </w:r>
          </w:p>
        </w:tc>
        <w:tc>
          <w:tcPr>
            <w:tcW w:w="80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物项名称</w:t>
            </w:r>
          </w:p>
        </w:tc>
        <w:tc>
          <w:tcPr>
            <w:tcW w:w="882"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规格</w:t>
            </w:r>
          </w:p>
        </w:tc>
        <w:tc>
          <w:tcPr>
            <w:tcW w:w="94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材料</w:t>
            </w:r>
          </w:p>
        </w:tc>
        <w:tc>
          <w:tcPr>
            <w:tcW w:w="37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单位</w:t>
            </w:r>
          </w:p>
        </w:tc>
        <w:tc>
          <w:tcPr>
            <w:tcW w:w="44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数量</w:t>
            </w:r>
          </w:p>
        </w:tc>
      </w:tr>
      <w:tr w:rsidR="008279E1" w:rsidRPr="00AA2621" w:rsidTr="005C76E3">
        <w:trPr>
          <w:trHeight w:val="397"/>
        </w:trPr>
        <w:tc>
          <w:tcPr>
            <w:tcW w:w="418"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29</w:t>
            </w:r>
          </w:p>
        </w:tc>
        <w:tc>
          <w:tcPr>
            <w:tcW w:w="534" w:type="pct"/>
            <w:vMerge w:val="restar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红外成像单元</w:t>
            </w:r>
          </w:p>
        </w:tc>
        <w:tc>
          <w:tcPr>
            <w:tcW w:w="588" w:type="pct"/>
            <w:vMerge w:val="restar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光学件</w:t>
            </w:r>
          </w:p>
        </w:tc>
        <w:tc>
          <w:tcPr>
            <w:tcW w:w="80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IR</w:t>
            </w:r>
            <w:r w:rsidRPr="00AA2621">
              <w:rPr>
                <w:rFonts w:hint="eastAsia"/>
                <w:sz w:val="18"/>
                <w:szCs w:val="18"/>
              </w:rPr>
              <w:t>透镜</w:t>
            </w:r>
            <w:r w:rsidRPr="00AA2621">
              <w:rPr>
                <w:sz w:val="18"/>
                <w:szCs w:val="18"/>
              </w:rPr>
              <w:t>1</w:t>
            </w:r>
          </w:p>
        </w:tc>
        <w:tc>
          <w:tcPr>
            <w:tcW w:w="882"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D154*14.97</w:t>
            </w:r>
          </w:p>
        </w:tc>
        <w:tc>
          <w:tcPr>
            <w:tcW w:w="94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Si</w:t>
            </w:r>
          </w:p>
        </w:tc>
        <w:tc>
          <w:tcPr>
            <w:tcW w:w="37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片</w:t>
            </w:r>
          </w:p>
        </w:tc>
        <w:tc>
          <w:tcPr>
            <w:tcW w:w="44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1</w:t>
            </w:r>
          </w:p>
        </w:tc>
      </w:tr>
      <w:tr w:rsidR="008279E1" w:rsidRPr="00AA2621" w:rsidTr="005C76E3">
        <w:trPr>
          <w:trHeight w:val="397"/>
        </w:trPr>
        <w:tc>
          <w:tcPr>
            <w:tcW w:w="418"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30</w:t>
            </w:r>
          </w:p>
        </w:tc>
        <w:tc>
          <w:tcPr>
            <w:tcW w:w="534"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588"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80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IR</w:t>
            </w:r>
            <w:r w:rsidRPr="00AA2621">
              <w:rPr>
                <w:rFonts w:hint="eastAsia"/>
                <w:sz w:val="18"/>
                <w:szCs w:val="18"/>
              </w:rPr>
              <w:t>透镜</w:t>
            </w:r>
            <w:r w:rsidRPr="00AA2621">
              <w:rPr>
                <w:sz w:val="18"/>
                <w:szCs w:val="18"/>
              </w:rPr>
              <w:t>2</w:t>
            </w:r>
          </w:p>
        </w:tc>
        <w:tc>
          <w:tcPr>
            <w:tcW w:w="882"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D74*10.845</w:t>
            </w:r>
          </w:p>
        </w:tc>
        <w:tc>
          <w:tcPr>
            <w:tcW w:w="94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Ge</w:t>
            </w:r>
          </w:p>
        </w:tc>
        <w:tc>
          <w:tcPr>
            <w:tcW w:w="37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片</w:t>
            </w:r>
          </w:p>
        </w:tc>
        <w:tc>
          <w:tcPr>
            <w:tcW w:w="44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1</w:t>
            </w:r>
          </w:p>
        </w:tc>
      </w:tr>
      <w:tr w:rsidR="008279E1" w:rsidRPr="00AA2621" w:rsidTr="005C76E3">
        <w:trPr>
          <w:trHeight w:val="397"/>
        </w:trPr>
        <w:tc>
          <w:tcPr>
            <w:tcW w:w="418"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31</w:t>
            </w:r>
          </w:p>
        </w:tc>
        <w:tc>
          <w:tcPr>
            <w:tcW w:w="534"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588"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80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IR</w:t>
            </w:r>
            <w:r w:rsidRPr="00AA2621">
              <w:rPr>
                <w:rFonts w:hint="eastAsia"/>
                <w:sz w:val="18"/>
                <w:szCs w:val="18"/>
              </w:rPr>
              <w:t>透镜</w:t>
            </w:r>
            <w:r w:rsidRPr="00AA2621">
              <w:rPr>
                <w:sz w:val="18"/>
                <w:szCs w:val="18"/>
              </w:rPr>
              <w:t>3</w:t>
            </w:r>
          </w:p>
        </w:tc>
        <w:tc>
          <w:tcPr>
            <w:tcW w:w="882"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D54*10.4</w:t>
            </w:r>
          </w:p>
        </w:tc>
        <w:tc>
          <w:tcPr>
            <w:tcW w:w="94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Si</w:t>
            </w:r>
          </w:p>
        </w:tc>
        <w:tc>
          <w:tcPr>
            <w:tcW w:w="37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片</w:t>
            </w:r>
          </w:p>
        </w:tc>
        <w:tc>
          <w:tcPr>
            <w:tcW w:w="44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1</w:t>
            </w:r>
          </w:p>
        </w:tc>
      </w:tr>
      <w:tr w:rsidR="008279E1" w:rsidRPr="00AA2621" w:rsidTr="005C76E3">
        <w:trPr>
          <w:trHeight w:val="397"/>
        </w:trPr>
        <w:tc>
          <w:tcPr>
            <w:tcW w:w="418"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32</w:t>
            </w:r>
          </w:p>
        </w:tc>
        <w:tc>
          <w:tcPr>
            <w:tcW w:w="534"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588"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80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IR</w:t>
            </w:r>
            <w:r w:rsidRPr="00AA2621">
              <w:rPr>
                <w:rFonts w:hint="eastAsia"/>
                <w:sz w:val="18"/>
                <w:szCs w:val="18"/>
              </w:rPr>
              <w:t>透镜</w:t>
            </w:r>
            <w:r w:rsidRPr="00AA2621">
              <w:rPr>
                <w:sz w:val="18"/>
                <w:szCs w:val="18"/>
              </w:rPr>
              <w:t>4</w:t>
            </w:r>
          </w:p>
        </w:tc>
        <w:tc>
          <w:tcPr>
            <w:tcW w:w="882"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D36*6</w:t>
            </w:r>
          </w:p>
        </w:tc>
        <w:tc>
          <w:tcPr>
            <w:tcW w:w="94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Si</w:t>
            </w:r>
          </w:p>
        </w:tc>
        <w:tc>
          <w:tcPr>
            <w:tcW w:w="37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片</w:t>
            </w:r>
          </w:p>
        </w:tc>
        <w:tc>
          <w:tcPr>
            <w:tcW w:w="44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1</w:t>
            </w:r>
          </w:p>
        </w:tc>
      </w:tr>
      <w:tr w:rsidR="008279E1" w:rsidRPr="00AA2621" w:rsidTr="005C76E3">
        <w:trPr>
          <w:trHeight w:val="397"/>
        </w:trPr>
        <w:tc>
          <w:tcPr>
            <w:tcW w:w="418"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33</w:t>
            </w:r>
          </w:p>
        </w:tc>
        <w:tc>
          <w:tcPr>
            <w:tcW w:w="534"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588"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80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IR</w:t>
            </w:r>
            <w:r w:rsidRPr="00AA2621">
              <w:rPr>
                <w:rFonts w:hint="eastAsia"/>
                <w:sz w:val="18"/>
                <w:szCs w:val="18"/>
              </w:rPr>
              <w:t>透镜</w:t>
            </w:r>
            <w:r w:rsidRPr="00AA2621">
              <w:rPr>
                <w:sz w:val="18"/>
                <w:szCs w:val="18"/>
              </w:rPr>
              <w:t>5</w:t>
            </w:r>
          </w:p>
        </w:tc>
        <w:tc>
          <w:tcPr>
            <w:tcW w:w="882"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D36*4.5</w:t>
            </w:r>
          </w:p>
        </w:tc>
        <w:tc>
          <w:tcPr>
            <w:tcW w:w="94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proofErr w:type="spellStart"/>
            <w:r w:rsidRPr="00AA2621">
              <w:rPr>
                <w:sz w:val="18"/>
                <w:szCs w:val="18"/>
              </w:rPr>
              <w:t>ZnSe</w:t>
            </w:r>
            <w:proofErr w:type="spellEnd"/>
          </w:p>
        </w:tc>
        <w:tc>
          <w:tcPr>
            <w:tcW w:w="37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片</w:t>
            </w:r>
          </w:p>
        </w:tc>
        <w:tc>
          <w:tcPr>
            <w:tcW w:w="44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1</w:t>
            </w:r>
          </w:p>
        </w:tc>
      </w:tr>
      <w:tr w:rsidR="008279E1" w:rsidRPr="00AA2621" w:rsidTr="005C76E3">
        <w:trPr>
          <w:trHeight w:val="397"/>
        </w:trPr>
        <w:tc>
          <w:tcPr>
            <w:tcW w:w="418"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34</w:t>
            </w:r>
          </w:p>
        </w:tc>
        <w:tc>
          <w:tcPr>
            <w:tcW w:w="534"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588"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80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IR</w:t>
            </w:r>
            <w:r w:rsidRPr="00AA2621">
              <w:rPr>
                <w:rFonts w:hint="eastAsia"/>
                <w:sz w:val="18"/>
                <w:szCs w:val="18"/>
              </w:rPr>
              <w:t>透镜</w:t>
            </w:r>
            <w:r w:rsidRPr="00AA2621">
              <w:rPr>
                <w:sz w:val="18"/>
                <w:szCs w:val="18"/>
              </w:rPr>
              <w:t>6</w:t>
            </w:r>
          </w:p>
        </w:tc>
        <w:tc>
          <w:tcPr>
            <w:tcW w:w="882"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D36*5.501</w:t>
            </w:r>
          </w:p>
        </w:tc>
        <w:tc>
          <w:tcPr>
            <w:tcW w:w="94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Ge</w:t>
            </w:r>
          </w:p>
        </w:tc>
        <w:tc>
          <w:tcPr>
            <w:tcW w:w="37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片</w:t>
            </w:r>
          </w:p>
        </w:tc>
        <w:tc>
          <w:tcPr>
            <w:tcW w:w="44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1</w:t>
            </w:r>
          </w:p>
        </w:tc>
      </w:tr>
      <w:tr w:rsidR="008279E1" w:rsidRPr="00AA2621" w:rsidTr="005C76E3">
        <w:trPr>
          <w:trHeight w:val="397"/>
        </w:trPr>
        <w:tc>
          <w:tcPr>
            <w:tcW w:w="418"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35</w:t>
            </w:r>
          </w:p>
        </w:tc>
        <w:tc>
          <w:tcPr>
            <w:tcW w:w="534"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588"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80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IR</w:t>
            </w:r>
            <w:r w:rsidRPr="00AA2621">
              <w:rPr>
                <w:rFonts w:hint="eastAsia"/>
                <w:sz w:val="18"/>
                <w:szCs w:val="18"/>
              </w:rPr>
              <w:t>透镜</w:t>
            </w:r>
            <w:r w:rsidRPr="00AA2621">
              <w:rPr>
                <w:sz w:val="18"/>
                <w:szCs w:val="18"/>
              </w:rPr>
              <w:t>7</w:t>
            </w:r>
          </w:p>
        </w:tc>
        <w:tc>
          <w:tcPr>
            <w:tcW w:w="882"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D36*6.5</w:t>
            </w:r>
          </w:p>
        </w:tc>
        <w:tc>
          <w:tcPr>
            <w:tcW w:w="94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Si</w:t>
            </w:r>
          </w:p>
        </w:tc>
        <w:tc>
          <w:tcPr>
            <w:tcW w:w="37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片</w:t>
            </w:r>
          </w:p>
        </w:tc>
        <w:tc>
          <w:tcPr>
            <w:tcW w:w="44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1</w:t>
            </w:r>
          </w:p>
        </w:tc>
      </w:tr>
      <w:tr w:rsidR="008279E1" w:rsidRPr="00AA2621" w:rsidTr="005C76E3">
        <w:trPr>
          <w:trHeight w:val="397"/>
        </w:trPr>
        <w:tc>
          <w:tcPr>
            <w:tcW w:w="418"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36</w:t>
            </w:r>
          </w:p>
        </w:tc>
        <w:tc>
          <w:tcPr>
            <w:tcW w:w="534"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58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结构体</w:t>
            </w:r>
          </w:p>
        </w:tc>
        <w:tc>
          <w:tcPr>
            <w:tcW w:w="80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主镜筒</w:t>
            </w:r>
            <w:r w:rsidRPr="00AA2621">
              <w:rPr>
                <w:sz w:val="18"/>
                <w:szCs w:val="18"/>
              </w:rPr>
              <w:t>7</w:t>
            </w:r>
          </w:p>
        </w:tc>
        <w:tc>
          <w:tcPr>
            <w:tcW w:w="882"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D216*1335</w:t>
            </w:r>
          </w:p>
        </w:tc>
        <w:tc>
          <w:tcPr>
            <w:tcW w:w="94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316L(N)-IG</w:t>
            </w:r>
          </w:p>
        </w:tc>
        <w:tc>
          <w:tcPr>
            <w:tcW w:w="37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件</w:t>
            </w:r>
          </w:p>
        </w:tc>
        <w:tc>
          <w:tcPr>
            <w:tcW w:w="44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1</w:t>
            </w:r>
          </w:p>
        </w:tc>
      </w:tr>
    </w:tbl>
    <w:p w:rsidR="008279E1" w:rsidRPr="00AA2621" w:rsidRDefault="008279E1" w:rsidP="008279E1">
      <w:pPr>
        <w:pStyle w:val="afff3"/>
        <w:topLinePunct/>
        <w:autoSpaceDE w:val="0"/>
        <w:autoSpaceDN w:val="0"/>
        <w:adjustRightInd w:val="0"/>
        <w:spacing w:line="360" w:lineRule="auto"/>
        <w:ind w:left="851" w:firstLineChars="0" w:firstLine="0"/>
        <w:jc w:val="center"/>
      </w:pPr>
    </w:p>
    <w:p w:rsidR="008279E1" w:rsidRPr="00AA2621" w:rsidRDefault="008279E1" w:rsidP="008279E1">
      <w:pPr>
        <w:pStyle w:val="afff3"/>
        <w:topLinePunct/>
        <w:autoSpaceDE w:val="0"/>
        <w:autoSpaceDN w:val="0"/>
        <w:adjustRightInd w:val="0"/>
        <w:spacing w:line="360" w:lineRule="auto"/>
        <w:ind w:left="851" w:firstLineChars="0" w:firstLine="0"/>
        <w:jc w:val="center"/>
      </w:pPr>
      <w:r w:rsidRPr="00AA2621">
        <w:rPr>
          <w:rFonts w:hint="eastAsia"/>
        </w:rPr>
        <w:t>明细表</w:t>
      </w:r>
      <w:r w:rsidRPr="00AA2621">
        <w:rPr>
          <w:rFonts w:hint="eastAsia"/>
        </w:rPr>
        <w:t>_A</w:t>
      </w:r>
      <w:r w:rsidRPr="00AA2621">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0"/>
        <w:gridCol w:w="904"/>
        <w:gridCol w:w="976"/>
        <w:gridCol w:w="1344"/>
        <w:gridCol w:w="1465"/>
        <w:gridCol w:w="1590"/>
        <w:gridCol w:w="690"/>
        <w:gridCol w:w="647"/>
      </w:tblGrid>
      <w:tr w:rsidR="008279E1" w:rsidRPr="00AA2621" w:rsidTr="005C76E3">
        <w:trPr>
          <w:trHeight w:val="397"/>
        </w:trPr>
        <w:tc>
          <w:tcPr>
            <w:tcW w:w="41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序号</w:t>
            </w:r>
          </w:p>
        </w:tc>
        <w:tc>
          <w:tcPr>
            <w:tcW w:w="1133" w:type="pct"/>
            <w:gridSpan w:val="2"/>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物项类别</w:t>
            </w:r>
          </w:p>
        </w:tc>
        <w:tc>
          <w:tcPr>
            <w:tcW w:w="81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物项名称</w:t>
            </w:r>
          </w:p>
        </w:tc>
        <w:tc>
          <w:tcPr>
            <w:tcW w:w="883"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规格</w:t>
            </w:r>
          </w:p>
        </w:tc>
        <w:tc>
          <w:tcPr>
            <w:tcW w:w="95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材料</w:t>
            </w:r>
          </w:p>
        </w:tc>
        <w:tc>
          <w:tcPr>
            <w:tcW w:w="41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单位</w:t>
            </w:r>
          </w:p>
        </w:tc>
        <w:tc>
          <w:tcPr>
            <w:tcW w:w="39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数量</w:t>
            </w:r>
          </w:p>
        </w:tc>
      </w:tr>
      <w:tr w:rsidR="008279E1" w:rsidRPr="00AA2621" w:rsidTr="005C76E3">
        <w:trPr>
          <w:trHeight w:val="397"/>
        </w:trPr>
        <w:tc>
          <w:tcPr>
            <w:tcW w:w="410"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37</w:t>
            </w:r>
          </w:p>
        </w:tc>
        <w:tc>
          <w:tcPr>
            <w:tcW w:w="545" w:type="pct"/>
            <w:vMerge w:val="restar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可见成像</w:t>
            </w:r>
          </w:p>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单元</w:t>
            </w:r>
          </w:p>
        </w:tc>
        <w:tc>
          <w:tcPr>
            <w:tcW w:w="588" w:type="pct"/>
            <w:vMerge w:val="restar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光学件</w:t>
            </w:r>
          </w:p>
        </w:tc>
        <w:tc>
          <w:tcPr>
            <w:tcW w:w="81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可见透镜</w:t>
            </w:r>
            <w:r w:rsidRPr="00AA2621">
              <w:rPr>
                <w:sz w:val="18"/>
                <w:szCs w:val="18"/>
              </w:rPr>
              <w:t>1</w:t>
            </w:r>
          </w:p>
        </w:tc>
        <w:tc>
          <w:tcPr>
            <w:tcW w:w="883"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D150*15</w:t>
            </w:r>
          </w:p>
        </w:tc>
        <w:tc>
          <w:tcPr>
            <w:tcW w:w="95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ZnS</w:t>
            </w:r>
          </w:p>
        </w:tc>
        <w:tc>
          <w:tcPr>
            <w:tcW w:w="41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片</w:t>
            </w:r>
          </w:p>
        </w:tc>
        <w:tc>
          <w:tcPr>
            <w:tcW w:w="39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1</w:t>
            </w:r>
          </w:p>
        </w:tc>
      </w:tr>
      <w:tr w:rsidR="008279E1" w:rsidRPr="00AA2621" w:rsidTr="005C76E3">
        <w:trPr>
          <w:trHeight w:val="397"/>
        </w:trPr>
        <w:tc>
          <w:tcPr>
            <w:tcW w:w="410"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38</w:t>
            </w:r>
          </w:p>
        </w:tc>
        <w:tc>
          <w:tcPr>
            <w:tcW w:w="545"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588"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81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可见透镜</w:t>
            </w:r>
            <w:r w:rsidRPr="00AA2621">
              <w:rPr>
                <w:sz w:val="18"/>
                <w:szCs w:val="18"/>
              </w:rPr>
              <w:t>2</w:t>
            </w:r>
          </w:p>
        </w:tc>
        <w:tc>
          <w:tcPr>
            <w:tcW w:w="883"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D144*13.543</w:t>
            </w:r>
          </w:p>
        </w:tc>
        <w:tc>
          <w:tcPr>
            <w:tcW w:w="95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ZnS</w:t>
            </w:r>
          </w:p>
        </w:tc>
        <w:tc>
          <w:tcPr>
            <w:tcW w:w="41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片</w:t>
            </w:r>
          </w:p>
        </w:tc>
        <w:tc>
          <w:tcPr>
            <w:tcW w:w="39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1</w:t>
            </w:r>
          </w:p>
        </w:tc>
      </w:tr>
      <w:tr w:rsidR="008279E1" w:rsidRPr="00AA2621" w:rsidTr="005C76E3">
        <w:trPr>
          <w:trHeight w:val="397"/>
        </w:trPr>
        <w:tc>
          <w:tcPr>
            <w:tcW w:w="410"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39</w:t>
            </w:r>
          </w:p>
        </w:tc>
        <w:tc>
          <w:tcPr>
            <w:tcW w:w="545"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588"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81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可见透镜</w:t>
            </w:r>
            <w:r w:rsidRPr="00AA2621">
              <w:rPr>
                <w:sz w:val="18"/>
                <w:szCs w:val="18"/>
              </w:rPr>
              <w:t>3</w:t>
            </w:r>
          </w:p>
        </w:tc>
        <w:tc>
          <w:tcPr>
            <w:tcW w:w="883"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D86*14.13</w:t>
            </w:r>
          </w:p>
        </w:tc>
        <w:tc>
          <w:tcPr>
            <w:tcW w:w="95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BaF2</w:t>
            </w:r>
          </w:p>
        </w:tc>
        <w:tc>
          <w:tcPr>
            <w:tcW w:w="41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片</w:t>
            </w:r>
          </w:p>
        </w:tc>
        <w:tc>
          <w:tcPr>
            <w:tcW w:w="39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1</w:t>
            </w:r>
          </w:p>
        </w:tc>
      </w:tr>
      <w:tr w:rsidR="008279E1" w:rsidRPr="00AA2621" w:rsidTr="005C76E3">
        <w:trPr>
          <w:trHeight w:val="397"/>
        </w:trPr>
        <w:tc>
          <w:tcPr>
            <w:tcW w:w="410"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40</w:t>
            </w:r>
          </w:p>
        </w:tc>
        <w:tc>
          <w:tcPr>
            <w:tcW w:w="545"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588"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81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可见透镜</w:t>
            </w:r>
            <w:r w:rsidRPr="00AA2621">
              <w:rPr>
                <w:sz w:val="18"/>
                <w:szCs w:val="18"/>
              </w:rPr>
              <w:t>4</w:t>
            </w:r>
          </w:p>
        </w:tc>
        <w:tc>
          <w:tcPr>
            <w:tcW w:w="883"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D80*6</w:t>
            </w:r>
          </w:p>
        </w:tc>
        <w:tc>
          <w:tcPr>
            <w:tcW w:w="95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ZnS</w:t>
            </w:r>
          </w:p>
        </w:tc>
        <w:tc>
          <w:tcPr>
            <w:tcW w:w="41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片</w:t>
            </w:r>
          </w:p>
        </w:tc>
        <w:tc>
          <w:tcPr>
            <w:tcW w:w="39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1</w:t>
            </w:r>
          </w:p>
        </w:tc>
      </w:tr>
      <w:tr w:rsidR="008279E1" w:rsidRPr="00AA2621" w:rsidTr="005C76E3">
        <w:trPr>
          <w:trHeight w:val="397"/>
        </w:trPr>
        <w:tc>
          <w:tcPr>
            <w:tcW w:w="410"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41</w:t>
            </w:r>
          </w:p>
        </w:tc>
        <w:tc>
          <w:tcPr>
            <w:tcW w:w="545"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588"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81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可见透镜</w:t>
            </w:r>
            <w:r w:rsidRPr="00AA2621">
              <w:rPr>
                <w:sz w:val="18"/>
                <w:szCs w:val="18"/>
              </w:rPr>
              <w:t>5</w:t>
            </w:r>
          </w:p>
        </w:tc>
        <w:tc>
          <w:tcPr>
            <w:tcW w:w="883"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D60*10.692</w:t>
            </w:r>
          </w:p>
        </w:tc>
        <w:tc>
          <w:tcPr>
            <w:tcW w:w="95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Si</w:t>
            </w:r>
          </w:p>
        </w:tc>
        <w:tc>
          <w:tcPr>
            <w:tcW w:w="41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片</w:t>
            </w:r>
          </w:p>
        </w:tc>
        <w:tc>
          <w:tcPr>
            <w:tcW w:w="39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1</w:t>
            </w:r>
          </w:p>
        </w:tc>
      </w:tr>
      <w:tr w:rsidR="008279E1" w:rsidRPr="00AA2621" w:rsidTr="005C76E3">
        <w:trPr>
          <w:trHeight w:val="397"/>
        </w:trPr>
        <w:tc>
          <w:tcPr>
            <w:tcW w:w="410"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42</w:t>
            </w:r>
          </w:p>
        </w:tc>
        <w:tc>
          <w:tcPr>
            <w:tcW w:w="545"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58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结构体</w:t>
            </w:r>
          </w:p>
        </w:tc>
        <w:tc>
          <w:tcPr>
            <w:tcW w:w="81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分色镜筒</w:t>
            </w:r>
          </w:p>
        </w:tc>
        <w:tc>
          <w:tcPr>
            <w:tcW w:w="883"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D198*1544</w:t>
            </w:r>
          </w:p>
        </w:tc>
        <w:tc>
          <w:tcPr>
            <w:tcW w:w="95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316L(N)-IG</w:t>
            </w:r>
          </w:p>
        </w:tc>
        <w:tc>
          <w:tcPr>
            <w:tcW w:w="41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件</w:t>
            </w:r>
          </w:p>
        </w:tc>
        <w:tc>
          <w:tcPr>
            <w:tcW w:w="39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1</w:t>
            </w:r>
          </w:p>
        </w:tc>
      </w:tr>
    </w:tbl>
    <w:p w:rsidR="008279E1" w:rsidRPr="00AA2621" w:rsidRDefault="008279E1" w:rsidP="008279E1">
      <w:pPr>
        <w:pStyle w:val="afff3"/>
        <w:topLinePunct/>
        <w:autoSpaceDE w:val="0"/>
        <w:autoSpaceDN w:val="0"/>
        <w:adjustRightInd w:val="0"/>
        <w:spacing w:line="360" w:lineRule="auto"/>
        <w:ind w:left="851" w:firstLineChars="0" w:firstLine="0"/>
        <w:jc w:val="center"/>
      </w:pPr>
    </w:p>
    <w:p w:rsidR="008279E1" w:rsidRPr="00AA2621" w:rsidRDefault="008279E1" w:rsidP="008279E1">
      <w:pPr>
        <w:pStyle w:val="afff3"/>
        <w:topLinePunct/>
        <w:autoSpaceDE w:val="0"/>
        <w:autoSpaceDN w:val="0"/>
        <w:adjustRightInd w:val="0"/>
        <w:spacing w:line="360" w:lineRule="auto"/>
        <w:ind w:left="851" w:firstLineChars="0" w:firstLine="0"/>
        <w:jc w:val="center"/>
      </w:pPr>
      <w:r w:rsidRPr="00AA2621">
        <w:rPr>
          <w:rFonts w:hint="eastAsia"/>
        </w:rPr>
        <w:t>明细表</w:t>
      </w:r>
      <w:r w:rsidRPr="00AA2621">
        <w:rPr>
          <w:rFonts w:hint="eastAsia"/>
        </w:rPr>
        <w:t>_A</w:t>
      </w:r>
      <w:r w:rsidRPr="00AA2621">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0"/>
        <w:gridCol w:w="894"/>
        <w:gridCol w:w="977"/>
        <w:gridCol w:w="1344"/>
        <w:gridCol w:w="1465"/>
        <w:gridCol w:w="1606"/>
        <w:gridCol w:w="680"/>
        <w:gridCol w:w="640"/>
      </w:tblGrid>
      <w:tr w:rsidR="008279E1" w:rsidRPr="00AA2621" w:rsidTr="005C76E3">
        <w:trPr>
          <w:trHeight w:val="397"/>
        </w:trPr>
        <w:tc>
          <w:tcPr>
            <w:tcW w:w="415"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序号</w:t>
            </w:r>
          </w:p>
        </w:tc>
        <w:tc>
          <w:tcPr>
            <w:tcW w:w="1128" w:type="pct"/>
            <w:gridSpan w:val="2"/>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物项类别</w:t>
            </w:r>
          </w:p>
        </w:tc>
        <w:tc>
          <w:tcPr>
            <w:tcW w:w="81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物项名称</w:t>
            </w:r>
          </w:p>
        </w:tc>
        <w:tc>
          <w:tcPr>
            <w:tcW w:w="883"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vertAlign w:val="superscript"/>
              </w:rPr>
            </w:pPr>
            <w:r w:rsidRPr="00AA2621">
              <w:rPr>
                <w:rFonts w:hint="eastAsia"/>
                <w:sz w:val="18"/>
                <w:szCs w:val="18"/>
              </w:rPr>
              <w:t>规格</w:t>
            </w:r>
            <w:r w:rsidRPr="00AA2621">
              <w:rPr>
                <w:rFonts w:hint="eastAsia"/>
                <w:sz w:val="18"/>
                <w:szCs w:val="18"/>
                <w:vertAlign w:val="superscript"/>
              </w:rPr>
              <w:t>1</w:t>
            </w:r>
          </w:p>
        </w:tc>
        <w:tc>
          <w:tcPr>
            <w:tcW w:w="96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材料</w:t>
            </w:r>
          </w:p>
        </w:tc>
        <w:tc>
          <w:tcPr>
            <w:tcW w:w="41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单位</w:t>
            </w:r>
          </w:p>
        </w:tc>
        <w:tc>
          <w:tcPr>
            <w:tcW w:w="38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数量</w:t>
            </w:r>
          </w:p>
        </w:tc>
      </w:tr>
      <w:tr w:rsidR="008279E1" w:rsidRPr="00AA2621" w:rsidTr="005C76E3">
        <w:trPr>
          <w:trHeight w:val="397"/>
        </w:trPr>
        <w:tc>
          <w:tcPr>
            <w:tcW w:w="415"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43</w:t>
            </w:r>
          </w:p>
        </w:tc>
        <w:tc>
          <w:tcPr>
            <w:tcW w:w="539" w:type="pct"/>
            <w:vMerge w:val="restar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其它</w:t>
            </w:r>
          </w:p>
        </w:tc>
        <w:tc>
          <w:tcPr>
            <w:tcW w:w="589"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vertAlign w:val="superscript"/>
              </w:rPr>
            </w:pPr>
            <w:r w:rsidRPr="00AA2621">
              <w:rPr>
                <w:rFonts w:hint="eastAsia"/>
                <w:sz w:val="18"/>
                <w:szCs w:val="18"/>
              </w:rPr>
              <w:t>窗口镜</w:t>
            </w:r>
            <w:r w:rsidRPr="00AA2621">
              <w:rPr>
                <w:sz w:val="18"/>
                <w:szCs w:val="18"/>
                <w:vertAlign w:val="superscript"/>
              </w:rPr>
              <w:t>2</w:t>
            </w:r>
          </w:p>
        </w:tc>
        <w:tc>
          <w:tcPr>
            <w:tcW w:w="81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真空密封镜</w:t>
            </w:r>
          </w:p>
        </w:tc>
        <w:tc>
          <w:tcPr>
            <w:tcW w:w="883"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D300*28</w:t>
            </w:r>
          </w:p>
        </w:tc>
        <w:tc>
          <w:tcPr>
            <w:tcW w:w="96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Sapphire</w:t>
            </w:r>
          </w:p>
        </w:tc>
        <w:tc>
          <w:tcPr>
            <w:tcW w:w="41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片</w:t>
            </w:r>
          </w:p>
        </w:tc>
        <w:tc>
          <w:tcPr>
            <w:tcW w:w="38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2</w:t>
            </w:r>
          </w:p>
        </w:tc>
      </w:tr>
      <w:tr w:rsidR="008279E1" w:rsidRPr="00AA2621" w:rsidTr="005C76E3">
        <w:trPr>
          <w:trHeight w:val="397"/>
        </w:trPr>
        <w:tc>
          <w:tcPr>
            <w:tcW w:w="415"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44</w:t>
            </w:r>
          </w:p>
        </w:tc>
        <w:tc>
          <w:tcPr>
            <w:tcW w:w="539" w:type="pct"/>
            <w:vMerge/>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p>
        </w:tc>
        <w:tc>
          <w:tcPr>
            <w:tcW w:w="589"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rFonts w:cstheme="minorBidi" w:hint="eastAsia"/>
                <w:sz w:val="18"/>
                <w:szCs w:val="18"/>
              </w:rPr>
              <w:t>防震件</w:t>
            </w:r>
          </w:p>
        </w:tc>
        <w:tc>
          <w:tcPr>
            <w:tcW w:w="810"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快反镜防震系统</w:t>
            </w:r>
            <w:r w:rsidRPr="00AA2621">
              <w:rPr>
                <w:position w:val="7"/>
                <w:sz w:val="18"/>
                <w:szCs w:val="18"/>
                <w:vertAlign w:val="superscript"/>
              </w:rPr>
              <w:t>3</w:t>
            </w:r>
          </w:p>
        </w:tc>
        <w:tc>
          <w:tcPr>
            <w:tcW w:w="883"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w:t>
            </w:r>
          </w:p>
        </w:tc>
        <w:tc>
          <w:tcPr>
            <w:tcW w:w="968"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rFonts w:cs="Calibri"/>
                <w:sz w:val="18"/>
                <w:szCs w:val="18"/>
              </w:rPr>
              <w:t>/</w:t>
            </w:r>
          </w:p>
        </w:tc>
        <w:tc>
          <w:tcPr>
            <w:tcW w:w="410"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套</w:t>
            </w:r>
          </w:p>
        </w:tc>
        <w:tc>
          <w:tcPr>
            <w:tcW w:w="386"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rFonts w:cs="Calibri"/>
                <w:sz w:val="18"/>
                <w:szCs w:val="18"/>
              </w:rPr>
              <w:t>2</w:t>
            </w:r>
          </w:p>
        </w:tc>
      </w:tr>
      <w:tr w:rsidR="008279E1" w:rsidRPr="00AA2621" w:rsidTr="005C76E3">
        <w:trPr>
          <w:trHeight w:val="397"/>
        </w:trPr>
        <w:tc>
          <w:tcPr>
            <w:tcW w:w="415"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45</w:t>
            </w:r>
          </w:p>
        </w:tc>
        <w:tc>
          <w:tcPr>
            <w:tcW w:w="539" w:type="pct"/>
            <w:vMerge/>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p>
        </w:tc>
        <w:tc>
          <w:tcPr>
            <w:tcW w:w="589"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rFonts w:cstheme="minorBidi" w:hint="eastAsia"/>
                <w:sz w:val="18"/>
                <w:szCs w:val="18"/>
              </w:rPr>
              <w:t>保护件</w:t>
            </w:r>
            <w:r w:rsidRPr="00AA2621">
              <w:rPr>
                <w:rFonts w:cstheme="minorBidi"/>
                <w:position w:val="7"/>
                <w:sz w:val="18"/>
                <w:szCs w:val="18"/>
                <w:vertAlign w:val="superscript"/>
              </w:rPr>
              <w:t>4</w:t>
            </w:r>
          </w:p>
        </w:tc>
        <w:tc>
          <w:tcPr>
            <w:tcW w:w="810"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Shutter</w:t>
            </w:r>
            <w:r w:rsidRPr="00AA2621">
              <w:rPr>
                <w:rFonts w:hint="eastAsia"/>
                <w:sz w:val="18"/>
                <w:szCs w:val="18"/>
              </w:rPr>
              <w:t>（气动）</w:t>
            </w:r>
          </w:p>
        </w:tc>
        <w:tc>
          <w:tcPr>
            <w:tcW w:w="883"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w:t>
            </w:r>
          </w:p>
        </w:tc>
        <w:tc>
          <w:tcPr>
            <w:tcW w:w="968"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316L(N)-IG</w:t>
            </w:r>
          </w:p>
        </w:tc>
        <w:tc>
          <w:tcPr>
            <w:tcW w:w="410"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套</w:t>
            </w:r>
          </w:p>
        </w:tc>
        <w:tc>
          <w:tcPr>
            <w:tcW w:w="386"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rFonts w:cs="Calibri"/>
                <w:sz w:val="18"/>
                <w:szCs w:val="18"/>
              </w:rPr>
              <w:t>1</w:t>
            </w:r>
          </w:p>
        </w:tc>
      </w:tr>
      <w:tr w:rsidR="008279E1" w:rsidRPr="00AA2621" w:rsidTr="005C76E3">
        <w:trPr>
          <w:trHeight w:val="397"/>
        </w:trPr>
        <w:tc>
          <w:tcPr>
            <w:tcW w:w="415"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46</w:t>
            </w:r>
          </w:p>
        </w:tc>
        <w:tc>
          <w:tcPr>
            <w:tcW w:w="539" w:type="pct"/>
            <w:vMerge/>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p>
        </w:tc>
        <w:tc>
          <w:tcPr>
            <w:tcW w:w="589"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rFonts w:cstheme="minorBidi" w:hint="eastAsia"/>
                <w:sz w:val="18"/>
                <w:szCs w:val="18"/>
              </w:rPr>
              <w:t>清洗件</w:t>
            </w:r>
          </w:p>
        </w:tc>
        <w:tc>
          <w:tcPr>
            <w:tcW w:w="810"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微波清洗电极</w:t>
            </w:r>
            <w:r w:rsidRPr="00AA2621">
              <w:rPr>
                <w:position w:val="7"/>
                <w:sz w:val="18"/>
                <w:szCs w:val="18"/>
                <w:vertAlign w:val="superscript"/>
              </w:rPr>
              <w:t>5</w:t>
            </w:r>
          </w:p>
        </w:tc>
        <w:tc>
          <w:tcPr>
            <w:tcW w:w="883"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w:t>
            </w:r>
          </w:p>
        </w:tc>
        <w:tc>
          <w:tcPr>
            <w:tcW w:w="968"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rFonts w:cs="Calibri"/>
                <w:sz w:val="18"/>
                <w:szCs w:val="18"/>
              </w:rPr>
              <w:t>/</w:t>
            </w:r>
          </w:p>
        </w:tc>
        <w:tc>
          <w:tcPr>
            <w:tcW w:w="410"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套</w:t>
            </w:r>
          </w:p>
        </w:tc>
        <w:tc>
          <w:tcPr>
            <w:tcW w:w="386"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rFonts w:cs="Calibri"/>
                <w:sz w:val="18"/>
                <w:szCs w:val="18"/>
              </w:rPr>
              <w:t>1</w:t>
            </w:r>
          </w:p>
        </w:tc>
      </w:tr>
      <w:tr w:rsidR="008279E1" w:rsidRPr="00AA2621" w:rsidTr="005C76E3">
        <w:trPr>
          <w:trHeight w:val="397"/>
        </w:trPr>
        <w:tc>
          <w:tcPr>
            <w:tcW w:w="415" w:type="pct"/>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47</w:t>
            </w:r>
          </w:p>
        </w:tc>
        <w:tc>
          <w:tcPr>
            <w:tcW w:w="539" w:type="pct"/>
            <w:vMerge/>
            <w:shd w:val="clear" w:color="auto" w:fill="auto"/>
            <w:vAlign w:val="center"/>
            <w:hideMark/>
          </w:tcPr>
          <w:p w:rsidR="008279E1" w:rsidRPr="00AA2621" w:rsidRDefault="008279E1" w:rsidP="005C76E3">
            <w:pPr>
              <w:topLinePunct/>
              <w:autoSpaceDE w:val="0"/>
              <w:autoSpaceDN w:val="0"/>
              <w:adjustRightInd w:val="0"/>
              <w:spacing w:line="360" w:lineRule="auto"/>
              <w:jc w:val="center"/>
              <w:rPr>
                <w:sz w:val="18"/>
                <w:szCs w:val="18"/>
              </w:rPr>
            </w:pPr>
          </w:p>
        </w:tc>
        <w:tc>
          <w:tcPr>
            <w:tcW w:w="589"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cstheme="minorBidi" w:hint="eastAsia"/>
                <w:sz w:val="18"/>
                <w:szCs w:val="18"/>
              </w:rPr>
              <w:t>结构体</w:t>
            </w:r>
            <w:r w:rsidRPr="00AA2621">
              <w:rPr>
                <w:rFonts w:cstheme="minorBidi"/>
                <w:position w:val="7"/>
                <w:sz w:val="18"/>
                <w:szCs w:val="18"/>
                <w:vertAlign w:val="superscript"/>
              </w:rPr>
              <w:t>6</w:t>
            </w:r>
          </w:p>
        </w:tc>
        <w:tc>
          <w:tcPr>
            <w:tcW w:w="81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压圈、工装、螺钉等</w:t>
            </w:r>
          </w:p>
        </w:tc>
        <w:tc>
          <w:tcPr>
            <w:tcW w:w="883"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hint="eastAsia"/>
                <w:sz w:val="18"/>
                <w:szCs w:val="18"/>
              </w:rPr>
              <w:t>按需</w:t>
            </w:r>
          </w:p>
        </w:tc>
        <w:tc>
          <w:tcPr>
            <w:tcW w:w="968"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316L(N)/</w:t>
            </w:r>
            <w:r w:rsidRPr="00AA2621">
              <w:rPr>
                <w:rFonts w:eastAsia="Calibri" w:cs="Calibri"/>
                <w:sz w:val="18"/>
                <w:szCs w:val="18"/>
              </w:rPr>
              <w:t>S660</w:t>
            </w:r>
            <w:r w:rsidRPr="00AA2621">
              <w:rPr>
                <w:rFonts w:ascii="宋体" w:hAnsi="宋体" w:cs="宋体" w:hint="eastAsia"/>
                <w:sz w:val="18"/>
                <w:szCs w:val="18"/>
              </w:rPr>
              <w:t>等</w:t>
            </w:r>
          </w:p>
        </w:tc>
        <w:tc>
          <w:tcPr>
            <w:tcW w:w="410"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sz w:val="18"/>
                <w:szCs w:val="18"/>
              </w:rPr>
              <w:t>/</w:t>
            </w:r>
          </w:p>
        </w:tc>
        <w:tc>
          <w:tcPr>
            <w:tcW w:w="386" w:type="pct"/>
            <w:shd w:val="clear" w:color="auto" w:fill="auto"/>
            <w:tcMar>
              <w:top w:w="15" w:type="dxa"/>
              <w:left w:w="108" w:type="dxa"/>
              <w:bottom w:w="0" w:type="dxa"/>
              <w:right w:w="108" w:type="dxa"/>
            </w:tcMar>
            <w:vAlign w:val="center"/>
            <w:hideMark/>
          </w:tcPr>
          <w:p w:rsidR="008279E1" w:rsidRPr="00AA2621" w:rsidRDefault="008279E1" w:rsidP="005C76E3">
            <w:pPr>
              <w:topLinePunct/>
              <w:autoSpaceDE w:val="0"/>
              <w:autoSpaceDN w:val="0"/>
              <w:adjustRightInd w:val="0"/>
              <w:spacing w:line="360" w:lineRule="auto"/>
              <w:jc w:val="center"/>
              <w:rPr>
                <w:sz w:val="18"/>
                <w:szCs w:val="18"/>
              </w:rPr>
            </w:pPr>
            <w:r w:rsidRPr="00AA2621">
              <w:rPr>
                <w:rFonts w:cs="Calibri"/>
                <w:sz w:val="18"/>
                <w:szCs w:val="18"/>
              </w:rPr>
              <w:t>/</w:t>
            </w:r>
          </w:p>
        </w:tc>
      </w:tr>
      <w:tr w:rsidR="008279E1" w:rsidRPr="00AA2621" w:rsidTr="005C76E3">
        <w:trPr>
          <w:trHeight w:val="397"/>
        </w:trPr>
        <w:tc>
          <w:tcPr>
            <w:tcW w:w="5000" w:type="pct"/>
            <w:gridSpan w:val="8"/>
            <w:shd w:val="clear" w:color="auto" w:fill="auto"/>
            <w:tcMar>
              <w:top w:w="15" w:type="dxa"/>
              <w:left w:w="108" w:type="dxa"/>
              <w:bottom w:w="0" w:type="dxa"/>
              <w:right w:w="108" w:type="dxa"/>
            </w:tcMar>
            <w:vAlign w:val="center"/>
          </w:tcPr>
          <w:p w:rsidR="008279E1" w:rsidRPr="00AA2621" w:rsidRDefault="008279E1" w:rsidP="005C76E3">
            <w:pPr>
              <w:topLinePunct/>
              <w:autoSpaceDE w:val="0"/>
              <w:autoSpaceDN w:val="0"/>
              <w:adjustRightInd w:val="0"/>
              <w:spacing w:line="300" w:lineRule="auto"/>
              <w:rPr>
                <w:sz w:val="18"/>
                <w:szCs w:val="18"/>
              </w:rPr>
            </w:pPr>
            <w:r w:rsidRPr="00AA2621">
              <w:rPr>
                <w:rFonts w:hint="eastAsia"/>
                <w:sz w:val="18"/>
                <w:szCs w:val="18"/>
              </w:rPr>
              <w:t>注</w:t>
            </w:r>
            <w:r w:rsidRPr="00AA2621">
              <w:rPr>
                <w:sz w:val="18"/>
                <w:szCs w:val="18"/>
              </w:rPr>
              <w:t>1</w:t>
            </w:r>
            <w:r w:rsidRPr="00AA2621">
              <w:rPr>
                <w:rFonts w:hint="eastAsia"/>
                <w:sz w:val="18"/>
                <w:szCs w:val="18"/>
              </w:rPr>
              <w:t>：明细表</w:t>
            </w:r>
            <w:r w:rsidRPr="00AA2621">
              <w:rPr>
                <w:rFonts w:hint="eastAsia"/>
                <w:sz w:val="18"/>
                <w:szCs w:val="18"/>
              </w:rPr>
              <w:t>A1-A8</w:t>
            </w:r>
            <w:r w:rsidRPr="00AA2621">
              <w:rPr>
                <w:rFonts w:hint="eastAsia"/>
                <w:sz w:val="18"/>
                <w:szCs w:val="18"/>
              </w:rPr>
              <w:t>所有镜片和机械尺寸依据</w:t>
            </w:r>
            <w:r w:rsidRPr="00AA2621">
              <w:rPr>
                <w:sz w:val="18"/>
                <w:szCs w:val="18"/>
              </w:rPr>
              <w:t>FDR</w:t>
            </w:r>
            <w:r w:rsidRPr="00AA2621">
              <w:rPr>
                <w:rFonts w:hint="eastAsia"/>
                <w:sz w:val="18"/>
                <w:szCs w:val="18"/>
              </w:rPr>
              <w:t>图纸确定，最终依据工程设计图纸确定；</w:t>
            </w:r>
          </w:p>
          <w:p w:rsidR="008279E1" w:rsidRPr="00AA2621" w:rsidRDefault="008279E1" w:rsidP="005C76E3">
            <w:pPr>
              <w:topLinePunct/>
              <w:autoSpaceDE w:val="0"/>
              <w:autoSpaceDN w:val="0"/>
              <w:adjustRightInd w:val="0"/>
              <w:spacing w:line="300" w:lineRule="auto"/>
              <w:rPr>
                <w:sz w:val="18"/>
                <w:szCs w:val="18"/>
              </w:rPr>
            </w:pPr>
            <w:r w:rsidRPr="00AA2621">
              <w:rPr>
                <w:rFonts w:hint="eastAsia"/>
                <w:sz w:val="18"/>
                <w:szCs w:val="18"/>
              </w:rPr>
              <w:t>注</w:t>
            </w:r>
            <w:r w:rsidRPr="00AA2621">
              <w:rPr>
                <w:sz w:val="18"/>
                <w:szCs w:val="18"/>
              </w:rPr>
              <w:t>2</w:t>
            </w:r>
            <w:r w:rsidRPr="00AA2621">
              <w:rPr>
                <w:rFonts w:hint="eastAsia"/>
                <w:sz w:val="18"/>
                <w:szCs w:val="18"/>
              </w:rPr>
              <w:t>：窗口镜交付我方集成方完成钎焊等工艺，但钎焊对材料有类型限制，并且钎焊后可能会对镜面形产生严重影响，光路研制方（中标方）需进行二次面形修正，以达到需求精度，因此最终材料选择和尺寸需求可能会与此表规格有所不同，具体需要光学研制方与集成方共同讨论确定（因此产生的相关费用由中标方承担）；</w:t>
            </w:r>
          </w:p>
          <w:p w:rsidR="008279E1" w:rsidRPr="00AA2621" w:rsidRDefault="008279E1" w:rsidP="005C76E3">
            <w:pPr>
              <w:topLinePunct/>
              <w:autoSpaceDE w:val="0"/>
              <w:autoSpaceDN w:val="0"/>
              <w:adjustRightInd w:val="0"/>
              <w:spacing w:line="300" w:lineRule="auto"/>
              <w:rPr>
                <w:sz w:val="18"/>
                <w:szCs w:val="18"/>
              </w:rPr>
            </w:pPr>
            <w:r w:rsidRPr="00AA2621">
              <w:rPr>
                <w:rFonts w:hint="eastAsia"/>
                <w:sz w:val="18"/>
                <w:szCs w:val="18"/>
              </w:rPr>
              <w:t>注</w:t>
            </w:r>
            <w:r w:rsidRPr="00AA2621">
              <w:rPr>
                <w:sz w:val="18"/>
                <w:szCs w:val="18"/>
              </w:rPr>
              <w:t>3</w:t>
            </w:r>
            <w:r w:rsidRPr="00AA2621">
              <w:rPr>
                <w:rFonts w:hint="eastAsia"/>
                <w:sz w:val="18"/>
                <w:szCs w:val="18"/>
              </w:rPr>
              <w:t>：主要包括高精度位置灵敏探测器（</w:t>
            </w:r>
            <w:r w:rsidRPr="00AA2621">
              <w:rPr>
                <w:sz w:val="18"/>
                <w:szCs w:val="18"/>
              </w:rPr>
              <w:t>PSD</w:t>
            </w:r>
            <w:r w:rsidRPr="00AA2621">
              <w:rPr>
                <w:rFonts w:hint="eastAsia"/>
                <w:sz w:val="18"/>
                <w:szCs w:val="18"/>
              </w:rPr>
              <w:t>）、高速控制系统、激光定位系统等；</w:t>
            </w:r>
          </w:p>
          <w:p w:rsidR="008279E1" w:rsidRPr="00AA2621" w:rsidRDefault="008279E1" w:rsidP="005C76E3">
            <w:pPr>
              <w:topLinePunct/>
              <w:autoSpaceDE w:val="0"/>
              <w:autoSpaceDN w:val="0"/>
              <w:adjustRightInd w:val="0"/>
              <w:spacing w:line="300" w:lineRule="auto"/>
              <w:rPr>
                <w:sz w:val="18"/>
                <w:szCs w:val="18"/>
              </w:rPr>
            </w:pPr>
            <w:r w:rsidRPr="00AA2621">
              <w:rPr>
                <w:rFonts w:hint="eastAsia"/>
                <w:sz w:val="18"/>
                <w:szCs w:val="18"/>
              </w:rPr>
              <w:t>注</w:t>
            </w:r>
            <w:r w:rsidRPr="00AA2621">
              <w:rPr>
                <w:sz w:val="18"/>
                <w:szCs w:val="18"/>
              </w:rPr>
              <w:t>4</w:t>
            </w:r>
            <w:r w:rsidRPr="00AA2621">
              <w:rPr>
                <w:rFonts w:hint="eastAsia"/>
                <w:sz w:val="18"/>
                <w:szCs w:val="18"/>
              </w:rPr>
              <w:t>：需要做检漏、疲劳测试、烘烤测试、有效性测试等，使用寿命应不低于</w:t>
            </w:r>
            <w:r w:rsidRPr="00AA2621">
              <w:rPr>
                <w:sz w:val="18"/>
                <w:szCs w:val="18"/>
              </w:rPr>
              <w:t>10000</w:t>
            </w:r>
            <w:r w:rsidRPr="00AA2621">
              <w:rPr>
                <w:rFonts w:hint="eastAsia"/>
                <w:sz w:val="18"/>
                <w:szCs w:val="18"/>
              </w:rPr>
              <w:t>次；</w:t>
            </w:r>
          </w:p>
          <w:p w:rsidR="008279E1" w:rsidRPr="00AA2621" w:rsidRDefault="008279E1" w:rsidP="005C76E3">
            <w:pPr>
              <w:topLinePunct/>
              <w:autoSpaceDE w:val="0"/>
              <w:autoSpaceDN w:val="0"/>
              <w:adjustRightInd w:val="0"/>
              <w:spacing w:line="300" w:lineRule="auto"/>
              <w:rPr>
                <w:sz w:val="18"/>
                <w:szCs w:val="18"/>
              </w:rPr>
            </w:pPr>
            <w:r w:rsidRPr="00AA2621">
              <w:rPr>
                <w:rFonts w:hint="eastAsia"/>
                <w:sz w:val="18"/>
                <w:szCs w:val="18"/>
              </w:rPr>
              <w:t>注</w:t>
            </w:r>
            <w:r w:rsidRPr="00AA2621">
              <w:rPr>
                <w:sz w:val="18"/>
                <w:szCs w:val="18"/>
              </w:rPr>
              <w:t>5</w:t>
            </w:r>
            <w:r w:rsidRPr="00AA2621">
              <w:rPr>
                <w:rFonts w:hint="eastAsia"/>
                <w:sz w:val="18"/>
                <w:szCs w:val="18"/>
              </w:rPr>
              <w:t>：要求电极所用材料必须是无磁的，需要做绝缘测试并提供测试报告；</w:t>
            </w:r>
          </w:p>
          <w:p w:rsidR="008279E1" w:rsidRPr="00AA2621" w:rsidRDefault="008279E1" w:rsidP="005C76E3">
            <w:pPr>
              <w:topLinePunct/>
              <w:autoSpaceDE w:val="0"/>
              <w:autoSpaceDN w:val="0"/>
              <w:adjustRightInd w:val="0"/>
              <w:spacing w:line="300" w:lineRule="auto"/>
              <w:rPr>
                <w:sz w:val="18"/>
                <w:szCs w:val="18"/>
              </w:rPr>
            </w:pPr>
            <w:r w:rsidRPr="00AA2621">
              <w:rPr>
                <w:rFonts w:hint="eastAsia"/>
                <w:sz w:val="18"/>
                <w:szCs w:val="18"/>
              </w:rPr>
              <w:t>注</w:t>
            </w:r>
            <w:r w:rsidRPr="00AA2621">
              <w:rPr>
                <w:sz w:val="18"/>
                <w:szCs w:val="18"/>
              </w:rPr>
              <w:t>6</w:t>
            </w:r>
            <w:r w:rsidRPr="00AA2621">
              <w:rPr>
                <w:rFonts w:hint="eastAsia"/>
                <w:sz w:val="18"/>
                <w:szCs w:val="18"/>
              </w:rPr>
              <w:t>：主要包括压圈，隔圈，压板，螺钉，同轴加工工装及装调工装等，材料类型按需选择。</w:t>
            </w:r>
          </w:p>
        </w:tc>
      </w:tr>
    </w:tbl>
    <w:p w:rsidR="008279E1" w:rsidRPr="00AA2621" w:rsidRDefault="008279E1" w:rsidP="008279E1">
      <w:pPr>
        <w:topLinePunct/>
        <w:autoSpaceDE w:val="0"/>
        <w:autoSpaceDN w:val="0"/>
        <w:adjustRightInd w:val="0"/>
        <w:snapToGrid w:val="0"/>
        <w:spacing w:line="360" w:lineRule="auto"/>
        <w:rPr>
          <w:rFonts w:ascii="Arial" w:hAnsi="Arial"/>
          <w:bCs/>
          <w:sz w:val="24"/>
        </w:rPr>
      </w:pPr>
    </w:p>
    <w:p w:rsidR="008279E1" w:rsidRPr="00AA2621" w:rsidRDefault="008279E1" w:rsidP="008279E1">
      <w:pPr>
        <w:pStyle w:val="3"/>
        <w:rPr>
          <w:rFonts w:ascii="Arial" w:hAnsi="Arial"/>
          <w:b w:val="0"/>
          <w:sz w:val="24"/>
        </w:rPr>
      </w:pPr>
      <w:r w:rsidRPr="00AA2621">
        <w:rPr>
          <w:rFonts w:ascii="Arial" w:hAnsi="Arial"/>
          <w:sz w:val="24"/>
        </w:rPr>
        <w:t>2.3</w:t>
      </w:r>
      <w:r w:rsidRPr="00AA2621">
        <w:rPr>
          <w:rFonts w:ascii="Arial" w:hAnsi="Arial" w:hint="eastAsia"/>
          <w:sz w:val="24"/>
        </w:rPr>
        <w:t>、</w:t>
      </w:r>
      <w:r w:rsidRPr="00AA2621">
        <w:rPr>
          <w:rFonts w:ascii="Arial" w:hAnsi="Arial" w:hint="eastAsia"/>
          <w:sz w:val="24"/>
        </w:rPr>
        <w:t xml:space="preserve"> </w:t>
      </w:r>
      <w:proofErr w:type="spellStart"/>
      <w:r w:rsidRPr="00AA2621">
        <w:rPr>
          <w:rFonts w:ascii="Arial" w:hAnsi="Arial"/>
          <w:sz w:val="24"/>
        </w:rPr>
        <w:t>工作条件</w:t>
      </w:r>
      <w:proofErr w:type="spellEnd"/>
    </w:p>
    <w:p w:rsidR="008279E1" w:rsidRPr="00AA2621" w:rsidRDefault="008279E1" w:rsidP="008279E1">
      <w:pPr>
        <w:pStyle w:val="afff3"/>
        <w:numPr>
          <w:ilvl w:val="0"/>
          <w:numId w:val="23"/>
        </w:numPr>
        <w:topLinePunct/>
        <w:autoSpaceDE w:val="0"/>
        <w:autoSpaceDN w:val="0"/>
        <w:adjustRightInd w:val="0"/>
        <w:snapToGrid w:val="0"/>
        <w:spacing w:line="360" w:lineRule="auto"/>
        <w:ind w:firstLineChars="0"/>
        <w:rPr>
          <w:rFonts w:ascii="Arial" w:hAnsi="Arial"/>
          <w:bCs/>
          <w:szCs w:val="21"/>
        </w:rPr>
      </w:pPr>
      <w:r w:rsidRPr="00AA2621">
        <w:rPr>
          <w:rFonts w:ascii="Arial" w:hAnsi="Arial" w:hint="eastAsia"/>
          <w:bCs/>
          <w:szCs w:val="21"/>
        </w:rPr>
        <w:t>真空条件：</w:t>
      </w:r>
      <m:oMath>
        <m:r>
          <w:rPr>
            <w:rFonts w:ascii="Cambria Math" w:hAnsi="Cambria Math"/>
            <w:szCs w:val="21"/>
          </w:rPr>
          <m:t>~</m:t>
        </m:r>
        <m:sSup>
          <m:sSupPr>
            <m:ctrlPr>
              <w:rPr>
                <w:rFonts w:ascii="Cambria Math" w:hAnsi="Cambria Math"/>
                <w:bCs/>
                <w:i/>
                <w:szCs w:val="21"/>
              </w:rPr>
            </m:ctrlPr>
          </m:sSupPr>
          <m:e>
            <m:r>
              <w:rPr>
                <w:rFonts w:ascii="Cambria Math" w:hAnsi="Cambria Math"/>
                <w:szCs w:val="21"/>
              </w:rPr>
              <m:t>10</m:t>
            </m:r>
          </m:e>
          <m:sup>
            <m:r>
              <w:rPr>
                <w:rFonts w:ascii="Cambria Math" w:hAnsi="Cambria Math"/>
                <w:szCs w:val="21"/>
              </w:rPr>
              <m:t>-5</m:t>
            </m:r>
          </m:sup>
        </m:sSup>
        <m:r>
          <m:rPr>
            <m:sty m:val="p"/>
          </m:rPr>
          <w:rPr>
            <w:rFonts w:ascii="Cambria Math" w:hAnsi="Cambria Math"/>
            <w:szCs w:val="21"/>
          </w:rPr>
          <m:t>Pa</m:t>
        </m:r>
      </m:oMath>
    </w:p>
    <w:p w:rsidR="008279E1" w:rsidRPr="00AA2621" w:rsidRDefault="008279E1" w:rsidP="008279E1">
      <w:pPr>
        <w:pStyle w:val="afff3"/>
        <w:numPr>
          <w:ilvl w:val="0"/>
          <w:numId w:val="23"/>
        </w:numPr>
        <w:topLinePunct/>
        <w:autoSpaceDE w:val="0"/>
        <w:autoSpaceDN w:val="0"/>
        <w:adjustRightInd w:val="0"/>
        <w:snapToGrid w:val="0"/>
        <w:spacing w:line="360" w:lineRule="auto"/>
        <w:ind w:firstLineChars="0"/>
        <w:rPr>
          <w:rFonts w:ascii="Arial" w:hAnsi="Arial"/>
          <w:bCs/>
          <w:szCs w:val="21"/>
        </w:rPr>
      </w:pPr>
      <w:r w:rsidRPr="00AA2621">
        <w:rPr>
          <w:rFonts w:ascii="Arial" w:hAnsi="Arial" w:hint="eastAsia"/>
          <w:bCs/>
          <w:szCs w:val="21"/>
        </w:rPr>
        <w:t>真空漏率：</w:t>
      </w:r>
      <m:oMath>
        <m:r>
          <w:rPr>
            <w:rFonts w:ascii="Cambria Math" w:hAnsi="Cambria Math"/>
            <w:szCs w:val="21"/>
          </w:rPr>
          <m:t>~</m:t>
        </m:r>
        <m:sSup>
          <m:sSupPr>
            <m:ctrlPr>
              <w:rPr>
                <w:rFonts w:ascii="Cambria Math" w:hAnsi="Cambria Math"/>
                <w:bCs/>
                <w:i/>
                <w:szCs w:val="21"/>
              </w:rPr>
            </m:ctrlPr>
          </m:sSupPr>
          <m:e>
            <m:r>
              <w:rPr>
                <w:rFonts w:ascii="Cambria Math" w:hAnsi="Cambria Math"/>
                <w:szCs w:val="21"/>
              </w:rPr>
              <m:t>10</m:t>
            </m:r>
          </m:e>
          <m:sup>
            <m:r>
              <w:rPr>
                <w:rFonts w:ascii="Cambria Math" w:hAnsi="Cambria Math"/>
                <w:szCs w:val="21"/>
              </w:rPr>
              <m:t>-10</m:t>
            </m:r>
          </m:sup>
        </m:sSup>
        <m:r>
          <m:rPr>
            <m:sty m:val="p"/>
          </m:rPr>
          <w:rPr>
            <w:rFonts w:ascii="Cambria Math" w:hAnsi="Cambria Math"/>
            <w:szCs w:val="21"/>
          </w:rPr>
          <m:t>Pa⋅</m:t>
        </m:r>
        <m:sSup>
          <m:sSupPr>
            <m:ctrlPr>
              <w:rPr>
                <w:rFonts w:ascii="Cambria Math" w:hAnsi="Cambria Math"/>
                <w:bCs/>
                <w:iCs/>
                <w:szCs w:val="21"/>
              </w:rPr>
            </m:ctrlPr>
          </m:sSupPr>
          <m:e>
            <m:r>
              <m:rPr>
                <m:sty m:val="p"/>
              </m:rPr>
              <w:rPr>
                <w:rFonts w:ascii="Cambria Math" w:hAnsi="Cambria Math"/>
                <w:szCs w:val="21"/>
              </w:rPr>
              <m:t>m</m:t>
            </m:r>
          </m:e>
          <m:sup>
            <m:r>
              <m:rPr>
                <m:sty m:val="p"/>
              </m:rPr>
              <w:rPr>
                <w:rFonts w:ascii="Cambria Math" w:hAnsi="Cambria Math"/>
                <w:szCs w:val="21"/>
              </w:rPr>
              <m:t>3</m:t>
            </m:r>
          </m:sup>
        </m:sSup>
        <m:r>
          <w:rPr>
            <w:rFonts w:ascii="Cambria Math" w:hAnsi="Cambria Math"/>
            <w:szCs w:val="21"/>
          </w:rPr>
          <m:t>⋅</m:t>
        </m:r>
        <m:sSup>
          <m:sSupPr>
            <m:ctrlPr>
              <w:rPr>
                <w:rFonts w:ascii="Cambria Math" w:hAnsi="Cambria Math"/>
                <w:bCs/>
                <w:szCs w:val="21"/>
              </w:rPr>
            </m:ctrlPr>
          </m:sSupPr>
          <m:e>
            <m:r>
              <m:rPr>
                <m:sty m:val="p"/>
              </m:rPr>
              <w:rPr>
                <w:rFonts w:ascii="Cambria Math" w:hAnsi="Cambria Math"/>
                <w:szCs w:val="21"/>
              </w:rPr>
              <m:t>s</m:t>
            </m:r>
          </m:e>
          <m:sup>
            <m:r>
              <m:rPr>
                <m:sty m:val="p"/>
              </m:rPr>
              <w:rPr>
                <w:rFonts w:ascii="Cambria Math" w:hAnsi="Cambria Math"/>
                <w:szCs w:val="21"/>
              </w:rPr>
              <m:t>-1</m:t>
            </m:r>
          </m:sup>
        </m:sSup>
      </m:oMath>
    </w:p>
    <w:p w:rsidR="008279E1" w:rsidRPr="00AA2621" w:rsidRDefault="008279E1" w:rsidP="008279E1">
      <w:pPr>
        <w:pStyle w:val="afff3"/>
        <w:numPr>
          <w:ilvl w:val="0"/>
          <w:numId w:val="23"/>
        </w:numPr>
        <w:topLinePunct/>
        <w:autoSpaceDE w:val="0"/>
        <w:autoSpaceDN w:val="0"/>
        <w:adjustRightInd w:val="0"/>
        <w:snapToGrid w:val="0"/>
        <w:spacing w:line="360" w:lineRule="auto"/>
        <w:ind w:firstLineChars="0"/>
        <w:rPr>
          <w:rFonts w:ascii="Arial" w:hAnsi="Arial"/>
          <w:bCs/>
          <w:szCs w:val="21"/>
        </w:rPr>
      </w:pPr>
      <w:r w:rsidRPr="00AA2621">
        <w:rPr>
          <w:rFonts w:ascii="Arial" w:hAnsi="Arial" w:hint="eastAsia"/>
          <w:bCs/>
          <w:iCs/>
          <w:szCs w:val="21"/>
        </w:rPr>
        <w:t>第一壁烘烤温度：</w:t>
      </w:r>
      <m:oMath>
        <m:r>
          <w:rPr>
            <w:rFonts w:ascii="Cambria Math" w:hAnsi="Cambria Math"/>
            <w:szCs w:val="21"/>
          </w:rPr>
          <m:t>~350℃</m:t>
        </m:r>
      </m:oMath>
    </w:p>
    <w:p w:rsidR="008279E1" w:rsidRPr="00AA2621" w:rsidRDefault="008279E1" w:rsidP="008279E1">
      <w:pPr>
        <w:pStyle w:val="afff3"/>
        <w:numPr>
          <w:ilvl w:val="0"/>
          <w:numId w:val="23"/>
        </w:numPr>
        <w:topLinePunct/>
        <w:autoSpaceDE w:val="0"/>
        <w:autoSpaceDN w:val="0"/>
        <w:adjustRightInd w:val="0"/>
        <w:snapToGrid w:val="0"/>
        <w:spacing w:line="360" w:lineRule="auto"/>
        <w:ind w:firstLineChars="0"/>
        <w:rPr>
          <w:rFonts w:ascii="Arial" w:hAnsi="Arial"/>
          <w:bCs/>
          <w:szCs w:val="21"/>
        </w:rPr>
      </w:pPr>
      <w:r w:rsidRPr="00AA2621">
        <w:rPr>
          <w:rFonts w:ascii="Arial" w:hAnsi="Arial" w:hint="eastAsia"/>
          <w:szCs w:val="21"/>
        </w:rPr>
        <w:t>诊断</w:t>
      </w:r>
      <w:r w:rsidRPr="00AA2621">
        <w:rPr>
          <w:rFonts w:ascii="Arial" w:hAnsi="Arial" w:hint="eastAsia"/>
          <w:bCs/>
          <w:iCs/>
          <w:szCs w:val="21"/>
        </w:rPr>
        <w:t>第一壁运行温度（最高）：</w:t>
      </w:r>
      <m:oMath>
        <m:r>
          <w:rPr>
            <w:rFonts w:ascii="Cambria Math" w:hAnsi="Cambria Math"/>
            <w:szCs w:val="21"/>
          </w:rPr>
          <m:t>~450℃</m:t>
        </m:r>
      </m:oMath>
    </w:p>
    <w:p w:rsidR="008279E1" w:rsidRPr="00AA2621" w:rsidRDefault="008279E1" w:rsidP="008279E1">
      <w:pPr>
        <w:pStyle w:val="afff3"/>
        <w:numPr>
          <w:ilvl w:val="0"/>
          <w:numId w:val="23"/>
        </w:numPr>
        <w:topLinePunct/>
        <w:autoSpaceDE w:val="0"/>
        <w:autoSpaceDN w:val="0"/>
        <w:adjustRightInd w:val="0"/>
        <w:snapToGrid w:val="0"/>
        <w:spacing w:line="360" w:lineRule="auto"/>
        <w:ind w:firstLineChars="0"/>
        <w:rPr>
          <w:rFonts w:ascii="Arial" w:hAnsi="Arial"/>
          <w:bCs/>
          <w:szCs w:val="21"/>
        </w:rPr>
      </w:pPr>
      <w:r w:rsidRPr="00AA2621">
        <w:rPr>
          <w:rFonts w:ascii="Arial" w:hAnsi="Arial" w:hint="eastAsia"/>
          <w:bCs/>
          <w:szCs w:val="21"/>
        </w:rPr>
        <w:t>聚变功率（最高）：</w:t>
      </w:r>
      <m:oMath>
        <m:r>
          <w:rPr>
            <w:rFonts w:ascii="Cambria Math" w:hAnsi="Cambria Math"/>
            <w:szCs w:val="21"/>
          </w:rPr>
          <m:t>200</m:t>
        </m:r>
        <m:r>
          <m:rPr>
            <m:sty m:val="p"/>
          </m:rPr>
          <w:rPr>
            <w:rFonts w:ascii="Cambria Math" w:hAnsi="Cambria Math"/>
            <w:szCs w:val="21"/>
          </w:rPr>
          <m:t>MW</m:t>
        </m:r>
      </m:oMath>
    </w:p>
    <w:p w:rsidR="008279E1" w:rsidRPr="00AA2621" w:rsidRDefault="008279E1" w:rsidP="008279E1">
      <w:pPr>
        <w:pStyle w:val="afff3"/>
        <w:numPr>
          <w:ilvl w:val="0"/>
          <w:numId w:val="23"/>
        </w:numPr>
        <w:topLinePunct/>
        <w:autoSpaceDE w:val="0"/>
        <w:autoSpaceDN w:val="0"/>
        <w:adjustRightInd w:val="0"/>
        <w:snapToGrid w:val="0"/>
        <w:spacing w:line="360" w:lineRule="auto"/>
        <w:ind w:firstLineChars="0"/>
        <w:rPr>
          <w:rFonts w:ascii="Arial" w:hAnsi="Arial"/>
          <w:bCs/>
          <w:szCs w:val="21"/>
        </w:rPr>
      </w:pPr>
      <w:r w:rsidRPr="00AA2621">
        <w:rPr>
          <w:rFonts w:ascii="Arial" w:hAnsi="Arial" w:hint="eastAsia"/>
          <w:bCs/>
          <w:iCs/>
          <w:szCs w:val="21"/>
        </w:rPr>
        <w:t>稳态运行时间：</w:t>
      </w:r>
      <m:oMath>
        <m:r>
          <w:rPr>
            <w:rFonts w:ascii="Cambria Math" w:hAnsi="Cambria Math"/>
            <w:szCs w:val="21"/>
          </w:rPr>
          <m:t>≥1000</m:t>
        </m:r>
        <m:r>
          <m:rPr>
            <m:sty m:val="p"/>
          </m:rPr>
          <w:rPr>
            <w:rFonts w:ascii="Cambria Math" w:hAnsi="Cambria Math"/>
            <w:szCs w:val="21"/>
          </w:rPr>
          <m:t>s</m:t>
        </m:r>
      </m:oMath>
    </w:p>
    <w:p w:rsidR="008279E1" w:rsidRPr="00AA2621" w:rsidRDefault="008279E1" w:rsidP="008279E1">
      <w:pPr>
        <w:pStyle w:val="afff3"/>
        <w:numPr>
          <w:ilvl w:val="0"/>
          <w:numId w:val="23"/>
        </w:numPr>
        <w:topLinePunct/>
        <w:autoSpaceDE w:val="0"/>
        <w:autoSpaceDN w:val="0"/>
        <w:adjustRightInd w:val="0"/>
        <w:snapToGrid w:val="0"/>
        <w:spacing w:line="360" w:lineRule="auto"/>
        <w:ind w:firstLineChars="0"/>
        <w:rPr>
          <w:rFonts w:ascii="Arial" w:hAnsi="Arial"/>
          <w:bCs/>
          <w:szCs w:val="21"/>
        </w:rPr>
      </w:pPr>
      <w:proofErr w:type="gramStart"/>
      <w:r w:rsidRPr="00AA2621">
        <w:rPr>
          <w:rFonts w:ascii="Arial" w:hAnsi="Arial" w:hint="eastAsia"/>
          <w:bCs/>
          <w:szCs w:val="21"/>
        </w:rPr>
        <w:t>第一镜组中子</w:t>
      </w:r>
      <w:proofErr w:type="gramEnd"/>
      <w:r w:rsidRPr="00AA2621">
        <w:rPr>
          <w:rFonts w:ascii="Arial" w:hAnsi="Arial" w:hint="eastAsia"/>
          <w:bCs/>
          <w:szCs w:val="21"/>
        </w:rPr>
        <w:t>学计算关键参数总表（</w:t>
      </w:r>
      <m:oMath>
        <m:r>
          <w:rPr>
            <w:rFonts w:ascii="Cambria Math" w:hAnsi="Cambria Math"/>
            <w:szCs w:val="21"/>
          </w:rPr>
          <m:t>200</m:t>
        </m:r>
        <m:r>
          <m:rPr>
            <m:sty m:val="p"/>
          </m:rPr>
          <w:rPr>
            <w:rFonts w:ascii="Cambria Math" w:hAnsi="Cambria Math"/>
            <w:szCs w:val="21"/>
          </w:rPr>
          <m:t>MW</m:t>
        </m:r>
      </m:oMath>
      <w:r w:rsidRPr="00AA2621">
        <w:rPr>
          <w:rFonts w:ascii="Arial" w:hAnsi="Arial" w:hint="eastAsia"/>
          <w:bCs/>
          <w:szCs w:val="21"/>
        </w:rPr>
        <w:t>）</w:t>
      </w:r>
    </w:p>
    <w:p w:rsidR="008279E1" w:rsidRPr="00AA2621" w:rsidRDefault="008279E1" w:rsidP="008279E1">
      <w:pPr>
        <w:topLinePunct/>
        <w:autoSpaceDE w:val="0"/>
        <w:autoSpaceDN w:val="0"/>
        <w:adjustRightInd w:val="0"/>
        <w:snapToGrid w:val="0"/>
        <w:spacing w:line="360" w:lineRule="auto"/>
        <w:jc w:val="center"/>
        <w:rPr>
          <w:rFonts w:ascii="Arial" w:hAnsi="Arial"/>
          <w:bCs/>
          <w:szCs w:val="21"/>
        </w:rPr>
      </w:pPr>
      <w:r w:rsidRPr="00AA2621">
        <w:rPr>
          <w:rFonts w:ascii="Arial" w:hAnsi="Arial" w:hint="eastAsia"/>
          <w:bCs/>
          <w:szCs w:val="21"/>
        </w:rPr>
        <w:t>表</w:t>
      </w:r>
      <w:r w:rsidRPr="00AA2621">
        <w:rPr>
          <w:rFonts w:ascii="Arial" w:hAnsi="Arial" w:hint="eastAsia"/>
          <w:bCs/>
          <w:szCs w:val="21"/>
        </w:rPr>
        <w:t>3</w:t>
      </w:r>
      <w:r w:rsidRPr="00AA2621">
        <w:rPr>
          <w:rFonts w:ascii="Arial" w:hAnsi="Arial"/>
          <w:bCs/>
          <w:szCs w:val="21"/>
        </w:rPr>
        <w:t xml:space="preserve"> </w:t>
      </w:r>
      <w:proofErr w:type="gramStart"/>
      <w:r w:rsidRPr="00AA2621">
        <w:rPr>
          <w:rFonts w:ascii="Arial" w:hAnsi="Arial" w:hint="eastAsia"/>
          <w:bCs/>
          <w:szCs w:val="21"/>
        </w:rPr>
        <w:t>第一镜组中子</w:t>
      </w:r>
      <w:proofErr w:type="gramEnd"/>
      <w:r w:rsidRPr="00AA2621">
        <w:rPr>
          <w:rFonts w:ascii="Arial" w:hAnsi="Arial" w:hint="eastAsia"/>
          <w:bCs/>
          <w:szCs w:val="21"/>
        </w:rPr>
        <w:t>通量分析</w:t>
      </w:r>
    </w:p>
    <w:p w:rsidR="008279E1" w:rsidRPr="00AA2621" w:rsidRDefault="008279E1" w:rsidP="008279E1">
      <w:pPr>
        <w:topLinePunct/>
        <w:autoSpaceDE w:val="0"/>
        <w:autoSpaceDN w:val="0"/>
        <w:adjustRightInd w:val="0"/>
        <w:snapToGrid w:val="0"/>
        <w:spacing w:line="360" w:lineRule="auto"/>
        <w:jc w:val="center"/>
        <w:rPr>
          <w:rFonts w:ascii="Arial" w:hAnsi="Arial"/>
          <w:bCs/>
          <w:szCs w:val="21"/>
        </w:rPr>
      </w:pPr>
      <w:r w:rsidRPr="00AA2621">
        <w:rPr>
          <w:noProof/>
        </w:rPr>
        <w:drawing>
          <wp:inline distT="0" distB="0" distL="0" distR="0" wp14:anchorId="5DE4B1B4" wp14:editId="298234FD">
            <wp:extent cx="4868588" cy="162000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8588" cy="1620000"/>
                    </a:xfrm>
                    <a:prstGeom prst="rect">
                      <a:avLst/>
                    </a:prstGeom>
                  </pic:spPr>
                </pic:pic>
              </a:graphicData>
            </a:graphic>
          </wp:inline>
        </w:drawing>
      </w:r>
    </w:p>
    <w:p w:rsidR="008279E1" w:rsidRPr="00AA2621" w:rsidRDefault="008279E1" w:rsidP="008279E1">
      <w:pPr>
        <w:pStyle w:val="3"/>
        <w:rPr>
          <w:rFonts w:ascii="Arial" w:hAnsi="Arial"/>
          <w:b w:val="0"/>
          <w:sz w:val="24"/>
          <w:lang w:eastAsia="zh-CN"/>
        </w:rPr>
      </w:pPr>
      <w:r w:rsidRPr="00AA2621">
        <w:rPr>
          <w:rFonts w:ascii="Arial" w:hAnsi="Arial"/>
          <w:sz w:val="24"/>
          <w:lang w:eastAsia="zh-CN"/>
        </w:rPr>
        <w:t>2.4</w:t>
      </w:r>
      <w:r w:rsidRPr="00AA2621">
        <w:rPr>
          <w:rFonts w:ascii="Arial" w:hAnsi="Arial" w:hint="eastAsia"/>
          <w:sz w:val="24"/>
          <w:lang w:eastAsia="zh-CN"/>
        </w:rPr>
        <w:t>、</w:t>
      </w:r>
      <w:r w:rsidRPr="00AA2621">
        <w:rPr>
          <w:rFonts w:ascii="Arial" w:hAnsi="Arial"/>
          <w:sz w:val="24"/>
          <w:lang w:eastAsia="zh-CN"/>
        </w:rPr>
        <w:t xml:space="preserve"> </w:t>
      </w:r>
      <w:r w:rsidRPr="00AA2621">
        <w:rPr>
          <w:rFonts w:ascii="Arial" w:hAnsi="Arial" w:hint="eastAsia"/>
          <w:sz w:val="24"/>
          <w:lang w:eastAsia="zh-CN"/>
        </w:rPr>
        <w:t>关键光学</w:t>
      </w:r>
      <w:r w:rsidRPr="00AA2621">
        <w:rPr>
          <w:rFonts w:ascii="Arial" w:hAnsi="Arial"/>
          <w:sz w:val="24"/>
          <w:lang w:eastAsia="zh-CN"/>
        </w:rPr>
        <w:t>性能指标要求</w:t>
      </w:r>
    </w:p>
    <w:p w:rsidR="008279E1" w:rsidRPr="00AA2621" w:rsidRDefault="008279E1" w:rsidP="008279E1">
      <w:pPr>
        <w:pStyle w:val="afff3"/>
        <w:numPr>
          <w:ilvl w:val="0"/>
          <w:numId w:val="30"/>
        </w:numPr>
        <w:topLinePunct/>
        <w:autoSpaceDE w:val="0"/>
        <w:autoSpaceDN w:val="0"/>
        <w:adjustRightInd w:val="0"/>
        <w:snapToGrid w:val="0"/>
        <w:spacing w:line="360" w:lineRule="auto"/>
        <w:ind w:firstLineChars="0"/>
      </w:pPr>
      <w:bookmarkStart w:id="7" w:name="_Toc187271881"/>
      <w:r w:rsidRPr="00AA2621">
        <w:rPr>
          <w:rFonts w:hint="eastAsia"/>
        </w:rPr>
        <w:t>可见相机关键参数</w:t>
      </w:r>
      <w:bookmarkEnd w:id="7"/>
    </w:p>
    <w:p w:rsidR="008279E1" w:rsidRPr="00AA2621" w:rsidRDefault="008279E1" w:rsidP="008279E1">
      <w:pPr>
        <w:pStyle w:val="afff3"/>
        <w:widowControl/>
        <w:numPr>
          <w:ilvl w:val="0"/>
          <w:numId w:val="25"/>
        </w:numPr>
        <w:topLinePunct/>
        <w:autoSpaceDE w:val="0"/>
        <w:autoSpaceDN w:val="0"/>
        <w:adjustRightInd w:val="0"/>
        <w:snapToGrid w:val="0"/>
        <w:spacing w:line="360" w:lineRule="auto"/>
        <w:ind w:left="0" w:firstLineChars="0" w:firstLine="420"/>
        <w:rPr>
          <w:rFonts w:ascii="Cambria" w:hAnsi="Cambria"/>
          <w:szCs w:val="21"/>
        </w:rPr>
      </w:pPr>
      <w:r w:rsidRPr="00AA2621">
        <w:rPr>
          <w:rFonts w:ascii="Cambria" w:hAnsi="Cambria" w:hint="eastAsia"/>
          <w:szCs w:val="21"/>
        </w:rPr>
        <w:t>像元尺寸：</w:t>
      </w:r>
      <m:oMath>
        <m:r>
          <m:rPr>
            <m:sty m:val="p"/>
          </m:rPr>
          <w:rPr>
            <w:rFonts w:ascii="Cambria Math" w:hAnsi="Cambria Math"/>
            <w:szCs w:val="21"/>
          </w:rPr>
          <m:t>δ</m:t>
        </m:r>
        <m:r>
          <w:rPr>
            <w:rFonts w:ascii="Cambria Math" w:hAnsi="Cambria Math"/>
            <w:szCs w:val="21"/>
          </w:rPr>
          <m:t>y</m:t>
        </m:r>
        <m:r>
          <m:rPr>
            <m:sty m:val="p"/>
          </m:rPr>
          <w:rPr>
            <w:rFonts w:ascii="Cambria Math" w:hAnsi="Cambria Math"/>
            <w:szCs w:val="21"/>
          </w:rPr>
          <m:t>=10μm</m:t>
        </m:r>
      </m:oMath>
    </w:p>
    <w:p w:rsidR="008279E1" w:rsidRPr="00AA2621" w:rsidRDefault="008279E1" w:rsidP="008279E1">
      <w:pPr>
        <w:pStyle w:val="afff3"/>
        <w:widowControl/>
        <w:numPr>
          <w:ilvl w:val="0"/>
          <w:numId w:val="25"/>
        </w:numPr>
        <w:topLinePunct/>
        <w:autoSpaceDE w:val="0"/>
        <w:autoSpaceDN w:val="0"/>
        <w:adjustRightInd w:val="0"/>
        <w:snapToGrid w:val="0"/>
        <w:spacing w:line="360" w:lineRule="auto"/>
        <w:ind w:left="0" w:firstLineChars="0" w:firstLine="420"/>
        <w:rPr>
          <w:rFonts w:ascii="Cambria" w:hAnsi="Cambria"/>
          <w:szCs w:val="21"/>
        </w:rPr>
      </w:pPr>
      <w:r w:rsidRPr="00AA2621">
        <w:rPr>
          <w:rFonts w:ascii="Cambria" w:hAnsi="Cambria" w:hint="eastAsia"/>
          <w:szCs w:val="21"/>
        </w:rPr>
        <w:t>全分辨率：</w:t>
      </w:r>
      <m:oMath>
        <m:r>
          <w:rPr>
            <w:rFonts w:ascii="Cambria Math" w:hAnsi="Cambria Math"/>
            <w:szCs w:val="21"/>
          </w:rPr>
          <m:t>w</m:t>
        </m:r>
        <m:r>
          <m:rPr>
            <m:sty m:val="p"/>
          </m:rPr>
          <w:rPr>
            <w:rFonts w:ascii="Cambria Math" w:hAnsi="Cambria Math"/>
            <w:szCs w:val="21"/>
          </w:rPr>
          <m:t>×</m:t>
        </m:r>
        <m:r>
          <w:rPr>
            <w:rFonts w:ascii="Cambria Math" w:hAnsi="Cambria Math"/>
            <w:szCs w:val="21"/>
          </w:rPr>
          <m:t>h</m:t>
        </m:r>
        <m:r>
          <m:rPr>
            <m:sty m:val="p"/>
          </m:rPr>
          <w:rPr>
            <w:rFonts w:ascii="Cambria Math" w:hAnsi="Cambria Math"/>
            <w:szCs w:val="21"/>
          </w:rPr>
          <m:t>=1920×1280</m:t>
        </m:r>
      </m:oMath>
    </w:p>
    <w:p w:rsidR="008279E1" w:rsidRPr="00AA2621" w:rsidRDefault="008279E1" w:rsidP="008279E1">
      <w:pPr>
        <w:pStyle w:val="afff3"/>
        <w:widowControl/>
        <w:numPr>
          <w:ilvl w:val="0"/>
          <w:numId w:val="25"/>
        </w:numPr>
        <w:topLinePunct/>
        <w:autoSpaceDE w:val="0"/>
        <w:autoSpaceDN w:val="0"/>
        <w:adjustRightInd w:val="0"/>
        <w:snapToGrid w:val="0"/>
        <w:spacing w:line="360" w:lineRule="auto"/>
        <w:ind w:left="0" w:firstLineChars="0" w:firstLine="420"/>
        <w:rPr>
          <w:rFonts w:ascii="Cambria" w:hAnsi="Cambria"/>
          <w:szCs w:val="21"/>
        </w:rPr>
      </w:pPr>
      <w:r w:rsidRPr="00AA2621">
        <w:rPr>
          <w:rFonts w:ascii="Cambria" w:hAnsi="Cambria" w:hint="eastAsia"/>
          <w:szCs w:val="21"/>
        </w:rPr>
        <w:t>相对口径：</w:t>
      </w:r>
      <m:oMath>
        <m:r>
          <w:rPr>
            <w:rFonts w:ascii="Cambria Math" w:hAnsi="Cambria Math"/>
            <w:szCs w:val="21"/>
          </w:rPr>
          <m:t>≥1:5</m:t>
        </m:r>
      </m:oMath>
    </w:p>
    <w:p w:rsidR="008279E1" w:rsidRPr="00AA2621" w:rsidRDefault="008279E1" w:rsidP="008279E1">
      <w:pPr>
        <w:pStyle w:val="afff3"/>
        <w:numPr>
          <w:ilvl w:val="0"/>
          <w:numId w:val="30"/>
        </w:numPr>
        <w:topLinePunct/>
        <w:autoSpaceDE w:val="0"/>
        <w:autoSpaceDN w:val="0"/>
        <w:adjustRightInd w:val="0"/>
        <w:snapToGrid w:val="0"/>
        <w:spacing w:line="360" w:lineRule="auto"/>
        <w:ind w:firstLineChars="0"/>
      </w:pPr>
      <w:bookmarkStart w:id="8" w:name="_Toc187271882"/>
      <w:r w:rsidRPr="00AA2621">
        <w:rPr>
          <w:rFonts w:hint="eastAsia"/>
        </w:rPr>
        <w:t>红外相机关键参数</w:t>
      </w:r>
      <w:bookmarkEnd w:id="8"/>
    </w:p>
    <w:p w:rsidR="008279E1" w:rsidRPr="00AA2621" w:rsidRDefault="008279E1" w:rsidP="008279E1">
      <w:pPr>
        <w:pStyle w:val="afff3"/>
        <w:widowControl/>
        <w:numPr>
          <w:ilvl w:val="0"/>
          <w:numId w:val="32"/>
        </w:numPr>
        <w:topLinePunct/>
        <w:autoSpaceDE w:val="0"/>
        <w:autoSpaceDN w:val="0"/>
        <w:adjustRightInd w:val="0"/>
        <w:snapToGrid w:val="0"/>
        <w:spacing w:line="360" w:lineRule="auto"/>
        <w:ind w:firstLineChars="0"/>
        <w:rPr>
          <w:rFonts w:ascii="Cambria" w:hAnsi="Cambria"/>
          <w:szCs w:val="21"/>
        </w:rPr>
      </w:pPr>
      <w:r w:rsidRPr="00AA2621">
        <w:rPr>
          <w:rFonts w:ascii="Cambria" w:hAnsi="Cambria" w:hint="eastAsia"/>
          <w:szCs w:val="21"/>
        </w:rPr>
        <w:t>像元尺寸：</w:t>
      </w:r>
      <m:oMath>
        <m:r>
          <m:rPr>
            <m:sty m:val="p"/>
          </m:rPr>
          <w:rPr>
            <w:rFonts w:ascii="Cambria Math" w:hAnsi="Cambria Math"/>
            <w:szCs w:val="21"/>
          </w:rPr>
          <m:t>δ</m:t>
        </m:r>
        <m:r>
          <w:rPr>
            <w:rFonts w:ascii="Cambria Math" w:hAnsi="Cambria Math"/>
            <w:szCs w:val="21"/>
          </w:rPr>
          <m:t>y</m:t>
        </m:r>
        <m:r>
          <m:rPr>
            <m:sty m:val="p"/>
          </m:rPr>
          <w:rPr>
            <w:rFonts w:ascii="Cambria Math" w:hAnsi="Cambria Math"/>
            <w:szCs w:val="21"/>
          </w:rPr>
          <m:t>=16μm</m:t>
        </m:r>
      </m:oMath>
    </w:p>
    <w:p w:rsidR="008279E1" w:rsidRPr="00AA2621" w:rsidRDefault="008279E1" w:rsidP="008279E1">
      <w:pPr>
        <w:pStyle w:val="afff3"/>
        <w:widowControl/>
        <w:numPr>
          <w:ilvl w:val="0"/>
          <w:numId w:val="32"/>
        </w:numPr>
        <w:topLinePunct/>
        <w:autoSpaceDE w:val="0"/>
        <w:autoSpaceDN w:val="0"/>
        <w:adjustRightInd w:val="0"/>
        <w:snapToGrid w:val="0"/>
        <w:spacing w:line="360" w:lineRule="auto"/>
        <w:ind w:firstLineChars="0"/>
        <w:rPr>
          <w:rFonts w:ascii="Cambria" w:hAnsi="Cambria"/>
          <w:szCs w:val="21"/>
        </w:rPr>
      </w:pPr>
      <w:r w:rsidRPr="00AA2621">
        <w:rPr>
          <w:rFonts w:ascii="Cambria" w:hAnsi="Cambria" w:hint="eastAsia"/>
          <w:szCs w:val="21"/>
        </w:rPr>
        <w:t>全分辨率：</w:t>
      </w:r>
      <m:oMath>
        <m:r>
          <w:rPr>
            <w:rFonts w:ascii="Cambria Math" w:hAnsi="Cambria Math"/>
            <w:szCs w:val="21"/>
          </w:rPr>
          <m:t>w</m:t>
        </m:r>
        <m:r>
          <m:rPr>
            <m:sty m:val="p"/>
          </m:rPr>
          <w:rPr>
            <w:rFonts w:ascii="Cambria Math" w:hAnsi="Cambria Math"/>
            <w:szCs w:val="21"/>
          </w:rPr>
          <m:t>×</m:t>
        </m:r>
        <m:r>
          <w:rPr>
            <w:rFonts w:ascii="Cambria Math" w:hAnsi="Cambria Math"/>
            <w:szCs w:val="21"/>
          </w:rPr>
          <m:t>h</m:t>
        </m:r>
        <m:r>
          <m:rPr>
            <m:sty m:val="p"/>
          </m:rPr>
          <w:rPr>
            <w:rFonts w:ascii="Cambria Math" w:hAnsi="Cambria Math"/>
            <w:szCs w:val="21"/>
          </w:rPr>
          <m:t>=640×512</m:t>
        </m:r>
      </m:oMath>
    </w:p>
    <w:p w:rsidR="008279E1" w:rsidRPr="00AA2621" w:rsidRDefault="008279E1" w:rsidP="008279E1">
      <w:pPr>
        <w:pStyle w:val="afff3"/>
        <w:widowControl/>
        <w:numPr>
          <w:ilvl w:val="0"/>
          <w:numId w:val="32"/>
        </w:numPr>
        <w:topLinePunct/>
        <w:autoSpaceDE w:val="0"/>
        <w:autoSpaceDN w:val="0"/>
        <w:adjustRightInd w:val="0"/>
        <w:snapToGrid w:val="0"/>
        <w:spacing w:line="360" w:lineRule="auto"/>
        <w:ind w:firstLineChars="0"/>
        <w:rPr>
          <w:rFonts w:ascii="Cambria" w:hAnsi="Cambria"/>
          <w:szCs w:val="21"/>
        </w:rPr>
      </w:pPr>
      <w:r w:rsidRPr="00AA2621">
        <w:rPr>
          <w:rFonts w:ascii="Cambria" w:hAnsi="Cambria" w:hint="eastAsia"/>
          <w:szCs w:val="21"/>
        </w:rPr>
        <w:t>相对口径：</w:t>
      </w:r>
      <m:oMath>
        <m:r>
          <m:rPr>
            <m:sty m:val="p"/>
          </m:rPr>
          <w:rPr>
            <w:rFonts w:ascii="Cambria Math" w:hAnsi="Cambria Math"/>
            <w:szCs w:val="21"/>
          </w:rPr>
          <m:t>F</m:t>
        </m:r>
        <m:r>
          <w:rPr>
            <w:rFonts w:ascii="Cambria Math" w:hAnsi="Cambria Math"/>
            <w:szCs w:val="21"/>
          </w:rPr>
          <m:t>/4</m:t>
        </m:r>
      </m:oMath>
    </w:p>
    <w:p w:rsidR="008279E1" w:rsidRPr="00AA2621" w:rsidRDefault="008279E1" w:rsidP="008279E1">
      <w:pPr>
        <w:pStyle w:val="afff3"/>
        <w:numPr>
          <w:ilvl w:val="0"/>
          <w:numId w:val="30"/>
        </w:numPr>
        <w:topLinePunct/>
        <w:autoSpaceDE w:val="0"/>
        <w:autoSpaceDN w:val="0"/>
        <w:adjustRightInd w:val="0"/>
        <w:snapToGrid w:val="0"/>
        <w:spacing w:line="360" w:lineRule="auto"/>
        <w:ind w:firstLineChars="0"/>
      </w:pPr>
      <w:bookmarkStart w:id="9" w:name="_Toc187271883"/>
      <w:r w:rsidRPr="00AA2621">
        <w:rPr>
          <w:rFonts w:hint="eastAsia"/>
        </w:rPr>
        <w:t>光学性能基本参数</w:t>
      </w:r>
      <w:bookmarkEnd w:id="9"/>
    </w:p>
    <w:p w:rsidR="008279E1" w:rsidRPr="00AA2621" w:rsidRDefault="008279E1" w:rsidP="008279E1">
      <w:pPr>
        <w:pStyle w:val="afff3"/>
        <w:widowControl/>
        <w:numPr>
          <w:ilvl w:val="0"/>
          <w:numId w:val="33"/>
        </w:numPr>
        <w:topLinePunct/>
        <w:autoSpaceDE w:val="0"/>
        <w:autoSpaceDN w:val="0"/>
        <w:adjustRightInd w:val="0"/>
        <w:snapToGrid w:val="0"/>
        <w:spacing w:line="360" w:lineRule="auto"/>
        <w:ind w:firstLineChars="0"/>
        <w:rPr>
          <w:rFonts w:ascii="Cambria" w:hAnsi="Cambria"/>
          <w:szCs w:val="21"/>
        </w:rPr>
      </w:pPr>
      <w:r w:rsidRPr="00AA2621">
        <w:rPr>
          <w:rFonts w:ascii="Cambria" w:hAnsi="Cambria" w:hint="eastAsia"/>
          <w:szCs w:val="21"/>
        </w:rPr>
        <w:t>可见波长范围：</w:t>
      </w:r>
      <m:oMath>
        <m:r>
          <m:rPr>
            <m:sty m:val="p"/>
          </m:rPr>
          <w:rPr>
            <w:rFonts w:ascii="Cambria Math" w:hAnsi="Cambria Math"/>
            <w:szCs w:val="21"/>
          </w:rPr>
          <m:t>450~750nm</m:t>
        </m:r>
      </m:oMath>
    </w:p>
    <w:p w:rsidR="008279E1" w:rsidRPr="00AA2621" w:rsidRDefault="008279E1" w:rsidP="008279E1">
      <w:pPr>
        <w:pStyle w:val="afff3"/>
        <w:widowControl/>
        <w:numPr>
          <w:ilvl w:val="0"/>
          <w:numId w:val="33"/>
        </w:numPr>
        <w:topLinePunct/>
        <w:autoSpaceDE w:val="0"/>
        <w:autoSpaceDN w:val="0"/>
        <w:adjustRightInd w:val="0"/>
        <w:snapToGrid w:val="0"/>
        <w:spacing w:line="360" w:lineRule="auto"/>
        <w:ind w:firstLineChars="0"/>
        <w:rPr>
          <w:rFonts w:ascii="Cambria" w:hAnsi="Cambria"/>
          <w:szCs w:val="21"/>
        </w:rPr>
      </w:pPr>
      <w:r w:rsidRPr="00AA2621">
        <w:rPr>
          <w:rFonts w:ascii="Cambria" w:hAnsi="Cambria" w:hint="eastAsia"/>
          <w:szCs w:val="21"/>
        </w:rPr>
        <w:t>红外波长范围：</w:t>
      </w:r>
      <m:oMath>
        <m:r>
          <w:rPr>
            <w:rFonts w:ascii="Cambria Math" w:hAnsi="Cambria Math"/>
            <w:szCs w:val="21"/>
          </w:rPr>
          <m:t>3~5</m:t>
        </m:r>
        <m:r>
          <m:rPr>
            <m:sty m:val="p"/>
          </m:rPr>
          <w:rPr>
            <w:rFonts w:ascii="Cambria Math" w:hAnsi="Cambria Math"/>
            <w:szCs w:val="21"/>
          </w:rPr>
          <m:t>μm</m:t>
        </m:r>
      </m:oMath>
    </w:p>
    <w:p w:rsidR="008279E1" w:rsidRPr="00AA2621" w:rsidRDefault="008279E1" w:rsidP="008279E1">
      <w:pPr>
        <w:pStyle w:val="afff3"/>
        <w:widowControl/>
        <w:numPr>
          <w:ilvl w:val="0"/>
          <w:numId w:val="33"/>
        </w:numPr>
        <w:topLinePunct/>
        <w:autoSpaceDE w:val="0"/>
        <w:autoSpaceDN w:val="0"/>
        <w:adjustRightInd w:val="0"/>
        <w:snapToGrid w:val="0"/>
        <w:spacing w:line="360" w:lineRule="auto"/>
        <w:ind w:firstLineChars="0"/>
        <w:rPr>
          <w:rFonts w:ascii="Cambria" w:hAnsi="Cambria"/>
          <w:szCs w:val="21"/>
        </w:rPr>
      </w:pPr>
      <w:r w:rsidRPr="00AA2621">
        <w:rPr>
          <w:rFonts w:ascii="Cambria" w:hAnsi="Cambria" w:hint="eastAsia"/>
          <w:szCs w:val="21"/>
        </w:rPr>
        <w:t>水平方向视场（</w:t>
      </w:r>
      <w:r w:rsidRPr="00AA2621">
        <w:rPr>
          <w:rFonts w:ascii="Cambria" w:hAnsi="Cambria"/>
          <w:szCs w:val="21"/>
        </w:rPr>
        <w:t>H</w:t>
      </w:r>
      <w:r w:rsidRPr="00AA2621">
        <w:rPr>
          <w:rFonts w:ascii="Cambria" w:hAnsi="Cambria" w:hint="eastAsia"/>
          <w:szCs w:val="21"/>
        </w:rPr>
        <w:t>）：</w:t>
      </w:r>
      <m:oMath>
        <m:r>
          <w:rPr>
            <w:rFonts w:ascii="Cambria Math" w:hAnsi="Cambria Math"/>
            <w:szCs w:val="21"/>
          </w:rPr>
          <m:t>-42</m:t>
        </m:r>
        <m:r>
          <m:rPr>
            <m:sty m:val="p"/>
          </m:rPr>
          <w:rPr>
            <w:rFonts w:ascii="Cambria Math" w:hAnsi="Cambria Math"/>
            <w:szCs w:val="21"/>
          </w:rPr>
          <m:t>°</m:t>
        </m:r>
        <m:r>
          <m:rPr>
            <m:sty m:val="p"/>
          </m:rPr>
          <w:rPr>
            <w:rFonts w:ascii="Cambria Math" w:hAnsi="Cambria Math" w:hint="eastAsia"/>
            <w:szCs w:val="21"/>
          </w:rPr>
          <m:t>～</m:t>
        </m:r>
        <m:r>
          <m:rPr>
            <m:sty m:val="p"/>
          </m:rPr>
          <w:rPr>
            <w:rFonts w:ascii="Cambria Math" w:hAnsi="Cambria Math"/>
            <w:szCs w:val="21"/>
          </w:rPr>
          <m:t>42°</m:t>
        </m:r>
      </m:oMath>
    </w:p>
    <w:p w:rsidR="008279E1" w:rsidRPr="00AA2621" w:rsidRDefault="008279E1" w:rsidP="008279E1">
      <w:pPr>
        <w:pStyle w:val="afff3"/>
        <w:widowControl/>
        <w:numPr>
          <w:ilvl w:val="0"/>
          <w:numId w:val="33"/>
        </w:numPr>
        <w:topLinePunct/>
        <w:autoSpaceDE w:val="0"/>
        <w:autoSpaceDN w:val="0"/>
        <w:adjustRightInd w:val="0"/>
        <w:snapToGrid w:val="0"/>
        <w:spacing w:line="360" w:lineRule="auto"/>
        <w:ind w:firstLineChars="0"/>
        <w:rPr>
          <w:rFonts w:ascii="Cambria" w:hAnsi="Cambria"/>
          <w:szCs w:val="21"/>
        </w:rPr>
      </w:pPr>
      <w:r w:rsidRPr="00AA2621">
        <w:rPr>
          <w:rFonts w:ascii="Cambria" w:hAnsi="Cambria" w:hint="eastAsia"/>
          <w:szCs w:val="21"/>
        </w:rPr>
        <w:t>竖直方向视场（</w:t>
      </w:r>
      <w:r w:rsidRPr="00AA2621">
        <w:rPr>
          <w:rFonts w:ascii="Cambria" w:hAnsi="Cambria"/>
          <w:szCs w:val="21"/>
        </w:rPr>
        <w:t>V</w:t>
      </w:r>
      <w:r w:rsidRPr="00AA2621">
        <w:rPr>
          <w:rFonts w:ascii="Cambria" w:hAnsi="Cambria" w:hint="eastAsia"/>
          <w:szCs w:val="21"/>
        </w:rPr>
        <w:t>）：</w:t>
      </w:r>
      <m:oMath>
        <m:r>
          <m:rPr>
            <m:sty m:val="p"/>
          </m:rPr>
          <w:rPr>
            <w:rFonts w:ascii="Cambria Math" w:hAnsi="Cambria Math"/>
            <w:szCs w:val="21"/>
          </w:rPr>
          <m:t>-</m:t>
        </m:r>
        <m:r>
          <w:rPr>
            <w:rFonts w:ascii="Cambria Math" w:hAnsi="Cambria Math"/>
            <w:szCs w:val="21"/>
          </w:rPr>
          <m:t>35</m:t>
        </m:r>
        <m:r>
          <m:rPr>
            <m:sty m:val="p"/>
          </m:rPr>
          <w:rPr>
            <w:rFonts w:ascii="Cambria Math" w:hAnsi="Cambria Math"/>
            <w:szCs w:val="21"/>
          </w:rPr>
          <m:t>°</m:t>
        </m:r>
        <m:r>
          <m:rPr>
            <m:sty m:val="p"/>
          </m:rPr>
          <w:rPr>
            <w:rFonts w:ascii="Cambria Math" w:hAnsi="Cambria Math" w:hint="eastAsia"/>
            <w:szCs w:val="21"/>
          </w:rPr>
          <m:t>～</m:t>
        </m:r>
        <m:r>
          <m:rPr>
            <m:sty m:val="p"/>
          </m:rPr>
          <w:rPr>
            <w:rFonts w:ascii="Cambria Math" w:hAnsi="Cambria Math"/>
            <w:szCs w:val="21"/>
          </w:rPr>
          <m:t>35°</m:t>
        </m:r>
      </m:oMath>
    </w:p>
    <w:p w:rsidR="008279E1" w:rsidRPr="00AA2621" w:rsidRDefault="008279E1" w:rsidP="008279E1">
      <w:pPr>
        <w:pStyle w:val="afff3"/>
        <w:widowControl/>
        <w:numPr>
          <w:ilvl w:val="0"/>
          <w:numId w:val="33"/>
        </w:numPr>
        <w:topLinePunct/>
        <w:autoSpaceDE w:val="0"/>
        <w:autoSpaceDN w:val="0"/>
        <w:adjustRightInd w:val="0"/>
        <w:snapToGrid w:val="0"/>
        <w:spacing w:line="360" w:lineRule="auto"/>
        <w:ind w:firstLineChars="0"/>
        <w:rPr>
          <w:rFonts w:ascii="Cambria" w:hAnsi="Cambria"/>
          <w:szCs w:val="21"/>
        </w:rPr>
      </w:pPr>
      <w:r w:rsidRPr="00AA2621">
        <w:rPr>
          <w:rFonts w:ascii="Cambria" w:hAnsi="Cambria" w:hint="eastAsia"/>
          <w:szCs w:val="21"/>
        </w:rPr>
        <w:t>光轴水平方向（</w:t>
      </w:r>
      <w:r w:rsidRPr="00AA2621">
        <w:rPr>
          <w:rFonts w:ascii="Cambria" w:hAnsi="Cambria"/>
          <w:szCs w:val="21"/>
        </w:rPr>
        <w:t>H</w:t>
      </w:r>
      <w:r w:rsidRPr="00AA2621">
        <w:rPr>
          <w:rFonts w:ascii="Cambria" w:hAnsi="Cambria" w:hint="eastAsia"/>
          <w:szCs w:val="21"/>
        </w:rPr>
        <w:t>）：</w:t>
      </w:r>
      <m:oMath>
        <m:r>
          <w:rPr>
            <w:rFonts w:ascii="Cambria Math" w:hAnsi="Cambria Math"/>
            <w:szCs w:val="21"/>
          </w:rPr>
          <m:t>0</m:t>
        </m:r>
        <m:r>
          <m:rPr>
            <m:sty m:val="p"/>
          </m:rPr>
          <w:rPr>
            <w:rFonts w:ascii="Cambria Math" w:hAnsi="Cambria Math"/>
            <w:szCs w:val="21"/>
          </w:rPr>
          <m:t>°</m:t>
        </m:r>
      </m:oMath>
    </w:p>
    <w:p w:rsidR="008279E1" w:rsidRPr="00AA2621" w:rsidRDefault="008279E1" w:rsidP="008279E1">
      <w:pPr>
        <w:pStyle w:val="afff3"/>
        <w:widowControl/>
        <w:numPr>
          <w:ilvl w:val="0"/>
          <w:numId w:val="33"/>
        </w:numPr>
        <w:topLinePunct/>
        <w:autoSpaceDE w:val="0"/>
        <w:autoSpaceDN w:val="0"/>
        <w:adjustRightInd w:val="0"/>
        <w:snapToGrid w:val="0"/>
        <w:spacing w:line="360" w:lineRule="auto"/>
        <w:ind w:firstLineChars="0"/>
        <w:rPr>
          <w:rFonts w:ascii="Cambria" w:hAnsi="Cambria"/>
          <w:szCs w:val="21"/>
        </w:rPr>
      </w:pPr>
      <w:r w:rsidRPr="00AA2621">
        <w:rPr>
          <w:rFonts w:ascii="Cambria" w:hAnsi="Cambria" w:hint="eastAsia"/>
          <w:szCs w:val="21"/>
        </w:rPr>
        <w:t>光轴竖直方向（</w:t>
      </w:r>
      <w:r w:rsidRPr="00AA2621">
        <w:rPr>
          <w:rFonts w:ascii="Cambria" w:hAnsi="Cambria"/>
          <w:szCs w:val="21"/>
        </w:rPr>
        <w:t>V</w:t>
      </w:r>
      <w:r w:rsidRPr="00AA2621">
        <w:rPr>
          <w:rFonts w:ascii="Cambria" w:hAnsi="Cambria" w:hint="eastAsia"/>
          <w:szCs w:val="21"/>
        </w:rPr>
        <w:t>）：</w:t>
      </w:r>
      <w:r w:rsidRPr="00AA2621">
        <w:rPr>
          <w:rFonts w:ascii="Cambria" w:hAnsi="Cambria"/>
          <w:szCs w:val="21"/>
        </w:rPr>
        <w:t>36</w:t>
      </w:r>
      <m:oMath>
        <m:r>
          <w:rPr>
            <w:rFonts w:ascii="Cambria Math" w:hAnsi="Cambria Math"/>
            <w:szCs w:val="21"/>
          </w:rPr>
          <m:t>°</m:t>
        </m:r>
      </m:oMath>
    </w:p>
    <w:p w:rsidR="008279E1" w:rsidRPr="00AA2621" w:rsidRDefault="008279E1" w:rsidP="008279E1">
      <w:pPr>
        <w:pStyle w:val="afff3"/>
        <w:widowControl/>
        <w:numPr>
          <w:ilvl w:val="0"/>
          <w:numId w:val="33"/>
        </w:numPr>
        <w:topLinePunct/>
        <w:autoSpaceDE w:val="0"/>
        <w:autoSpaceDN w:val="0"/>
        <w:adjustRightInd w:val="0"/>
        <w:snapToGrid w:val="0"/>
        <w:spacing w:line="360" w:lineRule="auto"/>
        <w:ind w:firstLineChars="0"/>
        <w:rPr>
          <w:rFonts w:ascii="Cambria" w:hAnsi="Cambria"/>
          <w:szCs w:val="21"/>
        </w:rPr>
      </w:pPr>
      <w:r w:rsidRPr="00AA2621">
        <w:rPr>
          <w:rFonts w:ascii="Cambria" w:hAnsi="Cambria" w:hint="eastAsia"/>
          <w:szCs w:val="21"/>
        </w:rPr>
        <w:t>参考物距：</w:t>
      </w:r>
      <m:oMath>
        <m:r>
          <w:rPr>
            <w:rFonts w:ascii="Cambria Math" w:hAnsi="Cambria Math"/>
            <w:szCs w:val="21"/>
          </w:rPr>
          <m:t>u</m:t>
        </m:r>
        <m:r>
          <m:rPr>
            <m:sty m:val="p"/>
          </m:rPr>
          <w:rPr>
            <w:rFonts w:ascii="Cambria Math" w:hAnsi="Cambria Math"/>
            <w:szCs w:val="21"/>
          </w:rPr>
          <m:t>=4000mm</m:t>
        </m:r>
      </m:oMath>
    </w:p>
    <w:p w:rsidR="008279E1" w:rsidRPr="00AA2621" w:rsidRDefault="008279E1" w:rsidP="008279E1">
      <w:pPr>
        <w:pStyle w:val="afff3"/>
        <w:widowControl/>
        <w:numPr>
          <w:ilvl w:val="0"/>
          <w:numId w:val="33"/>
        </w:numPr>
        <w:topLinePunct/>
        <w:autoSpaceDE w:val="0"/>
        <w:autoSpaceDN w:val="0"/>
        <w:adjustRightInd w:val="0"/>
        <w:snapToGrid w:val="0"/>
        <w:spacing w:line="360" w:lineRule="auto"/>
        <w:ind w:firstLineChars="0"/>
        <w:rPr>
          <w:rFonts w:ascii="Cambria" w:hAnsi="Cambria"/>
          <w:szCs w:val="21"/>
        </w:rPr>
      </w:pPr>
      <w:r w:rsidRPr="00AA2621">
        <w:rPr>
          <w:rFonts w:ascii="Cambria" w:hAnsi="Cambria" w:hint="eastAsia"/>
          <w:szCs w:val="21"/>
        </w:rPr>
        <w:t>景深：</w:t>
      </w:r>
      <m:oMath>
        <m:r>
          <m:rPr>
            <m:sty m:val="p"/>
          </m:rPr>
          <w:rPr>
            <w:rFonts w:ascii="Cambria Math" w:hAnsi="Cambria Math"/>
            <w:szCs w:val="21"/>
          </w:rPr>
          <m:t>2500</m:t>
        </m:r>
        <m:r>
          <m:rPr>
            <m:sty m:val="p"/>
          </m:rPr>
          <w:rPr>
            <w:rFonts w:ascii="Cambria Math" w:hAnsi="Cambria Math" w:hint="eastAsia"/>
            <w:szCs w:val="21"/>
          </w:rPr>
          <m:t>～</m:t>
        </m:r>
        <m:r>
          <m:rPr>
            <m:sty m:val="p"/>
          </m:rPr>
          <w:rPr>
            <w:rFonts w:ascii="Cambria Math" w:hAnsi="Cambria Math"/>
            <w:szCs w:val="21"/>
          </w:rPr>
          <m:t>8000mm</m:t>
        </m:r>
      </m:oMath>
    </w:p>
    <w:p w:rsidR="008279E1" w:rsidRPr="00AA2621" w:rsidRDefault="008279E1" w:rsidP="008279E1">
      <w:pPr>
        <w:pStyle w:val="afff3"/>
        <w:widowControl/>
        <w:numPr>
          <w:ilvl w:val="0"/>
          <w:numId w:val="33"/>
        </w:numPr>
        <w:topLinePunct/>
        <w:autoSpaceDE w:val="0"/>
        <w:autoSpaceDN w:val="0"/>
        <w:adjustRightInd w:val="0"/>
        <w:snapToGrid w:val="0"/>
        <w:spacing w:line="360" w:lineRule="auto"/>
        <w:ind w:firstLineChars="0"/>
        <w:rPr>
          <w:rFonts w:ascii="Arial" w:hAnsi="Arial"/>
          <w:szCs w:val="21"/>
        </w:rPr>
      </w:pPr>
      <w:r w:rsidRPr="00AA2621">
        <w:rPr>
          <w:rFonts w:ascii="Cambria" w:hAnsi="Cambria" w:hint="eastAsia"/>
          <w:szCs w:val="21"/>
        </w:rPr>
        <w:t>空间分辨率：衍射极限</w:t>
      </w:r>
    </w:p>
    <w:p w:rsidR="008279E1" w:rsidRPr="00AA2621" w:rsidRDefault="008279E1" w:rsidP="008279E1">
      <w:pPr>
        <w:pStyle w:val="afff3"/>
        <w:widowControl/>
        <w:numPr>
          <w:ilvl w:val="0"/>
          <w:numId w:val="33"/>
        </w:numPr>
        <w:topLinePunct/>
        <w:autoSpaceDE w:val="0"/>
        <w:autoSpaceDN w:val="0"/>
        <w:adjustRightInd w:val="0"/>
        <w:snapToGrid w:val="0"/>
        <w:spacing w:line="360" w:lineRule="auto"/>
        <w:ind w:firstLineChars="0"/>
        <w:rPr>
          <w:rFonts w:ascii="Arial" w:hAnsi="Arial"/>
          <w:szCs w:val="21"/>
        </w:rPr>
      </w:pPr>
      <w:r w:rsidRPr="00AA2621">
        <w:rPr>
          <w:rFonts w:ascii="Cambria" w:hAnsi="Cambria" w:hint="eastAsia"/>
          <w:szCs w:val="21"/>
        </w:rPr>
        <w:t>可见光总透过率：</w:t>
      </w:r>
      <m:oMath>
        <m:r>
          <w:rPr>
            <w:rFonts w:ascii="Cambria Math" w:hAnsi="Cambria Math"/>
            <w:szCs w:val="21"/>
          </w:rPr>
          <m:t>&gt;7%</m:t>
        </m:r>
      </m:oMath>
    </w:p>
    <w:p w:rsidR="008279E1" w:rsidRPr="00AA2621" w:rsidRDefault="008279E1" w:rsidP="008279E1">
      <w:pPr>
        <w:pStyle w:val="afff3"/>
        <w:widowControl/>
        <w:numPr>
          <w:ilvl w:val="0"/>
          <w:numId w:val="33"/>
        </w:numPr>
        <w:topLinePunct/>
        <w:autoSpaceDE w:val="0"/>
        <w:autoSpaceDN w:val="0"/>
        <w:adjustRightInd w:val="0"/>
        <w:snapToGrid w:val="0"/>
        <w:spacing w:line="360" w:lineRule="auto"/>
        <w:ind w:firstLineChars="0"/>
        <w:rPr>
          <w:rFonts w:ascii="Arial" w:hAnsi="Arial"/>
          <w:szCs w:val="21"/>
        </w:rPr>
      </w:pPr>
      <w:r w:rsidRPr="00AA2621">
        <w:rPr>
          <w:rFonts w:ascii="Cambria" w:hAnsi="Cambria" w:hint="eastAsia"/>
          <w:szCs w:val="21"/>
        </w:rPr>
        <w:t>红外光总透过率：</w:t>
      </w:r>
      <m:oMath>
        <m:r>
          <w:rPr>
            <w:rFonts w:ascii="Cambria Math" w:hAnsi="Cambria Math"/>
            <w:szCs w:val="21"/>
          </w:rPr>
          <m:t>&gt;33%</m:t>
        </m:r>
      </m:oMath>
    </w:p>
    <w:p w:rsidR="008279E1" w:rsidRPr="00AA2621" w:rsidRDefault="008279E1" w:rsidP="008279E1">
      <w:pPr>
        <w:pStyle w:val="afff3"/>
        <w:widowControl/>
        <w:numPr>
          <w:ilvl w:val="0"/>
          <w:numId w:val="30"/>
        </w:numPr>
        <w:topLinePunct/>
        <w:autoSpaceDE w:val="0"/>
        <w:autoSpaceDN w:val="0"/>
        <w:adjustRightInd w:val="0"/>
        <w:snapToGrid w:val="0"/>
        <w:spacing w:line="360" w:lineRule="auto"/>
        <w:ind w:firstLineChars="0"/>
        <w:rPr>
          <w:rFonts w:ascii="Arial" w:hAnsi="Arial"/>
          <w:szCs w:val="21"/>
        </w:rPr>
      </w:pPr>
      <w:r w:rsidRPr="00AA2621">
        <w:rPr>
          <w:rFonts w:ascii="Cambria" w:hAnsi="Cambria" w:hint="eastAsia"/>
        </w:rPr>
        <w:t>视场分布图（图</w:t>
      </w:r>
      <w:r w:rsidRPr="00AA2621">
        <w:rPr>
          <w:rFonts w:ascii="Cambria" w:hAnsi="Cambria" w:hint="eastAsia"/>
        </w:rPr>
        <w:t>4</w:t>
      </w:r>
      <w:r w:rsidRPr="00AA2621">
        <w:rPr>
          <w:rFonts w:ascii="Cambria" w:hAnsi="Cambria" w:hint="eastAsia"/>
        </w:rPr>
        <w:t>）</w:t>
      </w:r>
    </w:p>
    <w:p w:rsidR="008279E1" w:rsidRPr="00AA2621" w:rsidRDefault="008279E1" w:rsidP="008279E1">
      <w:pPr>
        <w:topLinePunct/>
        <w:autoSpaceDE w:val="0"/>
        <w:autoSpaceDN w:val="0"/>
        <w:adjustRightInd w:val="0"/>
        <w:snapToGrid w:val="0"/>
        <w:spacing w:line="360" w:lineRule="auto"/>
        <w:jc w:val="center"/>
        <w:rPr>
          <w:rFonts w:ascii="Cambria" w:hAnsi="Cambria"/>
          <w:b/>
          <w:bCs/>
        </w:rPr>
      </w:pPr>
      <w:r w:rsidRPr="00AA2621">
        <w:rPr>
          <w:noProof/>
        </w:rPr>
        <w:drawing>
          <wp:inline distT="0" distB="0" distL="0" distR="0" wp14:anchorId="03378549" wp14:editId="0400FDEA">
            <wp:extent cx="3600000" cy="1535613"/>
            <wp:effectExtent l="0" t="0" r="63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0" cy="1535613"/>
                    </a:xfrm>
                    <a:prstGeom prst="rect">
                      <a:avLst/>
                    </a:prstGeom>
                  </pic:spPr>
                </pic:pic>
              </a:graphicData>
            </a:graphic>
          </wp:inline>
        </w:drawing>
      </w:r>
    </w:p>
    <w:p w:rsidR="008279E1" w:rsidRPr="00AA2621" w:rsidRDefault="008279E1" w:rsidP="008279E1">
      <w:pPr>
        <w:topLinePunct/>
        <w:autoSpaceDE w:val="0"/>
        <w:autoSpaceDN w:val="0"/>
        <w:adjustRightInd w:val="0"/>
        <w:snapToGrid w:val="0"/>
        <w:spacing w:afterLines="50" w:after="156" w:line="360" w:lineRule="auto"/>
        <w:jc w:val="center"/>
        <w:rPr>
          <w:rFonts w:ascii="Arial" w:hAnsi="Arial"/>
          <w:szCs w:val="21"/>
        </w:rPr>
      </w:pPr>
      <w:r w:rsidRPr="00AA2621">
        <w:rPr>
          <w:rFonts w:ascii="Cambria" w:hAnsi="Cambria" w:hint="eastAsia"/>
        </w:rPr>
        <w:t>图</w:t>
      </w:r>
      <w:r w:rsidRPr="00AA2621">
        <w:rPr>
          <w:rFonts w:ascii="Cambria" w:hAnsi="Cambria"/>
        </w:rPr>
        <w:t xml:space="preserve">6 </w:t>
      </w:r>
      <w:r w:rsidRPr="00AA2621">
        <w:rPr>
          <w:rFonts w:ascii="Cambria" w:hAnsi="Cambria" w:hint="eastAsia"/>
        </w:rPr>
        <w:t>光路水平视场（左）与竖直视场（右）</w:t>
      </w:r>
    </w:p>
    <w:p w:rsidR="008279E1" w:rsidRPr="00AA2621" w:rsidRDefault="008279E1" w:rsidP="008279E1">
      <w:pPr>
        <w:pStyle w:val="3"/>
        <w:rPr>
          <w:rFonts w:ascii="Arial" w:hAnsi="Arial"/>
          <w:sz w:val="24"/>
          <w:lang w:eastAsia="zh-CN"/>
        </w:rPr>
      </w:pPr>
      <w:r w:rsidRPr="00AA2621">
        <w:rPr>
          <w:rFonts w:ascii="Arial" w:hAnsi="Arial"/>
          <w:sz w:val="24"/>
          <w:lang w:eastAsia="zh-CN"/>
        </w:rPr>
        <w:t>2.5</w:t>
      </w:r>
      <w:r w:rsidRPr="00AA2621">
        <w:rPr>
          <w:rFonts w:ascii="Arial" w:hAnsi="Arial" w:hint="eastAsia"/>
          <w:sz w:val="24"/>
          <w:lang w:eastAsia="zh-CN"/>
        </w:rPr>
        <w:t>、</w:t>
      </w:r>
      <w:r w:rsidRPr="00AA2621">
        <w:rPr>
          <w:rFonts w:ascii="Arial" w:hAnsi="Arial"/>
          <w:sz w:val="24"/>
          <w:lang w:eastAsia="zh-CN"/>
        </w:rPr>
        <w:t xml:space="preserve"> </w:t>
      </w:r>
      <w:r w:rsidRPr="00AA2621">
        <w:rPr>
          <w:rFonts w:ascii="Arial" w:hAnsi="Arial" w:hint="eastAsia"/>
          <w:sz w:val="24"/>
          <w:lang w:eastAsia="zh-CN"/>
        </w:rPr>
        <w:t>光学优化设计与质量管控</w:t>
      </w:r>
    </w:p>
    <w:p w:rsidR="008279E1" w:rsidRPr="00AA2621" w:rsidRDefault="008279E1" w:rsidP="008279E1">
      <w:pPr>
        <w:topLinePunct/>
        <w:autoSpaceDE w:val="0"/>
        <w:autoSpaceDN w:val="0"/>
        <w:adjustRightInd w:val="0"/>
        <w:snapToGrid w:val="0"/>
        <w:spacing w:line="360" w:lineRule="auto"/>
        <w:ind w:firstLine="420"/>
        <w:rPr>
          <w:rFonts w:ascii="Cambria" w:hAnsi="Cambria"/>
        </w:rPr>
      </w:pPr>
      <w:r w:rsidRPr="00AA2621">
        <w:rPr>
          <w:rFonts w:ascii="Cambria" w:hAnsi="Cambria" w:hint="eastAsia"/>
        </w:rPr>
        <w:t>本采购任务需依据甲方提供的设计图纸（</w:t>
      </w:r>
      <w:r w:rsidRPr="00AA2621">
        <w:rPr>
          <w:rFonts w:ascii="Cambria" w:hAnsi="Cambria" w:hint="eastAsia"/>
        </w:rPr>
        <w:t>FDR</w:t>
      </w:r>
      <w:r w:rsidRPr="00AA2621">
        <w:rPr>
          <w:rFonts w:ascii="Cambria" w:hAnsi="Cambria" w:hint="eastAsia"/>
        </w:rPr>
        <w:t>版本）进行优化设计，受到目标窗口集成优化、光路需求方案优化等多方面影响，本采购任务光路需要根据新的需求进行迭代优化，确定光路方案，最终方案和加工图纸需要得到甲方审核批准，方可进入加工流程。</w:t>
      </w:r>
    </w:p>
    <w:p w:rsidR="008279E1" w:rsidRPr="00AA2621" w:rsidRDefault="008279E1" w:rsidP="008279E1">
      <w:pPr>
        <w:topLinePunct/>
        <w:autoSpaceDE w:val="0"/>
        <w:autoSpaceDN w:val="0"/>
        <w:adjustRightInd w:val="0"/>
        <w:snapToGrid w:val="0"/>
        <w:spacing w:line="360" w:lineRule="auto"/>
        <w:ind w:firstLine="420"/>
        <w:rPr>
          <w:rFonts w:ascii="Cambria" w:hAnsi="Cambria"/>
        </w:rPr>
      </w:pPr>
      <w:r w:rsidRPr="00AA2621">
        <w:rPr>
          <w:rFonts w:ascii="Cambria" w:hAnsi="Cambria" w:hint="eastAsia"/>
        </w:rPr>
        <w:t>在正式加工之前，乙方需向甲方提供详细的光学设计方案、完整的加工图纸，以及质量计划、研制计划、风险管控、加工检测计划等文件，得到甲方审核通过后方可进入加工流程，加工检测将严格按照质量计划文件执行，关键加工节点将由乙方进行阶段性验收测试并出具验收报告，验收报告经甲方审核通过后方可进入下一个加工环节，详见表</w:t>
      </w:r>
      <w:r w:rsidRPr="00AA2621">
        <w:rPr>
          <w:rFonts w:ascii="Cambria" w:hAnsi="Cambria"/>
        </w:rPr>
        <w:t>4</w:t>
      </w:r>
      <w:r w:rsidRPr="00AA2621">
        <w:rPr>
          <w:rFonts w:ascii="Cambria" w:hAnsi="Cambria" w:hint="eastAsia"/>
        </w:rPr>
        <w:t>。</w:t>
      </w:r>
    </w:p>
    <w:p w:rsidR="008279E1" w:rsidRPr="00AA2621" w:rsidRDefault="008279E1" w:rsidP="008279E1">
      <w:pPr>
        <w:topLinePunct/>
        <w:autoSpaceDE w:val="0"/>
        <w:autoSpaceDN w:val="0"/>
        <w:adjustRightInd w:val="0"/>
        <w:snapToGrid w:val="0"/>
        <w:spacing w:line="360" w:lineRule="auto"/>
        <w:ind w:firstLine="420"/>
        <w:jc w:val="center"/>
        <w:rPr>
          <w:rFonts w:ascii="Cambria" w:hAnsi="Cambria"/>
        </w:rPr>
      </w:pPr>
      <w:r w:rsidRPr="00AA2621">
        <w:rPr>
          <w:rFonts w:ascii="Cambria" w:hAnsi="Cambria" w:hint="eastAsia"/>
        </w:rPr>
        <w:t>表</w:t>
      </w:r>
      <w:r w:rsidRPr="00AA2621">
        <w:rPr>
          <w:rFonts w:ascii="Cambria" w:hAnsi="Cambria" w:hint="eastAsia"/>
        </w:rPr>
        <w:t>4</w:t>
      </w:r>
      <w:r w:rsidRPr="00AA2621">
        <w:rPr>
          <w:rFonts w:ascii="Cambria" w:hAnsi="Cambria"/>
        </w:rPr>
        <w:t xml:space="preserve"> </w:t>
      </w:r>
      <w:r w:rsidRPr="00AA2621">
        <w:rPr>
          <w:rFonts w:ascii="Cambria" w:hAnsi="Cambria" w:hint="eastAsia"/>
        </w:rPr>
        <w:t>质量控制要求</w:t>
      </w:r>
    </w:p>
    <w:tbl>
      <w:tblPr>
        <w:tblStyle w:val="1f2"/>
        <w:tblW w:w="5000" w:type="pct"/>
        <w:tblLook w:val="04A0" w:firstRow="1" w:lastRow="0" w:firstColumn="1" w:lastColumn="0" w:noHBand="0" w:noVBand="1"/>
      </w:tblPr>
      <w:tblGrid>
        <w:gridCol w:w="607"/>
        <w:gridCol w:w="1221"/>
        <w:gridCol w:w="3420"/>
        <w:gridCol w:w="977"/>
        <w:gridCol w:w="2071"/>
      </w:tblGrid>
      <w:tr w:rsidR="008279E1" w:rsidRPr="00AA2621" w:rsidTr="005C76E3">
        <w:trPr>
          <w:trHeight w:val="454"/>
        </w:trPr>
        <w:tc>
          <w:tcPr>
            <w:tcW w:w="366"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序号</w:t>
            </w:r>
          </w:p>
        </w:tc>
        <w:tc>
          <w:tcPr>
            <w:tcW w:w="736"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控制项</w:t>
            </w:r>
          </w:p>
        </w:tc>
        <w:tc>
          <w:tcPr>
            <w:tcW w:w="2061"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控制要求</w:t>
            </w:r>
          </w:p>
        </w:tc>
        <w:tc>
          <w:tcPr>
            <w:tcW w:w="589"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方式</w:t>
            </w:r>
          </w:p>
        </w:tc>
        <w:tc>
          <w:tcPr>
            <w:tcW w:w="1248"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载体形式</w:t>
            </w:r>
          </w:p>
        </w:tc>
      </w:tr>
      <w:tr w:rsidR="008279E1" w:rsidRPr="00AA2621" w:rsidTr="005C76E3">
        <w:tc>
          <w:tcPr>
            <w:tcW w:w="366"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sz w:val="18"/>
                <w:szCs w:val="18"/>
              </w:rPr>
              <w:t>1</w:t>
            </w:r>
          </w:p>
        </w:tc>
        <w:tc>
          <w:tcPr>
            <w:tcW w:w="736"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研制方案</w:t>
            </w:r>
          </w:p>
        </w:tc>
        <w:tc>
          <w:tcPr>
            <w:tcW w:w="2061" w:type="pct"/>
            <w:vAlign w:val="center"/>
          </w:tcPr>
          <w:p w:rsidR="008279E1" w:rsidRPr="00AA2621" w:rsidRDefault="008279E1" w:rsidP="005C76E3">
            <w:pPr>
              <w:widowControl/>
              <w:topLinePunct/>
              <w:autoSpaceDE w:val="0"/>
              <w:autoSpaceDN w:val="0"/>
              <w:adjustRightInd w:val="0"/>
              <w:rPr>
                <w:rFonts w:ascii="Cambria" w:eastAsia="楷体" w:hAnsi="Cambria"/>
                <w:sz w:val="18"/>
                <w:szCs w:val="18"/>
              </w:rPr>
            </w:pPr>
            <w:r w:rsidRPr="00AA2621">
              <w:rPr>
                <w:rFonts w:ascii="Cambria" w:eastAsia="楷体" w:hAnsi="Cambria" w:cs="宋体f.圣.." w:hint="eastAsia"/>
                <w:sz w:val="18"/>
                <w:szCs w:val="18"/>
              </w:rPr>
              <w:t>供应商应根据项目实施内容、主要技术要求与指标，给出详细的系统研制方案。</w:t>
            </w:r>
          </w:p>
        </w:tc>
        <w:tc>
          <w:tcPr>
            <w:tcW w:w="589"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方案报告</w:t>
            </w:r>
          </w:p>
        </w:tc>
        <w:tc>
          <w:tcPr>
            <w:tcW w:w="1248" w:type="pct"/>
            <w:vAlign w:val="center"/>
          </w:tcPr>
          <w:p w:rsidR="008279E1" w:rsidRPr="00AA2621" w:rsidRDefault="008279E1" w:rsidP="005C76E3">
            <w:pPr>
              <w:widowControl/>
              <w:topLinePunct/>
              <w:autoSpaceDE w:val="0"/>
              <w:autoSpaceDN w:val="0"/>
              <w:adjustRightInd w:val="0"/>
              <w:rPr>
                <w:rFonts w:ascii="Cambria" w:eastAsia="楷体" w:hAnsi="Cambria"/>
                <w:sz w:val="18"/>
                <w:szCs w:val="18"/>
              </w:rPr>
            </w:pPr>
            <w:r w:rsidRPr="00AA2621">
              <w:rPr>
                <w:rFonts w:ascii="Cambria" w:eastAsia="楷体" w:hAnsi="Cambria" w:cs="宋体f墝圣..." w:hint="eastAsia"/>
                <w:sz w:val="18"/>
                <w:szCs w:val="18"/>
              </w:rPr>
              <w:t>设计方案、加工图纸、</w:t>
            </w:r>
            <w:r w:rsidRPr="00AA2621">
              <w:rPr>
                <w:rFonts w:ascii="Cambria" w:eastAsia="楷体" w:hAnsi="Cambria" w:hint="eastAsia"/>
                <w:sz w:val="18"/>
                <w:szCs w:val="18"/>
              </w:rPr>
              <w:t>质量计</w:t>
            </w:r>
            <w:r w:rsidRPr="00AA2621">
              <w:rPr>
                <w:rFonts w:ascii="Cambria" w:eastAsia="楷体" w:hAnsi="Cambria" w:cs="宋体f墝圣..." w:hint="eastAsia"/>
                <w:sz w:val="18"/>
                <w:szCs w:val="18"/>
              </w:rPr>
              <w:t>划、研制计划、风险管控、加工检测计划</w:t>
            </w:r>
          </w:p>
        </w:tc>
      </w:tr>
      <w:tr w:rsidR="008279E1" w:rsidRPr="00AA2621" w:rsidTr="005C76E3">
        <w:tc>
          <w:tcPr>
            <w:tcW w:w="366"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sz w:val="18"/>
                <w:szCs w:val="18"/>
              </w:rPr>
              <w:t>2</w:t>
            </w:r>
          </w:p>
        </w:tc>
        <w:tc>
          <w:tcPr>
            <w:tcW w:w="736"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第一</w:t>
            </w:r>
            <w:proofErr w:type="gramStart"/>
            <w:r w:rsidRPr="00AA2621">
              <w:rPr>
                <w:rFonts w:ascii="Cambria" w:eastAsia="楷体" w:hAnsi="Cambria" w:hint="eastAsia"/>
                <w:sz w:val="18"/>
                <w:szCs w:val="18"/>
              </w:rPr>
              <w:t>镜加工</w:t>
            </w:r>
            <w:proofErr w:type="gramEnd"/>
          </w:p>
        </w:tc>
        <w:tc>
          <w:tcPr>
            <w:tcW w:w="2061" w:type="pct"/>
            <w:vAlign w:val="center"/>
          </w:tcPr>
          <w:p w:rsidR="008279E1" w:rsidRPr="00AA2621" w:rsidRDefault="008279E1" w:rsidP="005C76E3">
            <w:pPr>
              <w:topLinePunct/>
              <w:autoSpaceDE w:val="0"/>
              <w:autoSpaceDN w:val="0"/>
              <w:adjustRightInd w:val="0"/>
              <w:rPr>
                <w:rFonts w:ascii="Cambria" w:eastAsia="楷体" w:hAnsi="Cambria" w:cs="宋体f.圣.."/>
                <w:sz w:val="18"/>
                <w:szCs w:val="18"/>
              </w:rPr>
            </w:pPr>
            <w:r w:rsidRPr="00AA2621">
              <w:rPr>
                <w:rFonts w:ascii="Cambria" w:eastAsia="楷体" w:hAnsi="Cambria" w:cs="宋体f.礚..." w:hint="eastAsia"/>
                <w:sz w:val="18"/>
                <w:szCs w:val="18"/>
              </w:rPr>
              <w:t>供应商根据相关技术参数要求进行镜片材料采购和加工。</w:t>
            </w:r>
          </w:p>
        </w:tc>
        <w:tc>
          <w:tcPr>
            <w:tcW w:w="589"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现场验收</w:t>
            </w:r>
          </w:p>
        </w:tc>
        <w:tc>
          <w:tcPr>
            <w:tcW w:w="1248" w:type="pct"/>
            <w:vAlign w:val="center"/>
          </w:tcPr>
          <w:p w:rsidR="008279E1" w:rsidRPr="00AA2621" w:rsidRDefault="008279E1" w:rsidP="005C76E3">
            <w:pPr>
              <w:topLinePunct/>
              <w:autoSpaceDE w:val="0"/>
              <w:autoSpaceDN w:val="0"/>
              <w:adjustRightInd w:val="0"/>
              <w:rPr>
                <w:rFonts w:ascii="Cambria" w:eastAsia="楷体" w:hAnsi="Cambria" w:cs="宋体f墝圣..."/>
                <w:sz w:val="18"/>
                <w:szCs w:val="18"/>
              </w:rPr>
            </w:pPr>
            <w:r w:rsidRPr="00AA2621">
              <w:rPr>
                <w:rFonts w:ascii="Cambria" w:eastAsia="楷体" w:hAnsi="Cambria" w:cs="宋体f.嘣..." w:hint="eastAsia"/>
                <w:sz w:val="18"/>
                <w:szCs w:val="18"/>
              </w:rPr>
              <w:t>产品合格证书及检测报告</w:t>
            </w:r>
          </w:p>
        </w:tc>
      </w:tr>
      <w:tr w:rsidR="008279E1" w:rsidRPr="00AA2621" w:rsidTr="005C76E3">
        <w:tc>
          <w:tcPr>
            <w:tcW w:w="366"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sz w:val="18"/>
                <w:szCs w:val="18"/>
              </w:rPr>
              <w:t>3</w:t>
            </w:r>
          </w:p>
        </w:tc>
        <w:tc>
          <w:tcPr>
            <w:tcW w:w="736"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其它镜片加工</w:t>
            </w:r>
          </w:p>
        </w:tc>
        <w:tc>
          <w:tcPr>
            <w:tcW w:w="2061" w:type="pct"/>
            <w:vAlign w:val="center"/>
          </w:tcPr>
          <w:p w:rsidR="008279E1" w:rsidRPr="00AA2621" w:rsidRDefault="008279E1" w:rsidP="005C76E3">
            <w:pPr>
              <w:widowControl/>
              <w:topLinePunct/>
              <w:autoSpaceDE w:val="0"/>
              <w:autoSpaceDN w:val="0"/>
              <w:adjustRightInd w:val="0"/>
              <w:rPr>
                <w:rFonts w:ascii="Cambria" w:eastAsia="楷体" w:hAnsi="Cambria"/>
                <w:sz w:val="18"/>
                <w:szCs w:val="18"/>
              </w:rPr>
            </w:pPr>
            <w:r w:rsidRPr="00AA2621">
              <w:rPr>
                <w:rFonts w:ascii="Cambria" w:eastAsia="楷体" w:hAnsi="Cambria" w:cs="宋体f.礚..." w:hint="eastAsia"/>
                <w:sz w:val="18"/>
                <w:szCs w:val="18"/>
              </w:rPr>
              <w:t>供应商根据相关技术参数要求进行镜片材料采购和加工。</w:t>
            </w:r>
          </w:p>
        </w:tc>
        <w:tc>
          <w:tcPr>
            <w:tcW w:w="589"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工厂验收</w:t>
            </w:r>
          </w:p>
        </w:tc>
        <w:tc>
          <w:tcPr>
            <w:tcW w:w="1248" w:type="pct"/>
            <w:vAlign w:val="center"/>
          </w:tcPr>
          <w:p w:rsidR="008279E1" w:rsidRPr="00AA2621" w:rsidRDefault="008279E1" w:rsidP="005C76E3">
            <w:pPr>
              <w:widowControl/>
              <w:topLinePunct/>
              <w:autoSpaceDE w:val="0"/>
              <w:autoSpaceDN w:val="0"/>
              <w:adjustRightInd w:val="0"/>
              <w:rPr>
                <w:rFonts w:ascii="Cambria" w:eastAsia="楷体" w:hAnsi="Cambria"/>
                <w:sz w:val="18"/>
                <w:szCs w:val="18"/>
              </w:rPr>
            </w:pPr>
            <w:r w:rsidRPr="00AA2621">
              <w:rPr>
                <w:rFonts w:ascii="Cambria" w:eastAsia="楷体" w:hAnsi="Cambria" w:cs="宋体f.嘣..." w:hint="eastAsia"/>
                <w:sz w:val="18"/>
                <w:szCs w:val="18"/>
              </w:rPr>
              <w:t>产品合格证书及检测报告</w:t>
            </w:r>
          </w:p>
        </w:tc>
      </w:tr>
      <w:tr w:rsidR="008279E1" w:rsidRPr="00AA2621" w:rsidTr="005C76E3">
        <w:tc>
          <w:tcPr>
            <w:tcW w:w="366"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sz w:val="18"/>
                <w:szCs w:val="18"/>
              </w:rPr>
              <w:t>4</w:t>
            </w:r>
          </w:p>
        </w:tc>
        <w:tc>
          <w:tcPr>
            <w:tcW w:w="736"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结构件加工</w:t>
            </w:r>
          </w:p>
        </w:tc>
        <w:tc>
          <w:tcPr>
            <w:tcW w:w="2061" w:type="pct"/>
            <w:vAlign w:val="center"/>
          </w:tcPr>
          <w:p w:rsidR="008279E1" w:rsidRPr="00AA2621" w:rsidRDefault="008279E1" w:rsidP="005C76E3">
            <w:pPr>
              <w:topLinePunct/>
              <w:autoSpaceDE w:val="0"/>
              <w:autoSpaceDN w:val="0"/>
              <w:adjustRightInd w:val="0"/>
              <w:rPr>
                <w:rFonts w:ascii="Cambria" w:eastAsia="楷体" w:hAnsi="Cambria" w:cs="宋体f.礚..."/>
                <w:sz w:val="18"/>
                <w:szCs w:val="18"/>
              </w:rPr>
            </w:pPr>
            <w:r w:rsidRPr="00AA2621">
              <w:rPr>
                <w:rFonts w:ascii="Cambria" w:eastAsia="楷体" w:hAnsi="Cambria" w:cs="宋体f.礚..." w:hint="eastAsia"/>
                <w:sz w:val="18"/>
                <w:szCs w:val="18"/>
              </w:rPr>
              <w:t>供应商根据相关技术参数要求进行结构件材料采购、加工和焊接。</w:t>
            </w:r>
          </w:p>
        </w:tc>
        <w:tc>
          <w:tcPr>
            <w:tcW w:w="589"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工厂验收</w:t>
            </w:r>
          </w:p>
        </w:tc>
        <w:tc>
          <w:tcPr>
            <w:tcW w:w="1248" w:type="pct"/>
            <w:vAlign w:val="center"/>
          </w:tcPr>
          <w:p w:rsidR="008279E1" w:rsidRPr="00AA2621" w:rsidRDefault="008279E1" w:rsidP="005C76E3">
            <w:pPr>
              <w:topLinePunct/>
              <w:autoSpaceDE w:val="0"/>
              <w:autoSpaceDN w:val="0"/>
              <w:adjustRightInd w:val="0"/>
              <w:rPr>
                <w:rFonts w:ascii="Cambria" w:eastAsia="楷体" w:hAnsi="Cambria"/>
                <w:sz w:val="18"/>
                <w:szCs w:val="18"/>
              </w:rPr>
            </w:pPr>
            <w:r w:rsidRPr="00AA2621">
              <w:rPr>
                <w:rFonts w:ascii="Cambria" w:eastAsia="楷体" w:hAnsi="Cambria" w:cs="宋体f.夢..." w:hint="eastAsia"/>
                <w:sz w:val="18"/>
                <w:szCs w:val="18"/>
              </w:rPr>
              <w:t>产品合格证书及检测报告</w:t>
            </w:r>
          </w:p>
        </w:tc>
      </w:tr>
      <w:tr w:rsidR="008279E1" w:rsidRPr="00AA2621" w:rsidTr="005C76E3">
        <w:tc>
          <w:tcPr>
            <w:tcW w:w="366"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sz w:val="18"/>
                <w:szCs w:val="18"/>
              </w:rPr>
              <w:t>5</w:t>
            </w:r>
          </w:p>
        </w:tc>
        <w:tc>
          <w:tcPr>
            <w:tcW w:w="736"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出厂验收</w:t>
            </w:r>
          </w:p>
        </w:tc>
        <w:tc>
          <w:tcPr>
            <w:tcW w:w="2061" w:type="pct"/>
            <w:vAlign w:val="center"/>
          </w:tcPr>
          <w:p w:rsidR="008279E1" w:rsidRPr="00AA2621" w:rsidRDefault="008279E1" w:rsidP="005C76E3">
            <w:pPr>
              <w:topLinePunct/>
              <w:autoSpaceDE w:val="0"/>
              <w:autoSpaceDN w:val="0"/>
              <w:adjustRightInd w:val="0"/>
              <w:rPr>
                <w:rFonts w:ascii="Cambria" w:eastAsia="楷体" w:hAnsi="Cambria" w:cs="宋体f....."/>
                <w:sz w:val="18"/>
                <w:szCs w:val="18"/>
              </w:rPr>
            </w:pPr>
            <w:r w:rsidRPr="00AA2621">
              <w:rPr>
                <w:rFonts w:ascii="Cambria" w:eastAsia="楷体" w:hAnsi="Cambria" w:cs="宋体f....." w:hint="eastAsia"/>
                <w:sz w:val="18"/>
                <w:szCs w:val="18"/>
              </w:rPr>
              <w:t>甲方</w:t>
            </w:r>
            <w:proofErr w:type="gramStart"/>
            <w:r w:rsidRPr="00AA2621">
              <w:rPr>
                <w:rFonts w:ascii="Cambria" w:eastAsia="楷体" w:hAnsi="Cambria" w:cs="宋体f....." w:hint="eastAsia"/>
                <w:sz w:val="18"/>
                <w:szCs w:val="18"/>
              </w:rPr>
              <w:t>至供应</w:t>
            </w:r>
            <w:proofErr w:type="gramEnd"/>
            <w:r w:rsidRPr="00AA2621">
              <w:rPr>
                <w:rFonts w:ascii="Cambria" w:eastAsia="楷体" w:hAnsi="Cambria" w:cs="宋体f....." w:hint="eastAsia"/>
                <w:sz w:val="18"/>
                <w:szCs w:val="18"/>
              </w:rPr>
              <w:t>商现场，供应商应根据采购合同与技术协议描述相关要求完成相应指标考核。</w:t>
            </w:r>
          </w:p>
        </w:tc>
        <w:tc>
          <w:tcPr>
            <w:tcW w:w="589"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现场验收</w:t>
            </w:r>
          </w:p>
        </w:tc>
        <w:tc>
          <w:tcPr>
            <w:tcW w:w="1248" w:type="pct"/>
            <w:vAlign w:val="center"/>
          </w:tcPr>
          <w:p w:rsidR="008279E1" w:rsidRPr="00AA2621" w:rsidRDefault="008279E1" w:rsidP="005C76E3">
            <w:pPr>
              <w:widowControl/>
              <w:topLinePunct/>
              <w:autoSpaceDE w:val="0"/>
              <w:autoSpaceDN w:val="0"/>
              <w:adjustRightInd w:val="0"/>
              <w:rPr>
                <w:rFonts w:ascii="Cambria" w:eastAsia="楷体" w:hAnsi="Cambria"/>
                <w:sz w:val="18"/>
                <w:szCs w:val="18"/>
              </w:rPr>
            </w:pPr>
            <w:r w:rsidRPr="00AA2621">
              <w:rPr>
                <w:rFonts w:ascii="Cambria" w:eastAsia="楷体" w:hAnsi="Cambria" w:cs="宋体f傺夢..." w:hint="eastAsia"/>
                <w:sz w:val="18"/>
                <w:szCs w:val="18"/>
              </w:rPr>
              <w:t>研制完工报告</w:t>
            </w:r>
          </w:p>
        </w:tc>
      </w:tr>
      <w:tr w:rsidR="008279E1" w:rsidRPr="00AA2621" w:rsidTr="005C76E3">
        <w:tc>
          <w:tcPr>
            <w:tcW w:w="366"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sz w:val="18"/>
                <w:szCs w:val="18"/>
              </w:rPr>
              <w:t>6</w:t>
            </w:r>
          </w:p>
        </w:tc>
        <w:tc>
          <w:tcPr>
            <w:tcW w:w="736"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现场验收</w:t>
            </w:r>
          </w:p>
        </w:tc>
        <w:tc>
          <w:tcPr>
            <w:tcW w:w="2061" w:type="pct"/>
            <w:vAlign w:val="center"/>
          </w:tcPr>
          <w:p w:rsidR="008279E1" w:rsidRPr="00AA2621" w:rsidRDefault="008279E1" w:rsidP="005C76E3">
            <w:pPr>
              <w:widowControl/>
              <w:topLinePunct/>
              <w:autoSpaceDE w:val="0"/>
              <w:autoSpaceDN w:val="0"/>
              <w:adjustRightInd w:val="0"/>
              <w:rPr>
                <w:rFonts w:ascii="Cambria" w:eastAsia="楷体" w:hAnsi="Cambria"/>
                <w:sz w:val="18"/>
                <w:szCs w:val="18"/>
              </w:rPr>
            </w:pPr>
            <w:r w:rsidRPr="00AA2621">
              <w:rPr>
                <w:rFonts w:ascii="Cambria" w:eastAsia="楷体" w:hAnsi="Cambria" w:cs="宋体f....." w:hint="eastAsia"/>
                <w:sz w:val="18"/>
                <w:szCs w:val="18"/>
              </w:rPr>
              <w:t>供应商协助甲方在模拟装置及最终应用装置上进行集成和光路调试，满足性能要求。</w:t>
            </w:r>
          </w:p>
        </w:tc>
        <w:tc>
          <w:tcPr>
            <w:tcW w:w="589" w:type="pct"/>
            <w:vAlign w:val="center"/>
          </w:tcPr>
          <w:p w:rsidR="008279E1" w:rsidRPr="00AA2621" w:rsidRDefault="008279E1" w:rsidP="005C76E3">
            <w:pPr>
              <w:widowControl/>
              <w:topLinePunct/>
              <w:autoSpaceDE w:val="0"/>
              <w:autoSpaceDN w:val="0"/>
              <w:adjustRightInd w:val="0"/>
              <w:jc w:val="center"/>
              <w:rPr>
                <w:rFonts w:ascii="Cambria" w:eastAsia="楷体" w:hAnsi="Cambria"/>
                <w:sz w:val="18"/>
                <w:szCs w:val="18"/>
              </w:rPr>
            </w:pPr>
            <w:r w:rsidRPr="00AA2621">
              <w:rPr>
                <w:rFonts w:ascii="Cambria" w:eastAsia="楷体" w:hAnsi="Cambria" w:hint="eastAsia"/>
                <w:sz w:val="18"/>
                <w:szCs w:val="18"/>
              </w:rPr>
              <w:t>现场验收</w:t>
            </w:r>
          </w:p>
        </w:tc>
        <w:tc>
          <w:tcPr>
            <w:tcW w:w="1248" w:type="pct"/>
            <w:vAlign w:val="center"/>
          </w:tcPr>
          <w:p w:rsidR="008279E1" w:rsidRPr="00AA2621" w:rsidRDefault="008279E1" w:rsidP="005C76E3">
            <w:pPr>
              <w:widowControl/>
              <w:topLinePunct/>
              <w:autoSpaceDE w:val="0"/>
              <w:autoSpaceDN w:val="0"/>
              <w:adjustRightInd w:val="0"/>
              <w:rPr>
                <w:rFonts w:ascii="Cambria" w:eastAsia="楷体" w:hAnsi="Cambria"/>
                <w:sz w:val="18"/>
                <w:szCs w:val="18"/>
              </w:rPr>
            </w:pPr>
            <w:r w:rsidRPr="00AA2621">
              <w:rPr>
                <w:rFonts w:ascii="Cambria" w:eastAsia="楷体" w:hAnsi="Cambria" w:cs="宋体f.夢..." w:hint="eastAsia"/>
                <w:sz w:val="18"/>
                <w:szCs w:val="18"/>
              </w:rPr>
              <w:t>产品合格证书及检测报告</w:t>
            </w:r>
          </w:p>
        </w:tc>
      </w:tr>
    </w:tbl>
    <w:p w:rsidR="008279E1" w:rsidRPr="00AA2621" w:rsidRDefault="008279E1" w:rsidP="008279E1">
      <w:pPr>
        <w:pStyle w:val="3"/>
        <w:adjustRightInd w:val="0"/>
        <w:spacing w:beforeLines="50" w:before="156"/>
        <w:rPr>
          <w:rFonts w:ascii="Arial" w:hAnsi="Arial"/>
          <w:b w:val="0"/>
          <w:sz w:val="24"/>
          <w:lang w:eastAsia="zh-CN"/>
        </w:rPr>
      </w:pPr>
      <w:r w:rsidRPr="00AA2621">
        <w:rPr>
          <w:rFonts w:ascii="Arial" w:hAnsi="Arial"/>
          <w:sz w:val="24"/>
          <w:lang w:eastAsia="zh-CN"/>
        </w:rPr>
        <w:t>2.6</w:t>
      </w:r>
      <w:r w:rsidRPr="00AA2621">
        <w:rPr>
          <w:rFonts w:ascii="Arial" w:hAnsi="Arial" w:hint="eastAsia"/>
          <w:sz w:val="24"/>
          <w:lang w:eastAsia="zh-CN"/>
        </w:rPr>
        <w:t>、</w:t>
      </w:r>
      <w:r w:rsidRPr="00AA2621">
        <w:rPr>
          <w:rFonts w:ascii="Arial" w:hAnsi="Arial"/>
          <w:sz w:val="24"/>
          <w:lang w:eastAsia="zh-CN"/>
        </w:rPr>
        <w:t>验收标准及验收程序</w:t>
      </w:r>
    </w:p>
    <w:p w:rsidR="008279E1" w:rsidRPr="00AA2621" w:rsidRDefault="008279E1" w:rsidP="008279E1">
      <w:pPr>
        <w:topLinePunct/>
        <w:autoSpaceDE w:val="0"/>
        <w:autoSpaceDN w:val="0"/>
        <w:adjustRightInd w:val="0"/>
        <w:snapToGrid w:val="0"/>
        <w:spacing w:line="360" w:lineRule="auto"/>
        <w:ind w:leftChars="171" w:left="359"/>
      </w:pPr>
      <w:r w:rsidRPr="00AA2621">
        <w:rPr>
          <w:rFonts w:hint="eastAsia"/>
        </w:rPr>
        <w:t>验收节点分为以下五个部分：</w:t>
      </w:r>
    </w:p>
    <w:p w:rsidR="008279E1" w:rsidRPr="00AA2621" w:rsidRDefault="008279E1" w:rsidP="008279E1">
      <w:pPr>
        <w:numPr>
          <w:ilvl w:val="0"/>
          <w:numId w:val="36"/>
        </w:numPr>
        <w:topLinePunct/>
        <w:autoSpaceDE w:val="0"/>
        <w:autoSpaceDN w:val="0"/>
        <w:adjustRightInd w:val="0"/>
        <w:snapToGrid w:val="0"/>
        <w:spacing w:line="360" w:lineRule="auto"/>
        <w:ind w:leftChars="171" w:left="719"/>
      </w:pPr>
      <w:r w:rsidRPr="00AA2621">
        <w:rPr>
          <w:rFonts w:hint="eastAsia"/>
        </w:rPr>
        <w:t>控制文件验收，乙方需按时提交以下文件：</w:t>
      </w:r>
    </w:p>
    <w:p w:rsidR="008279E1" w:rsidRPr="00AA2621" w:rsidRDefault="008279E1" w:rsidP="008279E1">
      <w:pPr>
        <w:pStyle w:val="afff3"/>
        <w:numPr>
          <w:ilvl w:val="1"/>
          <w:numId w:val="37"/>
        </w:numPr>
        <w:topLinePunct/>
        <w:autoSpaceDE w:val="0"/>
        <w:autoSpaceDN w:val="0"/>
        <w:adjustRightInd w:val="0"/>
        <w:snapToGrid w:val="0"/>
        <w:spacing w:line="360" w:lineRule="auto"/>
        <w:ind w:firstLineChars="0"/>
      </w:pPr>
      <w:r w:rsidRPr="00AA2621">
        <w:rPr>
          <w:rFonts w:hint="eastAsia"/>
        </w:rPr>
        <w:t>质量计划、研制计划、风险管控、加工检测计划等</w:t>
      </w:r>
      <w:r w:rsidRPr="00AA2621">
        <w:rPr>
          <w:rFonts w:ascii="Cambria" w:hAnsi="Cambria" w:hint="eastAsia"/>
        </w:rPr>
        <w:t>质量控制</w:t>
      </w:r>
      <w:r w:rsidRPr="00AA2621">
        <w:rPr>
          <w:rFonts w:hint="eastAsia"/>
        </w:rPr>
        <w:t>文件；</w:t>
      </w:r>
    </w:p>
    <w:p w:rsidR="008279E1" w:rsidRPr="00AA2621" w:rsidRDefault="008279E1" w:rsidP="008279E1">
      <w:pPr>
        <w:pStyle w:val="afff3"/>
        <w:numPr>
          <w:ilvl w:val="1"/>
          <w:numId w:val="37"/>
        </w:numPr>
        <w:topLinePunct/>
        <w:autoSpaceDE w:val="0"/>
        <w:autoSpaceDN w:val="0"/>
        <w:adjustRightInd w:val="0"/>
        <w:snapToGrid w:val="0"/>
        <w:spacing w:line="360" w:lineRule="auto"/>
        <w:ind w:firstLineChars="0"/>
      </w:pPr>
      <w:r w:rsidRPr="00AA2621">
        <w:rPr>
          <w:rFonts w:hint="eastAsia"/>
        </w:rPr>
        <w:t>设计方案，包括完整的光学设计报告（含</w:t>
      </w:r>
      <w:proofErr w:type="spellStart"/>
      <w:r w:rsidRPr="00AA2621">
        <w:rPr>
          <w:rFonts w:ascii="Arial" w:hAnsi="Arial" w:cs="Arial"/>
        </w:rPr>
        <w:t>zemax</w:t>
      </w:r>
      <w:proofErr w:type="spellEnd"/>
      <w:r w:rsidRPr="00AA2621">
        <w:rPr>
          <w:rFonts w:hint="eastAsia"/>
        </w:rPr>
        <w:t>光学设计文件）；</w:t>
      </w:r>
    </w:p>
    <w:p w:rsidR="008279E1" w:rsidRPr="00AA2621" w:rsidRDefault="008279E1" w:rsidP="008279E1">
      <w:pPr>
        <w:pStyle w:val="afff3"/>
        <w:numPr>
          <w:ilvl w:val="1"/>
          <w:numId w:val="37"/>
        </w:numPr>
        <w:topLinePunct/>
        <w:autoSpaceDE w:val="0"/>
        <w:autoSpaceDN w:val="0"/>
        <w:adjustRightInd w:val="0"/>
        <w:snapToGrid w:val="0"/>
        <w:spacing w:line="360" w:lineRule="auto"/>
        <w:ind w:firstLineChars="0"/>
      </w:pPr>
      <w:r w:rsidRPr="00AA2621">
        <w:rPr>
          <w:rFonts w:hint="eastAsia"/>
        </w:rPr>
        <w:t>三维模型，三维建模需遵循</w:t>
      </w:r>
      <w:r w:rsidRPr="00AA2621">
        <w:rPr>
          <w:rFonts w:ascii="Arial" w:hAnsi="Arial" w:cs="Arial" w:hint="eastAsia"/>
        </w:rPr>
        <w:t>甲方标准（首选</w:t>
      </w:r>
      <w:proofErr w:type="spellStart"/>
      <w:r w:rsidRPr="00AA2621">
        <w:rPr>
          <w:rFonts w:ascii="Arial" w:hAnsi="Arial" w:cs="Arial"/>
        </w:rPr>
        <w:t>catia</w:t>
      </w:r>
      <w:proofErr w:type="spellEnd"/>
      <w:r w:rsidRPr="00AA2621">
        <w:rPr>
          <w:rFonts w:ascii="Arial" w:hAnsi="Arial" w:cs="Arial" w:hint="eastAsia"/>
        </w:rPr>
        <w:t xml:space="preserve"> 2019</w:t>
      </w:r>
      <w:r w:rsidRPr="00AA2621">
        <w:rPr>
          <w:rFonts w:ascii="Arial" w:hAnsi="Arial" w:cs="Arial" w:hint="eastAsia"/>
        </w:rPr>
        <w:t>及以下版本）</w:t>
      </w:r>
      <w:r w:rsidRPr="00AA2621">
        <w:rPr>
          <w:rFonts w:hint="eastAsia"/>
        </w:rPr>
        <w:t>；</w:t>
      </w:r>
    </w:p>
    <w:p w:rsidR="008279E1" w:rsidRPr="00AA2621" w:rsidRDefault="008279E1" w:rsidP="008279E1">
      <w:pPr>
        <w:pStyle w:val="afff3"/>
        <w:numPr>
          <w:ilvl w:val="1"/>
          <w:numId w:val="37"/>
        </w:numPr>
        <w:topLinePunct/>
        <w:autoSpaceDE w:val="0"/>
        <w:autoSpaceDN w:val="0"/>
        <w:adjustRightInd w:val="0"/>
        <w:snapToGrid w:val="0"/>
        <w:spacing w:line="360" w:lineRule="auto"/>
        <w:ind w:firstLineChars="0"/>
      </w:pPr>
      <w:r w:rsidRPr="00AA2621">
        <w:rPr>
          <w:rFonts w:hint="eastAsia"/>
        </w:rPr>
        <w:t>整套加工图纸，图纸模版由甲方提供并遵循</w:t>
      </w:r>
      <w:r w:rsidRPr="00AA2621">
        <w:rPr>
          <w:rFonts w:ascii="Arial" w:hAnsi="Arial" w:cs="Arial" w:hint="eastAsia"/>
        </w:rPr>
        <w:t>甲方命名规则</w:t>
      </w:r>
      <w:r w:rsidRPr="00AA2621">
        <w:rPr>
          <w:rFonts w:hint="eastAsia"/>
        </w:rPr>
        <w:t>。</w:t>
      </w:r>
    </w:p>
    <w:p w:rsidR="008279E1" w:rsidRPr="00AA2621" w:rsidRDefault="008279E1" w:rsidP="008279E1">
      <w:pPr>
        <w:numPr>
          <w:ilvl w:val="0"/>
          <w:numId w:val="37"/>
        </w:numPr>
        <w:topLinePunct/>
        <w:autoSpaceDE w:val="0"/>
        <w:autoSpaceDN w:val="0"/>
        <w:adjustRightInd w:val="0"/>
        <w:snapToGrid w:val="0"/>
        <w:spacing w:line="360" w:lineRule="auto"/>
        <w:rPr>
          <w:rFonts w:ascii="Arial" w:hAnsi="Arial"/>
        </w:rPr>
      </w:pPr>
      <w:r w:rsidRPr="00AA2621">
        <w:rPr>
          <w:rFonts w:hint="eastAsia"/>
        </w:rPr>
        <w:t>关键环节</w:t>
      </w:r>
      <w:r w:rsidRPr="00AA2621">
        <w:rPr>
          <w:rFonts w:ascii="Arial" w:hAnsi="Arial" w:hint="eastAsia"/>
        </w:rPr>
        <w:t>验收，乙方需按时完成以下验收：</w:t>
      </w:r>
    </w:p>
    <w:p w:rsidR="008279E1" w:rsidRPr="00AA2621" w:rsidRDefault="008279E1" w:rsidP="008279E1">
      <w:pPr>
        <w:pStyle w:val="Default"/>
        <w:numPr>
          <w:ilvl w:val="0"/>
          <w:numId w:val="42"/>
        </w:numPr>
        <w:topLinePunct/>
        <w:snapToGrid w:val="0"/>
        <w:spacing w:line="360" w:lineRule="auto"/>
        <w:jc w:val="both"/>
        <w:rPr>
          <w:rFonts w:ascii="Arial" w:hAnsi="Arial"/>
          <w:color w:val="auto"/>
          <w:sz w:val="21"/>
          <w:szCs w:val="21"/>
        </w:rPr>
      </w:pPr>
      <w:r w:rsidRPr="00AA2621">
        <w:rPr>
          <w:rFonts w:ascii="Arial" w:hAnsi="Arial" w:hint="eastAsia"/>
          <w:color w:val="auto"/>
          <w:sz w:val="21"/>
          <w:szCs w:val="21"/>
        </w:rPr>
        <w:t>第一镜单元镜片</w:t>
      </w:r>
      <w:proofErr w:type="gramStart"/>
      <w:r w:rsidRPr="00AA2621">
        <w:rPr>
          <w:rFonts w:ascii="Arial" w:hAnsi="Arial" w:hint="eastAsia"/>
          <w:color w:val="auto"/>
          <w:sz w:val="21"/>
          <w:szCs w:val="21"/>
        </w:rPr>
        <w:t>镀</w:t>
      </w:r>
      <w:proofErr w:type="gramEnd"/>
      <w:r w:rsidRPr="00AA2621">
        <w:rPr>
          <w:rFonts w:ascii="Arial" w:hAnsi="Arial" w:hint="eastAsia"/>
          <w:color w:val="auto"/>
          <w:sz w:val="21"/>
          <w:szCs w:val="21"/>
        </w:rPr>
        <w:t>纳米</w:t>
      </w:r>
      <w:proofErr w:type="gramStart"/>
      <w:r w:rsidRPr="00AA2621">
        <w:rPr>
          <w:rFonts w:ascii="Arial" w:hAnsi="Arial" w:hint="eastAsia"/>
          <w:color w:val="auto"/>
          <w:sz w:val="21"/>
          <w:szCs w:val="21"/>
        </w:rPr>
        <w:t>晶前面形</w:t>
      </w:r>
      <w:proofErr w:type="gramEnd"/>
      <w:r w:rsidRPr="00AA2621">
        <w:rPr>
          <w:rFonts w:ascii="Arial" w:hAnsi="Arial" w:hint="eastAsia"/>
          <w:color w:val="auto"/>
          <w:sz w:val="21"/>
          <w:szCs w:val="21"/>
        </w:rPr>
        <w:t>精度：</w:t>
      </w:r>
      <w:r w:rsidRPr="00AA2621">
        <w:rPr>
          <w:rFonts w:ascii="Arial" w:hAnsi="Arial"/>
          <w:color w:val="auto"/>
          <w:sz w:val="21"/>
          <w:szCs w:val="21"/>
        </w:rPr>
        <w:t>RMS</w:t>
      </w:r>
      <w:r w:rsidRPr="00AA2621">
        <w:rPr>
          <w:rFonts w:ascii="Arial" w:hAnsi="Arial" w:hint="eastAsia"/>
          <w:color w:val="auto"/>
          <w:sz w:val="21"/>
          <w:szCs w:val="21"/>
        </w:rPr>
        <w:t>、</w:t>
      </w:r>
      <w:r w:rsidRPr="00AA2621">
        <w:rPr>
          <w:rFonts w:ascii="Arial" w:hAnsi="Arial"/>
          <w:color w:val="auto"/>
          <w:sz w:val="21"/>
          <w:szCs w:val="21"/>
        </w:rPr>
        <w:t>PV</w:t>
      </w:r>
      <w:r w:rsidRPr="00AA2621">
        <w:rPr>
          <w:rFonts w:ascii="Arial" w:hAnsi="Arial" w:hint="eastAsia"/>
          <w:color w:val="auto"/>
          <w:sz w:val="21"/>
          <w:szCs w:val="21"/>
        </w:rPr>
        <w:t>、中高频误差、表面疵病；</w:t>
      </w:r>
    </w:p>
    <w:p w:rsidR="008279E1" w:rsidRPr="00AA2621" w:rsidRDefault="008279E1" w:rsidP="008279E1">
      <w:pPr>
        <w:pStyle w:val="Default"/>
        <w:numPr>
          <w:ilvl w:val="0"/>
          <w:numId w:val="42"/>
        </w:numPr>
        <w:topLinePunct/>
        <w:snapToGrid w:val="0"/>
        <w:spacing w:line="360" w:lineRule="auto"/>
        <w:jc w:val="both"/>
        <w:rPr>
          <w:rFonts w:ascii="Arial" w:hAnsi="Arial"/>
          <w:color w:val="auto"/>
          <w:sz w:val="21"/>
          <w:szCs w:val="21"/>
        </w:rPr>
      </w:pPr>
      <w:r w:rsidRPr="00AA2621">
        <w:rPr>
          <w:rFonts w:ascii="Arial" w:hAnsi="Arial" w:hint="eastAsia"/>
          <w:color w:val="auto"/>
          <w:sz w:val="21"/>
          <w:szCs w:val="21"/>
        </w:rPr>
        <w:t>第一镜（椭球镜）镀纳米晶（</w:t>
      </w:r>
      <w:r w:rsidRPr="00AA2621">
        <w:rPr>
          <w:rFonts w:ascii="Arial" w:hAnsi="Arial" w:hint="eastAsia"/>
          <w:color w:val="auto"/>
          <w:sz w:val="21"/>
          <w:szCs w:val="21"/>
        </w:rPr>
        <w:t>M</w:t>
      </w:r>
      <w:r w:rsidRPr="00AA2621">
        <w:rPr>
          <w:rFonts w:ascii="Arial" w:hAnsi="Arial"/>
          <w:color w:val="auto"/>
          <w:sz w:val="21"/>
          <w:szCs w:val="21"/>
        </w:rPr>
        <w:t>o</w:t>
      </w:r>
      <w:r w:rsidRPr="00AA2621">
        <w:rPr>
          <w:rFonts w:ascii="Arial" w:hAnsi="Arial" w:hint="eastAsia"/>
          <w:color w:val="auto"/>
          <w:sz w:val="21"/>
          <w:szCs w:val="21"/>
        </w:rPr>
        <w:t>）实验：提交实验报告供甲方审核，并</w:t>
      </w:r>
      <w:proofErr w:type="gramStart"/>
      <w:r w:rsidRPr="00AA2621">
        <w:rPr>
          <w:rFonts w:ascii="Arial" w:hAnsi="Arial" w:hint="eastAsia"/>
          <w:color w:val="auto"/>
          <w:sz w:val="21"/>
          <w:szCs w:val="21"/>
        </w:rPr>
        <w:t>以此由</w:t>
      </w:r>
      <w:proofErr w:type="gramEnd"/>
      <w:r w:rsidRPr="00AA2621">
        <w:rPr>
          <w:rFonts w:ascii="Arial" w:hAnsi="Arial" w:hint="eastAsia"/>
          <w:color w:val="auto"/>
          <w:sz w:val="21"/>
          <w:szCs w:val="21"/>
        </w:rPr>
        <w:t>甲方评估是否需要对第一镜单元其余镜片</w:t>
      </w:r>
      <w:proofErr w:type="gramStart"/>
      <w:r w:rsidRPr="00AA2621">
        <w:rPr>
          <w:rFonts w:ascii="Arial" w:hAnsi="Arial" w:hint="eastAsia"/>
          <w:color w:val="auto"/>
          <w:sz w:val="21"/>
          <w:szCs w:val="21"/>
        </w:rPr>
        <w:t>镀</w:t>
      </w:r>
      <w:proofErr w:type="gramEnd"/>
      <w:r w:rsidRPr="00AA2621">
        <w:rPr>
          <w:rFonts w:ascii="Arial" w:hAnsi="Arial" w:hint="eastAsia"/>
          <w:color w:val="auto"/>
          <w:sz w:val="21"/>
          <w:szCs w:val="21"/>
        </w:rPr>
        <w:t>纳米晶；</w:t>
      </w:r>
    </w:p>
    <w:p w:rsidR="008279E1" w:rsidRPr="00AA2621" w:rsidRDefault="008279E1" w:rsidP="008279E1">
      <w:pPr>
        <w:pStyle w:val="Default"/>
        <w:numPr>
          <w:ilvl w:val="0"/>
          <w:numId w:val="42"/>
        </w:numPr>
        <w:topLinePunct/>
        <w:snapToGrid w:val="0"/>
        <w:spacing w:line="360" w:lineRule="auto"/>
        <w:jc w:val="both"/>
        <w:rPr>
          <w:rFonts w:ascii="Arial" w:hAnsi="Arial"/>
          <w:color w:val="auto"/>
          <w:sz w:val="21"/>
          <w:szCs w:val="21"/>
        </w:rPr>
      </w:pPr>
      <w:r w:rsidRPr="00AA2621">
        <w:rPr>
          <w:rFonts w:ascii="Arial" w:hAnsi="Arial" w:hint="eastAsia"/>
          <w:color w:val="auto"/>
          <w:sz w:val="21"/>
          <w:szCs w:val="21"/>
        </w:rPr>
        <w:t>第一</w:t>
      </w:r>
      <w:proofErr w:type="gramStart"/>
      <w:r w:rsidRPr="00AA2621">
        <w:rPr>
          <w:rFonts w:ascii="Arial" w:hAnsi="Arial" w:hint="eastAsia"/>
          <w:color w:val="auto"/>
          <w:sz w:val="21"/>
          <w:szCs w:val="21"/>
        </w:rPr>
        <w:t>镜组镜片镀纳米晶后面形</w:t>
      </w:r>
      <w:proofErr w:type="gramEnd"/>
      <w:r w:rsidRPr="00AA2621">
        <w:rPr>
          <w:rFonts w:ascii="Arial" w:hAnsi="Arial" w:hint="eastAsia"/>
          <w:color w:val="auto"/>
          <w:sz w:val="21"/>
          <w:szCs w:val="21"/>
        </w:rPr>
        <w:t>精度（</w:t>
      </w:r>
      <w:proofErr w:type="gramStart"/>
      <w:r w:rsidRPr="00AA2621">
        <w:rPr>
          <w:rFonts w:ascii="Arial" w:hAnsi="Arial" w:hint="eastAsia"/>
          <w:color w:val="auto"/>
          <w:sz w:val="21"/>
          <w:szCs w:val="21"/>
        </w:rPr>
        <w:t>若镀纳米</w:t>
      </w:r>
      <w:proofErr w:type="gramEnd"/>
      <w:r w:rsidRPr="00AA2621">
        <w:rPr>
          <w:rFonts w:ascii="Arial" w:hAnsi="Arial" w:hint="eastAsia"/>
          <w:color w:val="auto"/>
          <w:sz w:val="21"/>
          <w:szCs w:val="21"/>
        </w:rPr>
        <w:t>晶）：</w:t>
      </w:r>
      <w:r w:rsidRPr="00AA2621">
        <w:rPr>
          <w:rFonts w:ascii="Arial" w:hAnsi="Arial"/>
          <w:color w:val="auto"/>
          <w:sz w:val="21"/>
          <w:szCs w:val="21"/>
        </w:rPr>
        <w:t>RMS</w:t>
      </w:r>
      <w:r w:rsidRPr="00AA2621">
        <w:rPr>
          <w:rFonts w:ascii="Arial" w:hAnsi="Arial" w:hint="eastAsia"/>
          <w:color w:val="auto"/>
          <w:sz w:val="21"/>
          <w:szCs w:val="21"/>
        </w:rPr>
        <w:t>、</w:t>
      </w:r>
      <w:r w:rsidRPr="00AA2621">
        <w:rPr>
          <w:rFonts w:ascii="Arial" w:hAnsi="Arial"/>
          <w:color w:val="auto"/>
          <w:sz w:val="21"/>
          <w:szCs w:val="21"/>
        </w:rPr>
        <w:t>PV</w:t>
      </w:r>
      <w:r w:rsidRPr="00AA2621">
        <w:rPr>
          <w:rFonts w:ascii="Arial" w:hAnsi="Arial" w:hint="eastAsia"/>
          <w:color w:val="auto"/>
          <w:sz w:val="21"/>
          <w:szCs w:val="21"/>
        </w:rPr>
        <w:t>、中高频误差、表面疵病；</w:t>
      </w:r>
    </w:p>
    <w:p w:rsidR="008279E1" w:rsidRPr="00AA2621" w:rsidRDefault="008279E1" w:rsidP="008279E1">
      <w:pPr>
        <w:pStyle w:val="Default"/>
        <w:numPr>
          <w:ilvl w:val="0"/>
          <w:numId w:val="42"/>
        </w:numPr>
        <w:topLinePunct/>
        <w:snapToGrid w:val="0"/>
        <w:spacing w:line="360" w:lineRule="auto"/>
        <w:jc w:val="both"/>
        <w:rPr>
          <w:rFonts w:ascii="Arial" w:hAnsi="Arial"/>
          <w:color w:val="auto"/>
          <w:sz w:val="21"/>
          <w:szCs w:val="21"/>
        </w:rPr>
      </w:pPr>
      <w:r w:rsidRPr="00AA2621">
        <w:rPr>
          <w:rFonts w:ascii="Arial" w:hAnsi="Arial"/>
          <w:color w:val="auto"/>
          <w:sz w:val="21"/>
          <w:szCs w:val="21"/>
        </w:rPr>
        <w:t>shutter</w:t>
      </w:r>
      <w:r w:rsidRPr="00AA2621">
        <w:rPr>
          <w:rFonts w:ascii="Arial" w:hAnsi="Arial" w:hint="eastAsia"/>
          <w:color w:val="auto"/>
          <w:sz w:val="21"/>
          <w:szCs w:val="21"/>
        </w:rPr>
        <w:t>漏率、稳定性测试；</w:t>
      </w:r>
    </w:p>
    <w:p w:rsidR="008279E1" w:rsidRPr="00AA2621" w:rsidRDefault="008279E1" w:rsidP="008279E1">
      <w:pPr>
        <w:pStyle w:val="Default"/>
        <w:numPr>
          <w:ilvl w:val="0"/>
          <w:numId w:val="42"/>
        </w:numPr>
        <w:topLinePunct/>
        <w:snapToGrid w:val="0"/>
        <w:spacing w:line="360" w:lineRule="auto"/>
        <w:jc w:val="both"/>
        <w:rPr>
          <w:rFonts w:ascii="Arial" w:hAnsi="Arial"/>
          <w:color w:val="auto"/>
          <w:sz w:val="21"/>
          <w:szCs w:val="21"/>
        </w:rPr>
      </w:pPr>
      <w:r w:rsidRPr="00AA2621">
        <w:rPr>
          <w:rFonts w:ascii="Arial" w:hAnsi="Arial" w:hint="eastAsia"/>
          <w:color w:val="auto"/>
          <w:sz w:val="21"/>
          <w:szCs w:val="21"/>
        </w:rPr>
        <w:t>清洗电极绝缘性能测试；</w:t>
      </w:r>
    </w:p>
    <w:p w:rsidR="008279E1" w:rsidRPr="00AA2621" w:rsidRDefault="008279E1" w:rsidP="008279E1">
      <w:pPr>
        <w:pStyle w:val="Default"/>
        <w:numPr>
          <w:ilvl w:val="0"/>
          <w:numId w:val="42"/>
        </w:numPr>
        <w:topLinePunct/>
        <w:snapToGrid w:val="0"/>
        <w:spacing w:line="360" w:lineRule="auto"/>
        <w:jc w:val="both"/>
        <w:rPr>
          <w:rFonts w:ascii="Arial" w:hAnsi="Arial"/>
          <w:color w:val="auto"/>
          <w:sz w:val="21"/>
          <w:szCs w:val="21"/>
        </w:rPr>
      </w:pPr>
      <w:r w:rsidRPr="00AA2621">
        <w:rPr>
          <w:rFonts w:ascii="Arial" w:hAnsi="Arial" w:hint="eastAsia"/>
          <w:color w:val="auto"/>
          <w:sz w:val="21"/>
          <w:szCs w:val="21"/>
        </w:rPr>
        <w:t>位移补偿系统（防震件）测试。</w:t>
      </w:r>
    </w:p>
    <w:p w:rsidR="008279E1" w:rsidRPr="00AA2621" w:rsidRDefault="008279E1" w:rsidP="008279E1">
      <w:pPr>
        <w:pStyle w:val="Default"/>
        <w:topLinePunct/>
        <w:snapToGrid w:val="0"/>
        <w:spacing w:line="360" w:lineRule="auto"/>
        <w:ind w:left="839"/>
        <w:jc w:val="both"/>
        <w:rPr>
          <w:rFonts w:ascii="Arial" w:hAnsi="Arial"/>
          <w:color w:val="auto"/>
          <w:sz w:val="21"/>
          <w:szCs w:val="21"/>
        </w:rPr>
      </w:pPr>
      <w:r w:rsidRPr="00AA2621">
        <w:rPr>
          <w:rFonts w:ascii="Arial" w:hAnsi="Arial" w:hint="eastAsia"/>
          <w:color w:val="auto"/>
          <w:sz w:val="21"/>
          <w:szCs w:val="21"/>
        </w:rPr>
        <w:t>乙方应按研制计划时间节点完成以上关键物项研制，即时通知甲方验收，验收时由甲方验收小组与乙方相关人员在工厂内共同参与测试和验收，所有测试结果应达到或优于表</w:t>
      </w:r>
      <w:r w:rsidRPr="00AA2621">
        <w:rPr>
          <w:rFonts w:ascii="Arial" w:hAnsi="Arial" w:hint="eastAsia"/>
          <w:color w:val="auto"/>
          <w:sz w:val="21"/>
          <w:szCs w:val="21"/>
        </w:rPr>
        <w:t>5</w:t>
      </w:r>
      <w:r w:rsidRPr="00AA2621">
        <w:rPr>
          <w:rFonts w:ascii="Arial" w:hAnsi="Arial" w:hint="eastAsia"/>
          <w:color w:val="auto"/>
          <w:sz w:val="21"/>
          <w:szCs w:val="21"/>
        </w:rPr>
        <w:t>第</w:t>
      </w:r>
      <w:r w:rsidRPr="00AA2621">
        <w:rPr>
          <w:rFonts w:ascii="Arial" w:hAnsi="Arial"/>
          <w:color w:val="auto"/>
          <w:sz w:val="21"/>
          <w:szCs w:val="21"/>
          <w:u w:val="single"/>
        </w:rPr>
        <w:t>1</w:t>
      </w:r>
      <w:r w:rsidRPr="00AA2621">
        <w:rPr>
          <w:rFonts w:ascii="Arial" w:hAnsi="Arial" w:hint="eastAsia"/>
          <w:color w:val="auto"/>
          <w:sz w:val="21"/>
          <w:szCs w:val="21"/>
        </w:rPr>
        <w:t>至</w:t>
      </w:r>
      <w:r w:rsidRPr="00AA2621">
        <w:rPr>
          <w:rFonts w:ascii="Arial" w:hAnsi="Arial"/>
          <w:color w:val="auto"/>
          <w:sz w:val="21"/>
          <w:szCs w:val="21"/>
          <w:u w:val="single"/>
        </w:rPr>
        <w:t>4</w:t>
      </w:r>
      <w:r w:rsidRPr="00AA2621">
        <w:rPr>
          <w:rFonts w:ascii="Arial" w:hAnsi="Arial" w:hint="eastAsia"/>
          <w:color w:val="auto"/>
          <w:sz w:val="21"/>
          <w:szCs w:val="21"/>
        </w:rPr>
        <w:t>项、</w:t>
      </w:r>
      <w:r w:rsidRPr="00AA2621">
        <w:rPr>
          <w:rFonts w:ascii="Arial" w:hAnsi="Arial"/>
          <w:color w:val="auto"/>
          <w:sz w:val="21"/>
          <w:szCs w:val="21"/>
          <w:u w:val="single"/>
        </w:rPr>
        <w:t>13</w:t>
      </w:r>
      <w:r w:rsidRPr="00AA2621">
        <w:rPr>
          <w:rFonts w:ascii="Arial" w:hAnsi="Arial" w:hint="eastAsia"/>
          <w:color w:val="auto"/>
          <w:sz w:val="21"/>
          <w:szCs w:val="21"/>
        </w:rPr>
        <w:t>至</w:t>
      </w:r>
      <w:r w:rsidRPr="00AA2621">
        <w:rPr>
          <w:rFonts w:ascii="Arial" w:hAnsi="Arial"/>
          <w:color w:val="auto"/>
          <w:sz w:val="21"/>
          <w:szCs w:val="21"/>
          <w:u w:val="single"/>
        </w:rPr>
        <w:t>15</w:t>
      </w:r>
      <w:r w:rsidRPr="00AA2621">
        <w:rPr>
          <w:rFonts w:ascii="Arial" w:hAnsi="Arial" w:hint="eastAsia"/>
          <w:color w:val="auto"/>
          <w:sz w:val="21"/>
          <w:szCs w:val="21"/>
        </w:rPr>
        <w:t>项技术指标方可视为合格（若第一镜</w:t>
      </w:r>
      <w:proofErr w:type="gramStart"/>
      <w:r w:rsidRPr="00AA2621">
        <w:rPr>
          <w:rFonts w:ascii="Arial" w:hAnsi="Arial" w:hint="eastAsia"/>
          <w:color w:val="auto"/>
          <w:sz w:val="21"/>
          <w:szCs w:val="21"/>
        </w:rPr>
        <w:t>单元不镀纳米</w:t>
      </w:r>
      <w:proofErr w:type="gramEnd"/>
      <w:r w:rsidRPr="00AA2621">
        <w:rPr>
          <w:rFonts w:ascii="Arial" w:hAnsi="Arial" w:hint="eastAsia"/>
          <w:color w:val="auto"/>
          <w:sz w:val="21"/>
          <w:szCs w:val="21"/>
        </w:rPr>
        <w:t>晶，则表</w:t>
      </w:r>
      <w:r w:rsidRPr="00AA2621">
        <w:rPr>
          <w:rFonts w:ascii="Arial" w:hAnsi="Arial" w:hint="eastAsia"/>
          <w:color w:val="auto"/>
          <w:sz w:val="21"/>
          <w:szCs w:val="21"/>
        </w:rPr>
        <w:t>5</w:t>
      </w:r>
      <w:r w:rsidRPr="00AA2621">
        <w:rPr>
          <w:rFonts w:ascii="Arial" w:hAnsi="Arial" w:hint="eastAsia"/>
          <w:color w:val="auto"/>
          <w:sz w:val="21"/>
          <w:szCs w:val="21"/>
        </w:rPr>
        <w:t>中所有</w:t>
      </w:r>
      <w:proofErr w:type="gramStart"/>
      <w:r w:rsidRPr="00AA2621">
        <w:rPr>
          <w:rFonts w:ascii="Arial" w:hAnsi="Arial" w:hint="eastAsia"/>
          <w:color w:val="auto"/>
          <w:sz w:val="21"/>
          <w:szCs w:val="21"/>
        </w:rPr>
        <w:t>镀纳米晶后的</w:t>
      </w:r>
      <w:proofErr w:type="gramEnd"/>
      <w:r w:rsidRPr="00AA2621">
        <w:rPr>
          <w:rFonts w:ascii="Arial" w:hAnsi="Arial" w:hint="eastAsia"/>
          <w:color w:val="auto"/>
          <w:sz w:val="21"/>
          <w:szCs w:val="21"/>
        </w:rPr>
        <w:t>指标不作为验收项），所有项验收合格后由乙方向甲方提供关键部件验收报告。</w:t>
      </w:r>
    </w:p>
    <w:p w:rsidR="008279E1" w:rsidRPr="00AA2621" w:rsidRDefault="008279E1" w:rsidP="008279E1">
      <w:pPr>
        <w:numPr>
          <w:ilvl w:val="0"/>
          <w:numId w:val="37"/>
        </w:numPr>
        <w:topLinePunct/>
        <w:autoSpaceDE w:val="0"/>
        <w:autoSpaceDN w:val="0"/>
        <w:adjustRightInd w:val="0"/>
        <w:snapToGrid w:val="0"/>
        <w:spacing w:line="360" w:lineRule="auto"/>
        <w:rPr>
          <w:rFonts w:ascii="Arial" w:hAnsi="Arial"/>
          <w:szCs w:val="21"/>
        </w:rPr>
      </w:pPr>
      <w:r w:rsidRPr="00AA2621">
        <w:rPr>
          <w:rFonts w:hint="eastAsia"/>
          <w:szCs w:val="21"/>
        </w:rPr>
        <w:t>非关键部件工厂验收</w:t>
      </w:r>
      <w:r w:rsidRPr="00AA2621">
        <w:rPr>
          <w:rFonts w:ascii="Arial" w:hAnsi="Arial" w:hint="eastAsia"/>
        </w:rPr>
        <w:t>，乙方需按时完成以下验收：</w:t>
      </w:r>
    </w:p>
    <w:p w:rsidR="008279E1" w:rsidRPr="00AA2621" w:rsidRDefault="008279E1" w:rsidP="008279E1">
      <w:pPr>
        <w:pStyle w:val="Default"/>
        <w:topLinePunct/>
        <w:snapToGrid w:val="0"/>
        <w:spacing w:line="360" w:lineRule="auto"/>
        <w:ind w:left="840"/>
        <w:jc w:val="both"/>
        <w:rPr>
          <w:color w:val="auto"/>
          <w:sz w:val="21"/>
          <w:szCs w:val="21"/>
        </w:rPr>
      </w:pPr>
      <w:r w:rsidRPr="00AA2621">
        <w:rPr>
          <w:rFonts w:hint="eastAsia"/>
          <w:color w:val="auto"/>
          <w:sz w:val="21"/>
          <w:szCs w:val="21"/>
        </w:rPr>
        <w:t>非关键部件完工后由工厂自行组织完成验收，甲方可视重要性决定是否参与验收过程。所有非关键部件生产完工后，由乙方向甲方出具总的非关键部件验收报告，甲方审核通过后方可进入系统装调等后续生产环节。</w:t>
      </w:r>
    </w:p>
    <w:p w:rsidR="008279E1" w:rsidRPr="00AA2621" w:rsidRDefault="008279E1" w:rsidP="008279E1">
      <w:pPr>
        <w:numPr>
          <w:ilvl w:val="0"/>
          <w:numId w:val="37"/>
        </w:numPr>
        <w:topLinePunct/>
        <w:autoSpaceDE w:val="0"/>
        <w:autoSpaceDN w:val="0"/>
        <w:adjustRightInd w:val="0"/>
        <w:snapToGrid w:val="0"/>
        <w:spacing w:line="360" w:lineRule="auto"/>
        <w:rPr>
          <w:szCs w:val="21"/>
        </w:rPr>
      </w:pPr>
      <w:r w:rsidRPr="00AA2621">
        <w:rPr>
          <w:rFonts w:hint="eastAsia"/>
          <w:szCs w:val="21"/>
        </w:rPr>
        <w:t>交付验收</w:t>
      </w:r>
      <w:r w:rsidRPr="00AA2621">
        <w:rPr>
          <w:rFonts w:ascii="Arial" w:hAnsi="Arial" w:hint="eastAsia"/>
        </w:rPr>
        <w:t>，乙方需按时完成以下验收及交付：</w:t>
      </w:r>
    </w:p>
    <w:p w:rsidR="008279E1" w:rsidRPr="00AA2621" w:rsidRDefault="008279E1" w:rsidP="008279E1">
      <w:pPr>
        <w:pStyle w:val="afff3"/>
        <w:numPr>
          <w:ilvl w:val="0"/>
          <w:numId w:val="44"/>
        </w:numPr>
        <w:topLinePunct/>
        <w:autoSpaceDE w:val="0"/>
        <w:autoSpaceDN w:val="0"/>
        <w:adjustRightInd w:val="0"/>
        <w:snapToGrid w:val="0"/>
        <w:spacing w:line="360" w:lineRule="auto"/>
        <w:ind w:firstLineChars="0"/>
        <w:rPr>
          <w:szCs w:val="21"/>
        </w:rPr>
      </w:pPr>
      <w:r w:rsidRPr="00AA2621">
        <w:rPr>
          <w:rFonts w:hint="eastAsia"/>
          <w:szCs w:val="21"/>
        </w:rPr>
        <w:t>出厂验收</w:t>
      </w:r>
    </w:p>
    <w:p w:rsidR="008279E1" w:rsidRPr="00AA2621" w:rsidRDefault="008279E1" w:rsidP="008279E1">
      <w:pPr>
        <w:topLinePunct/>
        <w:autoSpaceDE w:val="0"/>
        <w:autoSpaceDN w:val="0"/>
        <w:adjustRightInd w:val="0"/>
        <w:snapToGrid w:val="0"/>
        <w:spacing w:line="360" w:lineRule="auto"/>
        <w:ind w:left="839"/>
        <w:rPr>
          <w:szCs w:val="21"/>
        </w:rPr>
      </w:pPr>
      <w:r w:rsidRPr="00AA2621">
        <w:rPr>
          <w:rFonts w:hint="eastAsia"/>
          <w:szCs w:val="21"/>
        </w:rPr>
        <w:t>乙方需按时完成所有部件加工和系统装调，即时通知甲方进行出厂验收，</w:t>
      </w:r>
      <w:r w:rsidRPr="00AA2621">
        <w:rPr>
          <w:rFonts w:ascii="Arial" w:hAnsi="Arial" w:hint="eastAsia"/>
          <w:szCs w:val="21"/>
        </w:rPr>
        <w:t>所有验收测试结果应达到或优于表</w:t>
      </w:r>
      <w:r w:rsidRPr="00AA2621">
        <w:rPr>
          <w:rFonts w:ascii="Arial" w:hAnsi="Arial"/>
          <w:szCs w:val="21"/>
        </w:rPr>
        <w:t>5</w:t>
      </w:r>
      <w:r w:rsidRPr="00AA2621">
        <w:rPr>
          <w:rFonts w:ascii="Arial" w:hAnsi="Arial" w:hint="eastAsia"/>
          <w:szCs w:val="21"/>
        </w:rPr>
        <w:t>第</w:t>
      </w:r>
      <w:r w:rsidRPr="00AA2621">
        <w:rPr>
          <w:rFonts w:ascii="Arial" w:hAnsi="Arial" w:hint="eastAsia"/>
          <w:szCs w:val="21"/>
          <w:u w:val="single"/>
        </w:rPr>
        <w:t>5</w:t>
      </w:r>
      <w:r w:rsidRPr="00AA2621">
        <w:rPr>
          <w:rFonts w:ascii="Arial" w:hAnsi="Arial" w:hint="eastAsia"/>
          <w:szCs w:val="21"/>
        </w:rPr>
        <w:t>至</w:t>
      </w:r>
      <w:r w:rsidRPr="00AA2621">
        <w:rPr>
          <w:rFonts w:ascii="Arial" w:hAnsi="Arial"/>
          <w:szCs w:val="21"/>
          <w:u w:val="single"/>
        </w:rPr>
        <w:t>12</w:t>
      </w:r>
      <w:r w:rsidRPr="00AA2621">
        <w:rPr>
          <w:rFonts w:ascii="Arial" w:hAnsi="Arial" w:hint="eastAsia"/>
          <w:szCs w:val="21"/>
        </w:rPr>
        <w:t>项所列技术指标视为合格，</w:t>
      </w:r>
      <w:r w:rsidRPr="00AA2621">
        <w:rPr>
          <w:rFonts w:hint="eastAsia"/>
          <w:szCs w:val="21"/>
        </w:rPr>
        <w:t>验收合格后乙方应按时向甲方提交出厂验收报告供甲方审批，甲方审批通过后乙方</w:t>
      </w:r>
      <w:proofErr w:type="gramStart"/>
      <w:r w:rsidRPr="00AA2621">
        <w:rPr>
          <w:rFonts w:hint="eastAsia"/>
          <w:szCs w:val="21"/>
        </w:rPr>
        <w:t>方</w:t>
      </w:r>
      <w:proofErr w:type="gramEnd"/>
      <w:r w:rsidRPr="00AA2621">
        <w:rPr>
          <w:rFonts w:hint="eastAsia"/>
          <w:szCs w:val="21"/>
        </w:rPr>
        <w:t>可发货到甲方指定地址。</w:t>
      </w:r>
    </w:p>
    <w:p w:rsidR="008279E1" w:rsidRPr="00AA2621" w:rsidRDefault="008279E1" w:rsidP="008279E1">
      <w:pPr>
        <w:pStyle w:val="Default"/>
        <w:numPr>
          <w:ilvl w:val="0"/>
          <w:numId w:val="44"/>
        </w:numPr>
        <w:topLinePunct/>
        <w:snapToGrid w:val="0"/>
        <w:spacing w:line="360" w:lineRule="auto"/>
        <w:jc w:val="both"/>
        <w:rPr>
          <w:color w:val="auto"/>
          <w:sz w:val="21"/>
          <w:szCs w:val="21"/>
        </w:rPr>
      </w:pPr>
      <w:r w:rsidRPr="00AA2621">
        <w:rPr>
          <w:rFonts w:hint="eastAsia"/>
          <w:color w:val="auto"/>
          <w:sz w:val="21"/>
          <w:szCs w:val="21"/>
        </w:rPr>
        <w:t>预装配验收</w:t>
      </w:r>
    </w:p>
    <w:p w:rsidR="008279E1" w:rsidRPr="00AA2621" w:rsidRDefault="008279E1" w:rsidP="008279E1">
      <w:pPr>
        <w:pStyle w:val="Default"/>
        <w:topLinePunct/>
        <w:snapToGrid w:val="0"/>
        <w:spacing w:line="360" w:lineRule="auto"/>
        <w:ind w:left="839"/>
        <w:jc w:val="both"/>
        <w:rPr>
          <w:color w:val="auto"/>
          <w:sz w:val="21"/>
          <w:szCs w:val="21"/>
        </w:rPr>
      </w:pPr>
      <w:r w:rsidRPr="00AA2621">
        <w:rPr>
          <w:rFonts w:hint="eastAsia"/>
          <w:color w:val="auto"/>
          <w:sz w:val="21"/>
          <w:szCs w:val="21"/>
        </w:rPr>
        <w:t>乙方货物送达甲方指定地址后，需在甲方装配大厅完成光路系统装配，并对出厂验收技术指标进行二次验收，所有验收测试结果应达到或优于表5所列出厂验收技术指标视为合格。</w:t>
      </w:r>
    </w:p>
    <w:p w:rsidR="008279E1" w:rsidRPr="00AA2621" w:rsidRDefault="008279E1" w:rsidP="008279E1">
      <w:pPr>
        <w:pStyle w:val="Default"/>
        <w:numPr>
          <w:ilvl w:val="0"/>
          <w:numId w:val="44"/>
        </w:numPr>
        <w:topLinePunct/>
        <w:snapToGrid w:val="0"/>
        <w:spacing w:line="360" w:lineRule="auto"/>
        <w:jc w:val="both"/>
        <w:rPr>
          <w:color w:val="auto"/>
          <w:sz w:val="21"/>
          <w:szCs w:val="21"/>
        </w:rPr>
      </w:pPr>
      <w:r w:rsidRPr="00AA2621">
        <w:rPr>
          <w:rFonts w:hint="eastAsia"/>
          <w:color w:val="auto"/>
          <w:sz w:val="21"/>
          <w:szCs w:val="21"/>
        </w:rPr>
        <w:t>装配验收（最终验收）</w:t>
      </w:r>
    </w:p>
    <w:p w:rsidR="008279E1" w:rsidRPr="00AA2621" w:rsidRDefault="008279E1" w:rsidP="008279E1">
      <w:pPr>
        <w:pStyle w:val="Default"/>
        <w:topLinePunct/>
        <w:snapToGrid w:val="0"/>
        <w:spacing w:line="360" w:lineRule="auto"/>
        <w:ind w:left="839"/>
        <w:jc w:val="both"/>
        <w:rPr>
          <w:color w:val="auto"/>
          <w:szCs w:val="21"/>
        </w:rPr>
      </w:pPr>
      <w:r w:rsidRPr="00AA2621">
        <w:rPr>
          <w:rFonts w:hint="eastAsia"/>
          <w:color w:val="auto"/>
          <w:sz w:val="21"/>
          <w:szCs w:val="21"/>
        </w:rPr>
        <w:t>BEST装置建设完成并具备安装条件后，乙方应配合甲方窗口</w:t>
      </w:r>
      <w:proofErr w:type="gramStart"/>
      <w:r w:rsidRPr="00AA2621">
        <w:rPr>
          <w:rFonts w:hint="eastAsia"/>
          <w:color w:val="auto"/>
          <w:sz w:val="21"/>
          <w:szCs w:val="21"/>
        </w:rPr>
        <w:t>集成组将本研制</w:t>
      </w:r>
      <w:proofErr w:type="gramEnd"/>
      <w:r w:rsidRPr="00AA2621">
        <w:rPr>
          <w:rFonts w:hint="eastAsia"/>
          <w:color w:val="auto"/>
          <w:sz w:val="21"/>
          <w:szCs w:val="21"/>
        </w:rPr>
        <w:t>光路安装到BEST上斜A窗口指定位置，光路安装到位后需对表5所列</w:t>
      </w:r>
      <w:r w:rsidRPr="00AA2621">
        <w:rPr>
          <w:rFonts w:ascii="Arial" w:hAnsi="Arial"/>
          <w:color w:val="auto"/>
          <w:sz w:val="21"/>
          <w:szCs w:val="21"/>
          <w:u w:val="single"/>
        </w:rPr>
        <w:t>8</w:t>
      </w:r>
      <w:r w:rsidRPr="00AA2621">
        <w:rPr>
          <w:rFonts w:ascii="Arial" w:hAnsi="Arial" w:hint="eastAsia"/>
          <w:color w:val="auto"/>
          <w:sz w:val="21"/>
          <w:szCs w:val="21"/>
        </w:rPr>
        <w:t>至</w:t>
      </w:r>
      <w:r w:rsidRPr="00AA2621">
        <w:rPr>
          <w:rFonts w:ascii="Arial" w:hAnsi="Arial"/>
          <w:color w:val="auto"/>
          <w:sz w:val="21"/>
          <w:szCs w:val="21"/>
          <w:u w:val="single"/>
        </w:rPr>
        <w:t>12</w:t>
      </w:r>
      <w:r w:rsidRPr="00AA2621">
        <w:rPr>
          <w:rFonts w:ascii="Arial" w:hAnsi="Arial" w:hint="eastAsia"/>
          <w:color w:val="auto"/>
          <w:sz w:val="21"/>
          <w:szCs w:val="21"/>
        </w:rPr>
        <w:t>项</w:t>
      </w:r>
      <w:r w:rsidRPr="00AA2621">
        <w:rPr>
          <w:rFonts w:hint="eastAsia"/>
          <w:color w:val="auto"/>
          <w:sz w:val="21"/>
          <w:szCs w:val="21"/>
        </w:rPr>
        <w:t>指标进行验收，验收合格后由乙方出具最终验收报告供甲方审批，甲方审批通过后方可进入合同尾款支付流程并进入质保期。</w:t>
      </w:r>
    </w:p>
    <w:p w:rsidR="008279E1" w:rsidRPr="00AA2621" w:rsidRDefault="008279E1" w:rsidP="008279E1">
      <w:pPr>
        <w:topLinePunct/>
        <w:autoSpaceDE w:val="0"/>
        <w:autoSpaceDN w:val="0"/>
        <w:adjustRightInd w:val="0"/>
        <w:snapToGrid w:val="0"/>
        <w:spacing w:line="360" w:lineRule="auto"/>
        <w:jc w:val="center"/>
        <w:rPr>
          <w:rFonts w:ascii="Arial" w:hAnsi="Arial"/>
          <w:szCs w:val="21"/>
        </w:rPr>
      </w:pPr>
      <w:r w:rsidRPr="00AA2621">
        <w:rPr>
          <w:rFonts w:hint="eastAsia"/>
        </w:rPr>
        <w:t>表</w:t>
      </w:r>
      <w:r w:rsidRPr="00AA2621">
        <w:rPr>
          <w:rFonts w:hint="eastAsia"/>
        </w:rPr>
        <w:t>5</w:t>
      </w:r>
      <w:r w:rsidRPr="00AA2621">
        <w:t xml:space="preserve"> </w:t>
      </w:r>
      <w:r w:rsidRPr="00AA2621">
        <w:rPr>
          <w:rFonts w:ascii="Cambria" w:hAnsi="Cambria" w:hint="eastAsia"/>
        </w:rPr>
        <w:t>光路验收技术指标</w:t>
      </w:r>
    </w:p>
    <w:tbl>
      <w:tblPr>
        <w:tblStyle w:val="4-1"/>
        <w:tblW w:w="53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1773"/>
        <w:gridCol w:w="1521"/>
        <w:gridCol w:w="4844"/>
      </w:tblGrid>
      <w:tr w:rsidR="008279E1" w:rsidRPr="00AA2621" w:rsidTr="005C76E3">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000000"/>
            </w:tcBorders>
            <w:shd w:val="clear" w:color="auto" w:fill="auto"/>
            <w:vAlign w:val="center"/>
          </w:tcPr>
          <w:p w:rsidR="008279E1" w:rsidRPr="00AA2621" w:rsidRDefault="008279E1" w:rsidP="005C76E3">
            <w:pPr>
              <w:topLinePunct/>
              <w:autoSpaceDE w:val="0"/>
              <w:autoSpaceDN w:val="0"/>
              <w:jc w:val="center"/>
              <w:rPr>
                <w:rFonts w:ascii="Cambria" w:eastAsia="楷体" w:hAnsi="Cambria"/>
                <w:color w:val="auto"/>
                <w:sz w:val="18"/>
                <w:szCs w:val="18"/>
              </w:rPr>
            </w:pPr>
            <w:r w:rsidRPr="00AA2621">
              <w:rPr>
                <w:rFonts w:ascii="Cambria" w:eastAsia="楷体" w:hAnsi="Cambria" w:hint="eastAsia"/>
                <w:color w:val="auto"/>
                <w:sz w:val="18"/>
                <w:szCs w:val="18"/>
              </w:rPr>
              <w:t>序号</w:t>
            </w:r>
          </w:p>
        </w:tc>
        <w:tc>
          <w:tcPr>
            <w:tcW w:w="1007" w:type="pct"/>
            <w:tcBorders>
              <w:top w:val="single" w:sz="4" w:space="0" w:color="auto"/>
              <w:left w:val="single" w:sz="4" w:space="0" w:color="000000"/>
              <w:bottom w:val="single" w:sz="4" w:space="0" w:color="auto"/>
              <w:right w:val="single" w:sz="4" w:space="0" w:color="000000"/>
            </w:tcBorders>
            <w:shd w:val="clear" w:color="auto" w:fill="auto"/>
            <w:vAlign w:val="center"/>
          </w:tcPr>
          <w:p w:rsidR="008279E1" w:rsidRPr="00AA2621" w:rsidRDefault="008279E1" w:rsidP="005C76E3">
            <w:pPr>
              <w:topLinePunct/>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mbria" w:eastAsia="楷体" w:hAnsi="Cambria"/>
                <w:color w:val="auto"/>
                <w:sz w:val="18"/>
                <w:szCs w:val="18"/>
              </w:rPr>
            </w:pPr>
            <w:r w:rsidRPr="00AA2621">
              <w:rPr>
                <w:rFonts w:ascii="Cambria" w:eastAsia="楷体" w:hAnsi="Cambria" w:hint="eastAsia"/>
                <w:color w:val="auto"/>
                <w:sz w:val="18"/>
                <w:szCs w:val="18"/>
              </w:rPr>
              <w:t>主要验收项</w:t>
            </w:r>
          </w:p>
        </w:tc>
        <w:tc>
          <w:tcPr>
            <w:tcW w:w="864" w:type="pct"/>
            <w:tcBorders>
              <w:top w:val="single" w:sz="4" w:space="0" w:color="auto"/>
              <w:left w:val="single" w:sz="4" w:space="0" w:color="000000"/>
              <w:bottom w:val="single" w:sz="4" w:space="0" w:color="auto"/>
              <w:right w:val="single" w:sz="4" w:space="0" w:color="000000"/>
            </w:tcBorders>
            <w:shd w:val="clear" w:color="auto" w:fill="auto"/>
            <w:vAlign w:val="center"/>
          </w:tcPr>
          <w:p w:rsidR="008279E1" w:rsidRPr="00AA2621" w:rsidRDefault="008279E1" w:rsidP="005C76E3">
            <w:pPr>
              <w:topLinePunct/>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mbria" w:eastAsia="楷体" w:hAnsi="Cambria"/>
                <w:color w:val="auto"/>
                <w:sz w:val="18"/>
                <w:szCs w:val="18"/>
              </w:rPr>
            </w:pPr>
            <w:r w:rsidRPr="00AA2621">
              <w:rPr>
                <w:rFonts w:ascii="Cambria" w:eastAsia="楷体" w:hAnsi="Cambria" w:hint="eastAsia"/>
                <w:color w:val="auto"/>
                <w:sz w:val="18"/>
                <w:szCs w:val="18"/>
              </w:rPr>
              <w:t>技术指标</w:t>
            </w:r>
          </w:p>
        </w:tc>
        <w:tc>
          <w:tcPr>
            <w:tcW w:w="2750" w:type="pct"/>
            <w:tcBorders>
              <w:top w:val="single" w:sz="4" w:space="0" w:color="auto"/>
              <w:left w:val="single" w:sz="4" w:space="0" w:color="000000"/>
              <w:bottom w:val="single" w:sz="4" w:space="0" w:color="auto"/>
              <w:right w:val="single" w:sz="4" w:space="0" w:color="auto"/>
            </w:tcBorders>
            <w:shd w:val="clear" w:color="auto" w:fill="auto"/>
            <w:vAlign w:val="center"/>
          </w:tcPr>
          <w:p w:rsidR="008279E1" w:rsidRPr="00AA2621" w:rsidRDefault="008279E1" w:rsidP="005C76E3">
            <w:pPr>
              <w:topLinePunct/>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mbria" w:eastAsia="楷体" w:hAnsi="Cambria"/>
                <w:color w:val="auto"/>
                <w:sz w:val="18"/>
                <w:szCs w:val="18"/>
              </w:rPr>
            </w:pPr>
            <w:r w:rsidRPr="00AA2621">
              <w:rPr>
                <w:rFonts w:ascii="Cambria" w:eastAsia="楷体" w:hAnsi="Cambria" w:hint="eastAsia"/>
                <w:color w:val="auto"/>
                <w:sz w:val="18"/>
                <w:szCs w:val="18"/>
              </w:rPr>
              <w:t>验收标准</w:t>
            </w:r>
          </w:p>
        </w:tc>
      </w:tr>
      <w:tr w:rsidR="008279E1" w:rsidRPr="00AA2621" w:rsidTr="005C76E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8" w:type="pct"/>
            <w:tcBorders>
              <w:left w:val="single" w:sz="4" w:space="0" w:color="auto"/>
              <w:bottom w:val="single" w:sz="4" w:space="0" w:color="auto"/>
              <w:right w:val="single" w:sz="4" w:space="0" w:color="000000"/>
            </w:tcBorders>
            <w:shd w:val="clear" w:color="auto" w:fill="auto"/>
            <w:vAlign w:val="center"/>
          </w:tcPr>
          <w:p w:rsidR="008279E1" w:rsidRPr="00AA2621" w:rsidRDefault="008279E1" w:rsidP="005C76E3">
            <w:pPr>
              <w:topLinePunct/>
              <w:autoSpaceDE w:val="0"/>
              <w:autoSpaceDN w:val="0"/>
              <w:jc w:val="center"/>
              <w:rPr>
                <w:rFonts w:ascii="Cambria" w:eastAsia="楷体" w:hAnsi="Cambria"/>
                <w:sz w:val="18"/>
                <w:szCs w:val="18"/>
              </w:rPr>
            </w:pPr>
            <w:r w:rsidRPr="00AA2621">
              <w:rPr>
                <w:rFonts w:ascii="Cambria" w:eastAsia="楷体" w:hAnsi="Cambria" w:hint="eastAsia"/>
                <w:sz w:val="18"/>
                <w:szCs w:val="18"/>
              </w:rPr>
              <w:t>1</w:t>
            </w:r>
          </w:p>
        </w:tc>
        <w:tc>
          <w:tcPr>
            <w:tcW w:w="1007" w:type="pct"/>
            <w:tcBorders>
              <w:left w:val="single" w:sz="4" w:space="0" w:color="000000"/>
              <w:bottom w:val="single" w:sz="4" w:space="0" w:color="auto"/>
              <w:right w:val="single" w:sz="4" w:space="0" w:color="000000"/>
            </w:tcBorders>
            <w:shd w:val="clear" w:color="auto" w:fill="auto"/>
            <w:vAlign w:val="center"/>
          </w:tcPr>
          <w:p w:rsidR="008279E1" w:rsidRPr="00AA2621" w:rsidRDefault="008279E1" w:rsidP="005C76E3">
            <w:pPr>
              <w:topLinePunct/>
              <w:autoSpaceDE w:val="0"/>
              <w:autoSpaceDN w:val="0"/>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第一镜单元镜片</w:t>
            </w:r>
            <w:proofErr w:type="gramStart"/>
            <w:r w:rsidRPr="00AA2621">
              <w:rPr>
                <w:rFonts w:ascii="Cambria" w:eastAsia="楷体" w:hAnsi="Cambria" w:hint="eastAsia"/>
                <w:sz w:val="18"/>
                <w:szCs w:val="18"/>
              </w:rPr>
              <w:t>镀</w:t>
            </w:r>
            <w:proofErr w:type="gramEnd"/>
            <w:r w:rsidRPr="00AA2621">
              <w:rPr>
                <w:rFonts w:ascii="Cambria" w:eastAsia="楷体" w:hAnsi="Cambria" w:hint="eastAsia"/>
                <w:sz w:val="18"/>
                <w:szCs w:val="18"/>
              </w:rPr>
              <w:t>纳米</w:t>
            </w:r>
            <w:proofErr w:type="gramStart"/>
            <w:r w:rsidRPr="00AA2621">
              <w:rPr>
                <w:rFonts w:ascii="Cambria" w:eastAsia="楷体" w:hAnsi="Cambria" w:hint="eastAsia"/>
                <w:sz w:val="18"/>
                <w:szCs w:val="18"/>
              </w:rPr>
              <w:t>晶前面形</w:t>
            </w:r>
            <w:proofErr w:type="gramEnd"/>
            <w:r w:rsidRPr="00AA2621">
              <w:rPr>
                <w:rFonts w:ascii="Cambria" w:eastAsia="楷体" w:hAnsi="Cambria" w:hint="eastAsia"/>
                <w:sz w:val="18"/>
                <w:szCs w:val="18"/>
              </w:rPr>
              <w:t>精度</w:t>
            </w:r>
          </w:p>
        </w:tc>
        <w:tc>
          <w:tcPr>
            <w:tcW w:w="864" w:type="pct"/>
            <w:tcBorders>
              <w:top w:val="single" w:sz="4" w:space="0" w:color="auto"/>
              <w:left w:val="single" w:sz="4" w:space="0" w:color="000000"/>
              <w:bottom w:val="single" w:sz="4" w:space="0" w:color="auto"/>
              <w:right w:val="single" w:sz="4" w:space="0" w:color="000000"/>
            </w:tcBorders>
            <w:shd w:val="clear" w:color="auto" w:fill="auto"/>
            <w:vAlign w:val="center"/>
          </w:tcPr>
          <w:p w:rsidR="008279E1" w:rsidRPr="00AA2621" w:rsidRDefault="008279E1" w:rsidP="005C76E3">
            <w:pPr>
              <w:topLinePunct/>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mbria" w:eastAsia="楷体" w:hAnsi="Cambria"/>
                <w:iCs/>
                <w:sz w:val="18"/>
                <w:szCs w:val="18"/>
              </w:rPr>
            </w:pPr>
            <m:oMathPara>
              <m:oMath>
                <m:r>
                  <m:rPr>
                    <m:sty m:val="p"/>
                  </m:rPr>
                  <w:rPr>
                    <w:rFonts w:ascii="Cambria Math" w:eastAsia="楷体" w:hAnsi="Cambria Math"/>
                    <w:sz w:val="18"/>
                    <w:szCs w:val="18"/>
                  </w:rPr>
                  <m:t>RMS</m:t>
                </m:r>
                <m:r>
                  <w:rPr>
                    <w:rFonts w:ascii="Cambria Math" w:eastAsia="楷体" w:hAnsi="Cambria Math"/>
                    <w:sz w:val="18"/>
                    <w:szCs w:val="18"/>
                  </w:rPr>
                  <m:t>=λ/40</m:t>
                </m:r>
              </m:oMath>
            </m:oMathPara>
          </w:p>
          <w:p w:rsidR="008279E1" w:rsidRPr="00AA2621" w:rsidRDefault="008279E1" w:rsidP="005C76E3">
            <w:pPr>
              <w:topLinePunct/>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mbria" w:eastAsia="楷体" w:hAnsi="Cambria"/>
                <w:i/>
                <w:iCs/>
                <w:sz w:val="18"/>
                <w:szCs w:val="18"/>
              </w:rPr>
            </w:pPr>
            <m:oMathPara>
              <m:oMath>
                <m:r>
                  <m:rPr>
                    <m:sty m:val="p"/>
                  </m:rPr>
                  <w:rPr>
                    <w:rFonts w:ascii="Cambria Math" w:eastAsia="楷体" w:hAnsi="Cambria Math"/>
                    <w:sz w:val="18"/>
                    <w:szCs w:val="18"/>
                  </w:rPr>
                  <m:t>PV=</m:t>
                </m:r>
                <m:r>
                  <w:rPr>
                    <w:rFonts w:ascii="Cambria Math" w:eastAsia="楷体" w:hAnsi="Cambria Math"/>
                    <w:sz w:val="18"/>
                    <w:szCs w:val="18"/>
                  </w:rPr>
                  <m:t>λ</m:t>
                </m:r>
                <m:r>
                  <m:rPr>
                    <m:sty m:val="p"/>
                  </m:rPr>
                  <w:rPr>
                    <w:rFonts w:ascii="Cambria Math" w:eastAsia="楷体" w:hAnsi="Cambria Math"/>
                    <w:sz w:val="18"/>
                    <w:szCs w:val="18"/>
                  </w:rPr>
                  <m:t>/4</m:t>
                </m:r>
              </m:oMath>
            </m:oMathPara>
          </w:p>
        </w:tc>
        <w:tc>
          <w:tcPr>
            <w:tcW w:w="2750" w:type="pct"/>
            <w:tcBorders>
              <w:left w:val="single" w:sz="4" w:space="0" w:color="000000"/>
              <w:bottom w:val="single" w:sz="4" w:space="0" w:color="auto"/>
              <w:right w:val="single" w:sz="4" w:space="0" w:color="auto"/>
            </w:tcBorders>
            <w:shd w:val="clear" w:color="auto" w:fill="auto"/>
            <w:vAlign w:val="center"/>
          </w:tcPr>
          <w:p w:rsidR="008279E1" w:rsidRPr="00AA2621" w:rsidRDefault="008279E1" w:rsidP="005C76E3">
            <w:pPr>
              <w:topLinePunct/>
              <w:autoSpaceDE w:val="0"/>
              <w:autoSpaceDN w:val="0"/>
              <w:cnfStyle w:val="000000100000" w:firstRow="0" w:lastRow="0" w:firstColumn="0" w:lastColumn="0" w:oddVBand="0" w:evenVBand="0" w:oddHBand="1" w:evenHBand="0" w:firstRowFirstColumn="0" w:firstRowLastColumn="0" w:lastRowFirstColumn="0" w:lastRowLastColumn="0"/>
              <w:rPr>
                <w:rFonts w:ascii="Cambria" w:eastAsia="楷体" w:hAnsi="Cambria"/>
                <w:iCs/>
                <w:sz w:val="18"/>
                <w:szCs w:val="18"/>
              </w:rPr>
            </w:pPr>
            <w:r w:rsidRPr="00AA2621">
              <w:rPr>
                <w:rFonts w:ascii="Cambria" w:eastAsia="楷体" w:hAnsi="Cambria" w:hint="eastAsia"/>
                <w:sz w:val="18"/>
                <w:szCs w:val="18"/>
              </w:rPr>
              <w:t>采用三</w:t>
            </w:r>
            <w:proofErr w:type="gramStart"/>
            <w:r w:rsidRPr="00AA2621">
              <w:rPr>
                <w:rFonts w:ascii="Cambria" w:eastAsia="楷体" w:hAnsi="Cambria" w:hint="eastAsia"/>
                <w:sz w:val="18"/>
                <w:szCs w:val="18"/>
              </w:rPr>
              <w:t>座标</w:t>
            </w:r>
            <w:proofErr w:type="gramEnd"/>
            <w:r w:rsidRPr="00AA2621">
              <w:rPr>
                <w:rFonts w:ascii="Cambria" w:eastAsia="楷体" w:hAnsi="Cambria" w:hint="eastAsia"/>
                <w:sz w:val="18"/>
                <w:szCs w:val="18"/>
              </w:rPr>
              <w:t>轮廓仪或通过补偿器采用激光干涉仪测量，</w:t>
            </w:r>
            <m:oMath>
              <m:r>
                <m:rPr>
                  <m:sty m:val="p"/>
                </m:rPr>
                <w:rPr>
                  <w:rFonts w:ascii="Cambria Math" w:eastAsia="楷体" w:hAnsi="Cambria Math"/>
                  <w:sz w:val="18"/>
                  <w:szCs w:val="18"/>
                </w:rPr>
                <m:t xml:space="preserve"> RMS</m:t>
              </m:r>
              <m:r>
                <m:rPr>
                  <m:sty m:val="p"/>
                </m:rPr>
                <w:rPr>
                  <w:rFonts w:ascii="Cambria Math" w:eastAsia="楷体" w:hAnsi="Cambria Math" w:hint="eastAsia"/>
                  <w:sz w:val="18"/>
                  <w:szCs w:val="18"/>
                </w:rPr>
                <m:t>≤</m:t>
              </m:r>
              <m:r>
                <w:rPr>
                  <w:rFonts w:ascii="Cambria Math" w:eastAsia="楷体" w:hAnsi="Cambria Math"/>
                  <w:sz w:val="18"/>
                  <w:szCs w:val="18"/>
                </w:rPr>
                <m:t>λ/40</m:t>
              </m:r>
            </m:oMath>
            <w:r w:rsidRPr="00AA2621">
              <w:rPr>
                <w:rFonts w:ascii="Cambria" w:eastAsia="楷体" w:hAnsi="Cambria" w:hint="eastAsia"/>
                <w:sz w:val="18"/>
                <w:szCs w:val="18"/>
              </w:rPr>
              <w:t>，</w:t>
            </w:r>
            <m:oMath>
              <m:r>
                <m:rPr>
                  <m:sty m:val="p"/>
                </m:rPr>
                <w:rPr>
                  <w:rFonts w:ascii="Cambria Math" w:eastAsia="楷体" w:hAnsi="Cambria Math" w:hint="eastAsia"/>
                  <w:sz w:val="18"/>
                  <w:szCs w:val="18"/>
                </w:rPr>
                <m:t>P</m:t>
              </m:r>
              <m:r>
                <m:rPr>
                  <m:sty m:val="p"/>
                </m:rPr>
                <w:rPr>
                  <w:rFonts w:ascii="Cambria Math" w:eastAsia="楷体" w:hAnsi="Cambria Math"/>
                  <w:sz w:val="18"/>
                  <w:szCs w:val="18"/>
                </w:rPr>
                <m:t>V≤</m:t>
              </m:r>
              <m:r>
                <w:rPr>
                  <w:rFonts w:ascii="Cambria Math" w:eastAsia="楷体" w:hAnsi="Cambria Math"/>
                  <w:sz w:val="18"/>
                  <w:szCs w:val="18"/>
                </w:rPr>
                <m:t>λ</m:t>
              </m:r>
              <m:r>
                <m:rPr>
                  <m:sty m:val="p"/>
                </m:rPr>
                <w:rPr>
                  <w:rFonts w:ascii="Cambria Math" w:eastAsia="楷体" w:hAnsi="Cambria Math"/>
                  <w:sz w:val="18"/>
                  <w:szCs w:val="18"/>
                </w:rPr>
                <m:t>/4</m:t>
              </m:r>
            </m:oMath>
            <w:r w:rsidRPr="00AA2621">
              <w:rPr>
                <w:rFonts w:ascii="Cambria" w:eastAsia="楷体" w:hAnsi="Cambria" w:hint="eastAsia"/>
                <w:iCs/>
                <w:sz w:val="18"/>
                <w:szCs w:val="18"/>
              </w:rPr>
              <w:t>，</w:t>
            </w:r>
            <w:r w:rsidRPr="00AA2621">
              <w:rPr>
                <w:rFonts w:ascii="Cambria" w:eastAsia="楷体" w:hAnsi="Cambria" w:hint="eastAsia"/>
                <w:sz w:val="18"/>
                <w:szCs w:val="18"/>
              </w:rPr>
              <w:t>其中</w:t>
            </w:r>
            <m:oMath>
              <m:r>
                <w:rPr>
                  <w:rFonts w:ascii="Cambria Math" w:eastAsia="楷体" w:hAnsi="Cambria Math"/>
                  <w:sz w:val="18"/>
                  <w:szCs w:val="18"/>
                </w:rPr>
                <m:t>λ</m:t>
              </m:r>
              <m:r>
                <m:rPr>
                  <m:sty m:val="p"/>
                </m:rPr>
                <w:rPr>
                  <w:rFonts w:ascii="Cambria Math" w:eastAsia="楷体" w:hAnsi="Cambria Math"/>
                  <w:sz w:val="18"/>
                  <w:szCs w:val="18"/>
                </w:rPr>
                <m:t>=632.8nm</m:t>
              </m:r>
            </m:oMath>
            <w:r w:rsidRPr="00AA2621">
              <w:rPr>
                <w:rFonts w:ascii="Cambria" w:eastAsia="楷体" w:hAnsi="Cambria" w:hint="eastAsia"/>
                <w:sz w:val="18"/>
                <w:szCs w:val="18"/>
              </w:rPr>
              <w:t>。</w:t>
            </w:r>
          </w:p>
        </w:tc>
      </w:tr>
      <w:tr w:rsidR="008279E1" w:rsidRPr="00AA2621" w:rsidTr="005C76E3">
        <w:trPr>
          <w:trHeight w:val="397"/>
          <w:jc w:val="center"/>
        </w:trPr>
        <w:tc>
          <w:tcPr>
            <w:cnfStyle w:val="001000000000" w:firstRow="0" w:lastRow="0" w:firstColumn="1" w:lastColumn="0" w:oddVBand="0" w:evenVBand="0" w:oddHBand="0" w:evenHBand="0" w:firstRowFirstColumn="0" w:firstRowLastColumn="0" w:lastRowFirstColumn="0" w:lastRowLastColumn="0"/>
            <w:tcW w:w="378" w:type="pct"/>
            <w:tcBorders>
              <w:left w:val="single" w:sz="4" w:space="0" w:color="auto"/>
              <w:bottom w:val="single" w:sz="4" w:space="0" w:color="auto"/>
              <w:right w:val="single" w:sz="4" w:space="0" w:color="000000"/>
            </w:tcBorders>
            <w:shd w:val="clear" w:color="auto" w:fill="auto"/>
            <w:vAlign w:val="center"/>
          </w:tcPr>
          <w:p w:rsidR="008279E1" w:rsidRPr="00AA2621" w:rsidRDefault="008279E1" w:rsidP="005C76E3">
            <w:pPr>
              <w:topLinePunct/>
              <w:autoSpaceDE w:val="0"/>
              <w:autoSpaceDN w:val="0"/>
              <w:jc w:val="center"/>
              <w:rPr>
                <w:rFonts w:ascii="Cambria" w:eastAsia="楷体" w:hAnsi="Cambria"/>
                <w:sz w:val="18"/>
                <w:szCs w:val="18"/>
              </w:rPr>
            </w:pPr>
            <w:r w:rsidRPr="00AA2621">
              <w:rPr>
                <w:rFonts w:ascii="Cambria" w:eastAsia="楷体" w:hAnsi="Cambria" w:hint="eastAsia"/>
                <w:sz w:val="18"/>
                <w:szCs w:val="18"/>
              </w:rPr>
              <w:t>2</w:t>
            </w:r>
          </w:p>
        </w:tc>
        <w:tc>
          <w:tcPr>
            <w:tcW w:w="1007" w:type="pct"/>
            <w:tcBorders>
              <w:left w:val="single" w:sz="4" w:space="0" w:color="000000"/>
              <w:bottom w:val="single" w:sz="4" w:space="0" w:color="auto"/>
              <w:right w:val="single" w:sz="4" w:space="0" w:color="000000"/>
            </w:tcBorders>
            <w:shd w:val="clear" w:color="auto" w:fill="auto"/>
            <w:vAlign w:val="center"/>
          </w:tcPr>
          <w:p w:rsidR="008279E1" w:rsidRPr="00AA2621" w:rsidRDefault="008279E1" w:rsidP="005C76E3">
            <w:pPr>
              <w:topLinePunct/>
              <w:autoSpaceDE w:val="0"/>
              <w:autoSpaceDN w:val="0"/>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第一镜单元镜片</w:t>
            </w:r>
            <w:proofErr w:type="gramStart"/>
            <w:r w:rsidRPr="00AA2621">
              <w:rPr>
                <w:rFonts w:ascii="Cambria" w:eastAsia="楷体" w:hAnsi="Cambria" w:hint="eastAsia"/>
                <w:sz w:val="18"/>
                <w:szCs w:val="18"/>
              </w:rPr>
              <w:t>镀</w:t>
            </w:r>
            <w:proofErr w:type="gramEnd"/>
            <w:r w:rsidRPr="00AA2621">
              <w:rPr>
                <w:rFonts w:ascii="Cambria" w:eastAsia="楷体" w:hAnsi="Cambria" w:hint="eastAsia"/>
                <w:sz w:val="18"/>
                <w:szCs w:val="18"/>
              </w:rPr>
              <w:t>纳米</w:t>
            </w:r>
            <w:proofErr w:type="gramStart"/>
            <w:r w:rsidRPr="00AA2621">
              <w:rPr>
                <w:rFonts w:ascii="Cambria" w:eastAsia="楷体" w:hAnsi="Cambria" w:hint="eastAsia"/>
                <w:sz w:val="18"/>
                <w:szCs w:val="18"/>
              </w:rPr>
              <w:t>晶后面形</w:t>
            </w:r>
            <w:proofErr w:type="gramEnd"/>
            <w:r w:rsidRPr="00AA2621">
              <w:rPr>
                <w:rFonts w:ascii="Cambria" w:eastAsia="楷体" w:hAnsi="Cambria" w:hint="eastAsia"/>
                <w:sz w:val="18"/>
                <w:szCs w:val="18"/>
              </w:rPr>
              <w:t>精度</w:t>
            </w:r>
          </w:p>
        </w:tc>
        <w:tc>
          <w:tcPr>
            <w:tcW w:w="864" w:type="pct"/>
            <w:tcBorders>
              <w:top w:val="single" w:sz="4" w:space="0" w:color="auto"/>
              <w:left w:val="single" w:sz="4" w:space="0" w:color="000000"/>
              <w:bottom w:val="single" w:sz="4" w:space="0" w:color="auto"/>
              <w:right w:val="single" w:sz="4" w:space="0" w:color="000000"/>
            </w:tcBorders>
            <w:shd w:val="clear" w:color="auto" w:fill="auto"/>
            <w:vAlign w:val="center"/>
          </w:tcPr>
          <w:p w:rsidR="008279E1" w:rsidRPr="00AA2621" w:rsidRDefault="008279E1" w:rsidP="005C76E3">
            <w:pPr>
              <w:topLinePunct/>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mbria" w:eastAsia="楷体" w:hAnsi="Cambria"/>
                <w:iCs/>
                <w:sz w:val="18"/>
                <w:szCs w:val="18"/>
              </w:rPr>
            </w:pPr>
            <m:oMathPara>
              <m:oMath>
                <m:r>
                  <m:rPr>
                    <m:sty m:val="p"/>
                  </m:rPr>
                  <w:rPr>
                    <w:rFonts w:ascii="Cambria Math" w:eastAsia="楷体" w:hAnsi="Cambria Math"/>
                    <w:sz w:val="18"/>
                    <w:szCs w:val="18"/>
                  </w:rPr>
                  <m:t>RMS</m:t>
                </m:r>
                <m:r>
                  <w:rPr>
                    <w:rFonts w:ascii="Cambria Math" w:eastAsia="楷体" w:hAnsi="Cambria Math"/>
                    <w:sz w:val="18"/>
                    <w:szCs w:val="18"/>
                  </w:rPr>
                  <m:t>=λ/30</m:t>
                </m:r>
              </m:oMath>
            </m:oMathPara>
          </w:p>
          <w:p w:rsidR="008279E1" w:rsidRPr="00AA2621" w:rsidRDefault="008279E1" w:rsidP="005C76E3">
            <w:pPr>
              <w:topLinePunct/>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m:oMathPara>
              <m:oMath>
                <m:r>
                  <m:rPr>
                    <m:sty m:val="p"/>
                  </m:rPr>
                  <w:rPr>
                    <w:rFonts w:ascii="Cambria Math" w:eastAsia="楷体" w:hAnsi="Cambria Math"/>
                    <w:sz w:val="18"/>
                    <w:szCs w:val="18"/>
                  </w:rPr>
                  <m:t>PV=</m:t>
                </m:r>
                <m:r>
                  <w:rPr>
                    <w:rFonts w:ascii="Cambria Math" w:eastAsia="楷体" w:hAnsi="Cambria Math"/>
                    <w:sz w:val="18"/>
                    <w:szCs w:val="18"/>
                  </w:rPr>
                  <m:t>λ</m:t>
                </m:r>
                <m:r>
                  <m:rPr>
                    <m:sty m:val="p"/>
                  </m:rPr>
                  <w:rPr>
                    <w:rFonts w:ascii="Cambria Math" w:eastAsia="楷体" w:hAnsi="Cambria Math"/>
                    <w:sz w:val="18"/>
                    <w:szCs w:val="18"/>
                  </w:rPr>
                  <m:t>/3</m:t>
                </m:r>
              </m:oMath>
            </m:oMathPara>
          </w:p>
        </w:tc>
        <w:tc>
          <w:tcPr>
            <w:tcW w:w="2750" w:type="pct"/>
            <w:tcBorders>
              <w:left w:val="single" w:sz="4" w:space="0" w:color="000000"/>
              <w:bottom w:val="single" w:sz="4" w:space="0" w:color="auto"/>
              <w:right w:val="single" w:sz="4" w:space="0" w:color="auto"/>
            </w:tcBorders>
            <w:shd w:val="clear" w:color="auto" w:fill="auto"/>
            <w:vAlign w:val="center"/>
          </w:tcPr>
          <w:p w:rsidR="008279E1" w:rsidRPr="00AA2621" w:rsidRDefault="008279E1" w:rsidP="005C76E3">
            <w:pPr>
              <w:topLinePunct/>
              <w:autoSpaceDE w:val="0"/>
              <w:autoSpaceDN w:val="0"/>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采用三</w:t>
            </w:r>
            <w:proofErr w:type="gramStart"/>
            <w:r w:rsidRPr="00AA2621">
              <w:rPr>
                <w:rFonts w:ascii="Cambria" w:eastAsia="楷体" w:hAnsi="Cambria" w:hint="eastAsia"/>
                <w:sz w:val="18"/>
                <w:szCs w:val="18"/>
              </w:rPr>
              <w:t>座标</w:t>
            </w:r>
            <w:proofErr w:type="gramEnd"/>
            <w:r w:rsidRPr="00AA2621">
              <w:rPr>
                <w:rFonts w:ascii="Cambria" w:eastAsia="楷体" w:hAnsi="Cambria" w:hint="eastAsia"/>
                <w:sz w:val="18"/>
                <w:szCs w:val="18"/>
              </w:rPr>
              <w:t>轮廓仪或通过补偿器采用激光干涉仪测量，</w:t>
            </w:r>
            <m:oMath>
              <m:r>
                <m:rPr>
                  <m:sty m:val="p"/>
                </m:rPr>
                <w:rPr>
                  <w:rFonts w:ascii="Cambria Math" w:eastAsia="楷体" w:hAnsi="Cambria Math"/>
                  <w:sz w:val="18"/>
                  <w:szCs w:val="18"/>
                </w:rPr>
                <m:t xml:space="preserve"> RMS</m:t>
              </m:r>
              <m:r>
                <m:rPr>
                  <m:sty m:val="p"/>
                </m:rPr>
                <w:rPr>
                  <w:rFonts w:ascii="Cambria Math" w:eastAsia="楷体" w:hAnsi="Cambria Math" w:hint="eastAsia"/>
                  <w:sz w:val="18"/>
                  <w:szCs w:val="18"/>
                </w:rPr>
                <m:t>≤</m:t>
              </m:r>
              <m:r>
                <w:rPr>
                  <w:rFonts w:ascii="Cambria Math" w:eastAsia="楷体" w:hAnsi="Cambria Math"/>
                  <w:sz w:val="18"/>
                  <w:szCs w:val="18"/>
                </w:rPr>
                <m:t>λ/30</m:t>
              </m:r>
            </m:oMath>
            <w:r w:rsidRPr="00AA2621">
              <w:rPr>
                <w:rFonts w:ascii="Cambria" w:eastAsia="楷体" w:hAnsi="Cambria" w:hint="eastAsia"/>
                <w:sz w:val="18"/>
                <w:szCs w:val="18"/>
              </w:rPr>
              <w:t>，</w:t>
            </w:r>
            <m:oMath>
              <m:r>
                <m:rPr>
                  <m:sty m:val="p"/>
                </m:rPr>
                <w:rPr>
                  <w:rFonts w:ascii="Cambria Math" w:eastAsia="楷体" w:hAnsi="Cambria Math" w:hint="eastAsia"/>
                  <w:sz w:val="18"/>
                  <w:szCs w:val="18"/>
                </w:rPr>
                <m:t>P</m:t>
              </m:r>
              <m:r>
                <m:rPr>
                  <m:sty m:val="p"/>
                </m:rPr>
                <w:rPr>
                  <w:rFonts w:ascii="Cambria Math" w:eastAsia="楷体" w:hAnsi="Cambria Math"/>
                  <w:sz w:val="18"/>
                  <w:szCs w:val="18"/>
                </w:rPr>
                <m:t>V≤</m:t>
              </m:r>
              <m:r>
                <w:rPr>
                  <w:rFonts w:ascii="Cambria Math" w:eastAsia="楷体" w:hAnsi="Cambria Math"/>
                  <w:sz w:val="18"/>
                  <w:szCs w:val="18"/>
                </w:rPr>
                <m:t>λ</m:t>
              </m:r>
              <m:r>
                <m:rPr>
                  <m:sty m:val="p"/>
                </m:rPr>
                <w:rPr>
                  <w:rFonts w:ascii="Cambria Math" w:eastAsia="楷体" w:hAnsi="Cambria Math"/>
                  <w:sz w:val="18"/>
                  <w:szCs w:val="18"/>
                </w:rPr>
                <m:t>/3</m:t>
              </m:r>
            </m:oMath>
            <w:r w:rsidRPr="00AA2621">
              <w:rPr>
                <w:rFonts w:ascii="Cambria" w:eastAsia="楷体" w:hAnsi="Cambria" w:hint="eastAsia"/>
                <w:iCs/>
                <w:sz w:val="18"/>
                <w:szCs w:val="18"/>
              </w:rPr>
              <w:t>，</w:t>
            </w:r>
            <w:r w:rsidRPr="00AA2621">
              <w:rPr>
                <w:rFonts w:ascii="Cambria" w:eastAsia="楷体" w:hAnsi="Cambria" w:hint="eastAsia"/>
                <w:sz w:val="18"/>
                <w:szCs w:val="18"/>
              </w:rPr>
              <w:t>其中</w:t>
            </w:r>
            <m:oMath>
              <m:r>
                <w:rPr>
                  <w:rFonts w:ascii="Cambria Math" w:eastAsia="楷体" w:hAnsi="Cambria Math"/>
                  <w:sz w:val="18"/>
                  <w:szCs w:val="18"/>
                </w:rPr>
                <m:t>λ</m:t>
              </m:r>
              <m:r>
                <m:rPr>
                  <m:sty m:val="p"/>
                </m:rPr>
                <w:rPr>
                  <w:rFonts w:ascii="Cambria Math" w:eastAsia="楷体" w:hAnsi="Cambria Math"/>
                  <w:sz w:val="18"/>
                  <w:szCs w:val="18"/>
                </w:rPr>
                <m:t>=632.8nm</m:t>
              </m:r>
            </m:oMath>
            <w:r w:rsidRPr="00AA2621">
              <w:rPr>
                <w:rFonts w:ascii="Cambria" w:eastAsia="楷体" w:hAnsi="Cambria" w:hint="eastAsia"/>
                <w:sz w:val="18"/>
                <w:szCs w:val="18"/>
              </w:rPr>
              <w:t>。</w:t>
            </w:r>
          </w:p>
        </w:tc>
      </w:tr>
      <w:tr w:rsidR="008279E1" w:rsidRPr="00AA2621" w:rsidTr="005C76E3">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right w:val="single" w:sz="4" w:space="0" w:color="000000"/>
            </w:tcBorders>
            <w:shd w:val="clear" w:color="auto" w:fill="auto"/>
            <w:vAlign w:val="center"/>
          </w:tcPr>
          <w:p w:rsidR="008279E1" w:rsidRPr="00AA2621" w:rsidRDefault="008279E1" w:rsidP="005C76E3">
            <w:pPr>
              <w:topLinePunct/>
              <w:autoSpaceDE w:val="0"/>
              <w:autoSpaceDN w:val="0"/>
              <w:jc w:val="center"/>
              <w:rPr>
                <w:rFonts w:ascii="Cambria" w:eastAsia="楷体" w:hAnsi="Cambria"/>
                <w:sz w:val="18"/>
                <w:szCs w:val="18"/>
              </w:rPr>
            </w:pPr>
            <w:r w:rsidRPr="00AA2621">
              <w:rPr>
                <w:rFonts w:ascii="Cambria" w:eastAsia="楷体" w:hAnsi="Cambria"/>
                <w:sz w:val="18"/>
                <w:szCs w:val="18"/>
              </w:rPr>
              <w:t>3</w:t>
            </w:r>
          </w:p>
        </w:tc>
        <w:tc>
          <w:tcPr>
            <w:tcW w:w="1007" w:type="pct"/>
            <w:tcBorders>
              <w:top w:val="single" w:sz="4" w:space="0" w:color="auto"/>
              <w:left w:val="single" w:sz="4" w:space="0" w:color="000000"/>
              <w:right w:val="single" w:sz="4" w:space="0" w:color="000000"/>
            </w:tcBorders>
            <w:shd w:val="clear" w:color="auto" w:fill="auto"/>
            <w:vAlign w:val="center"/>
          </w:tcPr>
          <w:p w:rsidR="008279E1" w:rsidRPr="00AA2621" w:rsidRDefault="008279E1" w:rsidP="005C76E3">
            <w:pPr>
              <w:topLinePunct/>
              <w:autoSpaceDE w:val="0"/>
              <w:autoSpaceDN w:val="0"/>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第一镜单元镜片</w:t>
            </w:r>
            <w:proofErr w:type="gramStart"/>
            <w:r w:rsidRPr="00AA2621">
              <w:rPr>
                <w:rFonts w:ascii="Cambria" w:eastAsia="楷体" w:hAnsi="Cambria" w:hint="eastAsia"/>
                <w:sz w:val="18"/>
                <w:szCs w:val="18"/>
              </w:rPr>
              <w:t>镀</w:t>
            </w:r>
            <w:proofErr w:type="gramEnd"/>
            <w:r w:rsidRPr="00AA2621">
              <w:rPr>
                <w:rFonts w:ascii="Cambria" w:eastAsia="楷体" w:hAnsi="Cambria" w:hint="eastAsia"/>
                <w:sz w:val="18"/>
                <w:szCs w:val="18"/>
              </w:rPr>
              <w:t>纳米</w:t>
            </w:r>
            <w:proofErr w:type="gramStart"/>
            <w:r w:rsidRPr="00AA2621">
              <w:rPr>
                <w:rFonts w:ascii="Cambria" w:eastAsia="楷体" w:hAnsi="Cambria" w:hint="eastAsia"/>
                <w:sz w:val="18"/>
                <w:szCs w:val="18"/>
              </w:rPr>
              <w:t>晶</w:t>
            </w:r>
            <w:proofErr w:type="gramEnd"/>
            <w:r w:rsidRPr="00AA2621">
              <w:rPr>
                <w:rFonts w:ascii="Cambria" w:eastAsia="楷体" w:hAnsi="Cambria" w:hint="eastAsia"/>
                <w:sz w:val="18"/>
                <w:szCs w:val="18"/>
              </w:rPr>
              <w:t>前后中高频误差</w:t>
            </w:r>
          </w:p>
        </w:tc>
        <w:tc>
          <w:tcPr>
            <w:tcW w:w="864" w:type="pct"/>
            <w:tcBorders>
              <w:top w:val="single" w:sz="4" w:space="0" w:color="auto"/>
              <w:left w:val="single" w:sz="4" w:space="0" w:color="000000"/>
              <w:bottom w:val="single" w:sz="4" w:space="0" w:color="auto"/>
              <w:right w:val="single" w:sz="4" w:space="0" w:color="000000"/>
            </w:tcBorders>
            <w:shd w:val="clear" w:color="auto" w:fill="auto"/>
            <w:vAlign w:val="center"/>
          </w:tcPr>
          <w:p w:rsidR="008279E1" w:rsidRPr="00AA2621" w:rsidRDefault="008279E1" w:rsidP="005C76E3">
            <w:pPr>
              <w:topLinePunct/>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mbria" w:eastAsia="楷体" w:hAnsi="Cambria"/>
                <w:iCs/>
                <w:sz w:val="18"/>
                <w:szCs w:val="18"/>
              </w:rPr>
            </w:pPr>
            <w:proofErr w:type="spellStart"/>
            <w:r w:rsidRPr="00AA2621">
              <w:rPr>
                <w:rFonts w:ascii="Cambria" w:eastAsia="楷体" w:hAnsi="Cambria"/>
                <w:sz w:val="18"/>
                <w:szCs w:val="18"/>
              </w:rPr>
              <w:t>Zerrike</w:t>
            </w:r>
            <w:proofErr w:type="spellEnd"/>
            <w:r w:rsidRPr="00AA2621">
              <w:rPr>
                <w:rFonts w:ascii="Cambria" w:eastAsia="楷体" w:hAnsi="Cambria" w:hint="eastAsia"/>
                <w:sz w:val="18"/>
                <w:szCs w:val="18"/>
              </w:rPr>
              <w:t>多项式</w:t>
            </w:r>
            <w:r w:rsidRPr="00AA2621">
              <w:rPr>
                <w:rFonts w:ascii="Cambria" w:eastAsia="楷体" w:hAnsi="Cambria"/>
                <w:sz w:val="18"/>
                <w:szCs w:val="18"/>
              </w:rPr>
              <w:t>36</w:t>
            </w:r>
            <w:r w:rsidRPr="00AA2621">
              <w:rPr>
                <w:rFonts w:ascii="Cambria" w:eastAsia="楷体" w:hAnsi="Cambria" w:hint="eastAsia"/>
                <w:sz w:val="18"/>
                <w:szCs w:val="18"/>
              </w:rPr>
              <w:t>项拟合</w:t>
            </w:r>
            <m:oMath>
              <m:r>
                <m:rPr>
                  <m:sty m:val="p"/>
                </m:rPr>
                <w:rPr>
                  <w:rFonts w:ascii="Cambria Math" w:eastAsia="楷体" w:hAnsi="Cambria Math"/>
                  <w:sz w:val="18"/>
                  <w:szCs w:val="18"/>
                </w:rPr>
                <m:t>Z</m:t>
              </m:r>
              <m:r>
                <w:rPr>
                  <w:rFonts w:ascii="Cambria Math" w:eastAsia="楷体" w:hAnsi="Cambria Math"/>
                  <w:sz w:val="18"/>
                  <w:szCs w:val="18"/>
                </w:rPr>
                <m:t>9=0.04</m:t>
              </m:r>
            </m:oMath>
            <w:r w:rsidRPr="00AA2621">
              <w:rPr>
                <w:rFonts w:ascii="Cambria" w:eastAsia="楷体" w:hAnsi="Cambria" w:hint="eastAsia"/>
                <w:sz w:val="18"/>
                <w:szCs w:val="18"/>
              </w:rPr>
              <w:t>，</w:t>
            </w:r>
            <w:r w:rsidRPr="00AA2621">
              <w:rPr>
                <w:rFonts w:ascii="Cambria" w:eastAsia="楷体" w:hAnsi="Cambria"/>
                <w:sz w:val="18"/>
                <w:szCs w:val="18"/>
              </w:rPr>
              <w:br/>
            </w:r>
            <m:oMathPara>
              <m:oMath>
                <m:r>
                  <m:rPr>
                    <m:sty m:val="p"/>
                  </m:rPr>
                  <w:rPr>
                    <w:rFonts w:ascii="Cambria Math" w:eastAsia="楷体" w:hAnsi="Cambria Math"/>
                    <w:sz w:val="18"/>
                    <w:szCs w:val="18"/>
                  </w:rPr>
                  <m:t>Z</m:t>
                </m:r>
                <m:r>
                  <w:rPr>
                    <w:rFonts w:ascii="Cambria Math" w:eastAsia="楷体" w:hAnsi="Cambria Math"/>
                    <w:sz w:val="18"/>
                    <w:szCs w:val="18"/>
                  </w:rPr>
                  <m:t>15=0.035</m:t>
                </m:r>
              </m:oMath>
            </m:oMathPara>
          </w:p>
        </w:tc>
        <w:tc>
          <w:tcPr>
            <w:tcW w:w="2750" w:type="pct"/>
            <w:tcBorders>
              <w:top w:val="single" w:sz="4" w:space="0" w:color="auto"/>
              <w:left w:val="single" w:sz="4" w:space="0" w:color="000000"/>
              <w:right w:val="single" w:sz="4" w:space="0" w:color="auto"/>
            </w:tcBorders>
            <w:shd w:val="clear" w:color="auto" w:fill="auto"/>
            <w:vAlign w:val="center"/>
          </w:tcPr>
          <w:p w:rsidR="008279E1" w:rsidRPr="00AA2621" w:rsidRDefault="008279E1" w:rsidP="005C76E3">
            <w:pPr>
              <w:topLinePunct/>
              <w:autoSpaceDE w:val="0"/>
              <w:autoSpaceDN w:val="0"/>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采用三</w:t>
            </w:r>
            <w:proofErr w:type="gramStart"/>
            <w:r w:rsidRPr="00AA2621">
              <w:rPr>
                <w:rFonts w:ascii="Cambria" w:eastAsia="楷体" w:hAnsi="Cambria" w:hint="eastAsia"/>
                <w:sz w:val="18"/>
                <w:szCs w:val="18"/>
              </w:rPr>
              <w:t>座标</w:t>
            </w:r>
            <w:proofErr w:type="gramEnd"/>
            <w:r w:rsidRPr="00AA2621">
              <w:rPr>
                <w:rFonts w:ascii="Cambria" w:eastAsia="楷体" w:hAnsi="Cambria" w:hint="eastAsia"/>
                <w:sz w:val="18"/>
                <w:szCs w:val="18"/>
              </w:rPr>
              <w:t>轮廓仪或通过补偿器采用激光干涉仪测量，</w:t>
            </w:r>
            <w:proofErr w:type="spellStart"/>
            <w:r w:rsidRPr="00AA2621">
              <w:rPr>
                <w:rFonts w:ascii="Cambria" w:eastAsia="楷体" w:hAnsi="Cambria"/>
                <w:sz w:val="18"/>
                <w:szCs w:val="18"/>
              </w:rPr>
              <w:t>Zerrike</w:t>
            </w:r>
            <w:proofErr w:type="spellEnd"/>
            <w:r w:rsidRPr="00AA2621">
              <w:rPr>
                <w:rFonts w:ascii="Cambria" w:eastAsia="楷体" w:hAnsi="Cambria" w:hint="eastAsia"/>
                <w:sz w:val="18"/>
                <w:szCs w:val="18"/>
              </w:rPr>
              <w:t>多项式</w:t>
            </w:r>
            <w:r w:rsidRPr="00AA2621">
              <w:rPr>
                <w:rFonts w:ascii="Cambria" w:eastAsia="楷体" w:hAnsi="Cambria"/>
                <w:sz w:val="18"/>
                <w:szCs w:val="18"/>
              </w:rPr>
              <w:t>36</w:t>
            </w:r>
            <w:r w:rsidRPr="00AA2621">
              <w:rPr>
                <w:rFonts w:ascii="Cambria" w:eastAsia="楷体" w:hAnsi="Cambria" w:hint="eastAsia"/>
                <w:sz w:val="18"/>
                <w:szCs w:val="18"/>
              </w:rPr>
              <w:t>项拟合</w:t>
            </w:r>
            <m:oMath>
              <m:r>
                <m:rPr>
                  <m:sty m:val="p"/>
                </m:rPr>
                <w:rPr>
                  <w:rFonts w:ascii="Cambria Math" w:eastAsia="楷体" w:hAnsi="Cambria Math"/>
                  <w:sz w:val="18"/>
                  <w:szCs w:val="18"/>
                </w:rPr>
                <m:t>Z</m:t>
              </m:r>
              <m:r>
                <w:rPr>
                  <w:rFonts w:ascii="Cambria Math" w:eastAsia="楷体" w:hAnsi="Cambria Math"/>
                  <w:sz w:val="18"/>
                  <w:szCs w:val="18"/>
                </w:rPr>
                <m:t>9≤0.04</m:t>
              </m:r>
            </m:oMath>
            <w:r w:rsidRPr="00AA2621">
              <w:rPr>
                <w:rFonts w:ascii="Cambria" w:eastAsia="楷体" w:hAnsi="Cambria" w:hint="eastAsia"/>
                <w:iCs/>
                <w:sz w:val="18"/>
                <w:szCs w:val="18"/>
              </w:rPr>
              <w:t>，</w:t>
            </w:r>
            <m:oMath>
              <m:r>
                <m:rPr>
                  <m:sty m:val="p"/>
                </m:rPr>
                <w:rPr>
                  <w:rFonts w:ascii="Cambria Math" w:eastAsia="楷体" w:hAnsi="Cambria Math"/>
                  <w:sz w:val="18"/>
                  <w:szCs w:val="18"/>
                </w:rPr>
                <m:t>Z</m:t>
              </m:r>
              <m:r>
                <w:rPr>
                  <w:rFonts w:ascii="Cambria Math" w:eastAsia="楷体" w:hAnsi="Cambria Math"/>
                  <w:sz w:val="18"/>
                  <w:szCs w:val="18"/>
                </w:rPr>
                <m:t>15≤0.035</m:t>
              </m:r>
            </m:oMath>
            <w:r w:rsidRPr="00AA2621">
              <w:rPr>
                <w:rFonts w:ascii="Cambria" w:eastAsia="楷体" w:hAnsi="Cambria" w:hint="eastAsia"/>
                <w:sz w:val="18"/>
                <w:szCs w:val="18"/>
              </w:rPr>
              <w:t>（单位：</w:t>
            </w:r>
            <m:oMath>
              <m:r>
                <w:rPr>
                  <w:rFonts w:ascii="Cambria Math" w:eastAsia="楷体" w:hAnsi="Cambria Math"/>
                  <w:sz w:val="18"/>
                  <w:szCs w:val="18"/>
                </w:rPr>
                <m:t>λ</m:t>
              </m:r>
              <m:r>
                <m:rPr>
                  <m:sty m:val="p"/>
                </m:rPr>
                <w:rPr>
                  <w:rFonts w:ascii="Cambria Math" w:eastAsia="楷体" w:hAnsi="Cambria Math"/>
                  <w:sz w:val="18"/>
                  <w:szCs w:val="18"/>
                </w:rPr>
                <m:t>=632.8nm</m:t>
              </m:r>
            </m:oMath>
            <w:r w:rsidRPr="00AA2621">
              <w:rPr>
                <w:rFonts w:ascii="Cambria" w:eastAsia="楷体" w:hAnsi="Cambria" w:hint="eastAsia"/>
                <w:sz w:val="18"/>
                <w:szCs w:val="18"/>
              </w:rPr>
              <w:t>）。</w:t>
            </w:r>
          </w:p>
        </w:tc>
      </w:tr>
      <w:tr w:rsidR="008279E1" w:rsidRPr="00AA2621" w:rsidTr="005C76E3">
        <w:trPr>
          <w:trHeight w:val="397"/>
          <w:jc w:val="center"/>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000000"/>
            </w:tcBorders>
            <w:shd w:val="clear" w:color="auto" w:fill="auto"/>
            <w:vAlign w:val="center"/>
          </w:tcPr>
          <w:p w:rsidR="008279E1" w:rsidRPr="00AA2621" w:rsidRDefault="008279E1" w:rsidP="005C76E3">
            <w:pPr>
              <w:topLinePunct/>
              <w:autoSpaceDE w:val="0"/>
              <w:autoSpaceDN w:val="0"/>
              <w:jc w:val="center"/>
              <w:rPr>
                <w:rFonts w:ascii="Cambria" w:eastAsia="楷体" w:hAnsi="Cambria"/>
                <w:sz w:val="18"/>
                <w:szCs w:val="18"/>
              </w:rPr>
            </w:pPr>
            <w:r w:rsidRPr="00AA2621">
              <w:rPr>
                <w:rFonts w:ascii="Cambria" w:eastAsia="楷体" w:hAnsi="Cambria"/>
                <w:sz w:val="18"/>
                <w:szCs w:val="18"/>
              </w:rPr>
              <w:t>4</w:t>
            </w:r>
          </w:p>
        </w:tc>
        <w:tc>
          <w:tcPr>
            <w:tcW w:w="1007" w:type="pct"/>
            <w:tcBorders>
              <w:top w:val="single" w:sz="4" w:space="0" w:color="auto"/>
              <w:left w:val="single" w:sz="4" w:space="0" w:color="000000"/>
              <w:bottom w:val="single" w:sz="4" w:space="0" w:color="auto"/>
              <w:right w:val="single" w:sz="4" w:space="0" w:color="000000"/>
            </w:tcBorders>
            <w:shd w:val="clear" w:color="auto" w:fill="auto"/>
            <w:vAlign w:val="center"/>
          </w:tcPr>
          <w:p w:rsidR="008279E1" w:rsidRPr="00AA2621" w:rsidRDefault="008279E1" w:rsidP="005C76E3">
            <w:pPr>
              <w:topLinePunct/>
              <w:autoSpaceDE w:val="0"/>
              <w:autoSpaceDN w:val="0"/>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第一镜单元镜片</w:t>
            </w:r>
            <w:proofErr w:type="gramStart"/>
            <w:r w:rsidRPr="00AA2621">
              <w:rPr>
                <w:rFonts w:ascii="Cambria" w:eastAsia="楷体" w:hAnsi="Cambria" w:hint="eastAsia"/>
                <w:sz w:val="18"/>
                <w:szCs w:val="18"/>
              </w:rPr>
              <w:t>镀</w:t>
            </w:r>
            <w:proofErr w:type="gramEnd"/>
            <w:r w:rsidRPr="00AA2621">
              <w:rPr>
                <w:rFonts w:ascii="Cambria" w:eastAsia="楷体" w:hAnsi="Cambria" w:hint="eastAsia"/>
                <w:sz w:val="18"/>
                <w:szCs w:val="18"/>
              </w:rPr>
              <w:t>纳米</w:t>
            </w:r>
            <w:proofErr w:type="gramStart"/>
            <w:r w:rsidRPr="00AA2621">
              <w:rPr>
                <w:rFonts w:ascii="Cambria" w:eastAsia="楷体" w:hAnsi="Cambria" w:hint="eastAsia"/>
                <w:sz w:val="18"/>
                <w:szCs w:val="18"/>
              </w:rPr>
              <w:t>晶</w:t>
            </w:r>
            <w:proofErr w:type="gramEnd"/>
            <w:r w:rsidRPr="00AA2621">
              <w:rPr>
                <w:rFonts w:ascii="Cambria" w:eastAsia="楷体" w:hAnsi="Cambria" w:hint="eastAsia"/>
                <w:sz w:val="18"/>
                <w:szCs w:val="18"/>
              </w:rPr>
              <w:t>前后光洁度</w:t>
            </w:r>
          </w:p>
        </w:tc>
        <w:tc>
          <w:tcPr>
            <w:tcW w:w="864" w:type="pct"/>
            <w:tcBorders>
              <w:top w:val="single" w:sz="4" w:space="0" w:color="auto"/>
              <w:left w:val="single" w:sz="4" w:space="0" w:color="000000"/>
              <w:bottom w:val="single" w:sz="4" w:space="0" w:color="auto"/>
              <w:right w:val="single" w:sz="4" w:space="0" w:color="000000"/>
            </w:tcBorders>
            <w:shd w:val="clear" w:color="auto" w:fill="auto"/>
            <w:vAlign w:val="center"/>
          </w:tcPr>
          <w:p w:rsidR="008279E1" w:rsidRPr="00AA2621" w:rsidRDefault="008279E1" w:rsidP="005C76E3">
            <w:pPr>
              <w:topLinePunct/>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w:r w:rsidRPr="00AA2621">
              <w:rPr>
                <w:rFonts w:ascii="Cambria" w:eastAsia="楷体" w:hAnsi="Cambria"/>
                <w:sz w:val="18"/>
                <w:szCs w:val="18"/>
              </w:rPr>
              <w:t>60-40</w:t>
            </w:r>
          </w:p>
        </w:tc>
        <w:tc>
          <w:tcPr>
            <w:tcW w:w="2750" w:type="pct"/>
            <w:tcBorders>
              <w:top w:val="single" w:sz="4" w:space="0" w:color="auto"/>
              <w:left w:val="single" w:sz="4" w:space="0" w:color="000000"/>
              <w:bottom w:val="single" w:sz="4" w:space="0" w:color="auto"/>
              <w:right w:val="single" w:sz="4" w:space="0" w:color="auto"/>
            </w:tcBorders>
            <w:shd w:val="clear" w:color="auto" w:fill="auto"/>
            <w:vAlign w:val="center"/>
          </w:tcPr>
          <w:p w:rsidR="008279E1" w:rsidRPr="00AA2621" w:rsidRDefault="008279E1" w:rsidP="005C76E3">
            <w:pPr>
              <w:topLinePunct/>
              <w:autoSpaceDE w:val="0"/>
              <w:autoSpaceDN w:val="0"/>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采用白光干涉仪测量，光洁度</w:t>
            </w:r>
            <w:r w:rsidRPr="00AA2621">
              <w:rPr>
                <w:rFonts w:ascii="Cambria" w:eastAsia="楷体" w:hAnsi="Cambria"/>
                <w:sz w:val="18"/>
                <w:szCs w:val="18"/>
              </w:rPr>
              <w:t>60-40</w:t>
            </w:r>
            <w:r w:rsidRPr="00AA2621">
              <w:rPr>
                <w:rFonts w:ascii="Cambria" w:eastAsia="楷体" w:hAnsi="Cambria" w:hint="eastAsia"/>
                <w:sz w:val="18"/>
                <w:szCs w:val="18"/>
              </w:rPr>
              <w:t>，表面无划痕。</w:t>
            </w:r>
          </w:p>
        </w:tc>
      </w:tr>
      <w:tr w:rsidR="008279E1" w:rsidRPr="00AA2621" w:rsidTr="005C76E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8" w:type="pct"/>
            <w:shd w:val="clear" w:color="auto" w:fill="auto"/>
            <w:vAlign w:val="center"/>
          </w:tcPr>
          <w:p w:rsidR="008279E1" w:rsidRPr="00AA2621" w:rsidRDefault="008279E1" w:rsidP="005C76E3">
            <w:pPr>
              <w:topLinePunct/>
              <w:autoSpaceDE w:val="0"/>
              <w:autoSpaceDN w:val="0"/>
              <w:jc w:val="center"/>
              <w:rPr>
                <w:rFonts w:ascii="Cambria" w:eastAsia="楷体" w:hAnsi="Cambria"/>
                <w:sz w:val="18"/>
                <w:szCs w:val="18"/>
              </w:rPr>
            </w:pPr>
            <w:r w:rsidRPr="00AA2621">
              <w:rPr>
                <w:rFonts w:ascii="Cambria" w:eastAsia="楷体" w:hAnsi="Cambria"/>
                <w:sz w:val="18"/>
                <w:szCs w:val="18"/>
              </w:rPr>
              <w:t>5</w:t>
            </w:r>
          </w:p>
        </w:tc>
        <w:tc>
          <w:tcPr>
            <w:tcW w:w="1007" w:type="pct"/>
            <w:shd w:val="clear" w:color="auto" w:fill="auto"/>
            <w:vAlign w:val="center"/>
          </w:tcPr>
          <w:p w:rsidR="008279E1" w:rsidRPr="00AA2621" w:rsidRDefault="008279E1" w:rsidP="005C76E3">
            <w:pPr>
              <w:topLinePunct/>
              <w:autoSpaceDE w:val="0"/>
              <w:autoSpaceDN w:val="0"/>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可见波长范围</w:t>
            </w:r>
          </w:p>
        </w:tc>
        <w:tc>
          <w:tcPr>
            <w:tcW w:w="864" w:type="pct"/>
            <w:shd w:val="clear" w:color="auto" w:fill="auto"/>
            <w:vAlign w:val="center"/>
          </w:tcPr>
          <w:p w:rsidR="008279E1" w:rsidRPr="00AA2621" w:rsidRDefault="008279E1" w:rsidP="005C76E3">
            <w:pPr>
              <w:topLinePunct/>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m:oMathPara>
              <m:oMath>
                <m:r>
                  <m:rPr>
                    <m:sty m:val="p"/>
                  </m:rPr>
                  <w:rPr>
                    <w:rFonts w:ascii="Cambria Math" w:eastAsia="楷体" w:hAnsi="Cambria Math"/>
                    <w:sz w:val="18"/>
                    <w:szCs w:val="18"/>
                  </w:rPr>
                  <m:t>450~750nm</m:t>
                </m:r>
              </m:oMath>
            </m:oMathPara>
          </w:p>
        </w:tc>
        <w:tc>
          <w:tcPr>
            <w:tcW w:w="2750" w:type="pct"/>
            <w:shd w:val="clear" w:color="auto" w:fill="auto"/>
            <w:vAlign w:val="center"/>
          </w:tcPr>
          <w:p w:rsidR="008279E1" w:rsidRPr="00AA2621" w:rsidRDefault="008279E1" w:rsidP="005C76E3">
            <w:pPr>
              <w:topLinePunct/>
              <w:autoSpaceDE w:val="0"/>
              <w:autoSpaceDN w:val="0"/>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不加装滤光片时，光路对于波长在</w:t>
            </w:r>
            <m:oMath>
              <m:r>
                <w:rPr>
                  <w:rFonts w:ascii="Cambria Math" w:eastAsia="楷体" w:hAnsi="Cambria Math"/>
                  <w:sz w:val="18"/>
                  <w:szCs w:val="18"/>
                </w:rPr>
                <m:t>450~750</m:t>
              </m:r>
              <m:r>
                <m:rPr>
                  <m:sty m:val="p"/>
                </m:rPr>
                <w:rPr>
                  <w:rFonts w:ascii="Cambria Math" w:eastAsia="楷体" w:hAnsi="Cambria Math"/>
                  <w:sz w:val="18"/>
                  <w:szCs w:val="18"/>
                </w:rPr>
                <m:t>nm</m:t>
              </m:r>
            </m:oMath>
            <w:r w:rsidRPr="00AA2621">
              <w:rPr>
                <w:rFonts w:ascii="Cambria" w:eastAsia="楷体" w:hAnsi="Cambria" w:hint="eastAsia"/>
                <w:iCs/>
                <w:sz w:val="18"/>
                <w:szCs w:val="18"/>
              </w:rPr>
              <w:t>内的可见光具有良好的透过率，具体按“系统透过率”计算。</w:t>
            </w:r>
          </w:p>
        </w:tc>
      </w:tr>
      <w:tr w:rsidR="008279E1" w:rsidRPr="00AA2621" w:rsidTr="005C76E3">
        <w:trPr>
          <w:trHeight w:val="397"/>
          <w:jc w:val="center"/>
        </w:trPr>
        <w:tc>
          <w:tcPr>
            <w:cnfStyle w:val="001000000000" w:firstRow="0" w:lastRow="0" w:firstColumn="1" w:lastColumn="0" w:oddVBand="0" w:evenVBand="0" w:oddHBand="0" w:evenHBand="0" w:firstRowFirstColumn="0" w:firstRowLastColumn="0" w:lastRowFirstColumn="0" w:lastRowLastColumn="0"/>
            <w:tcW w:w="378" w:type="pct"/>
            <w:shd w:val="clear" w:color="auto" w:fill="auto"/>
            <w:vAlign w:val="center"/>
          </w:tcPr>
          <w:p w:rsidR="008279E1" w:rsidRPr="00AA2621" w:rsidRDefault="008279E1" w:rsidP="005C76E3">
            <w:pPr>
              <w:topLinePunct/>
              <w:autoSpaceDE w:val="0"/>
              <w:autoSpaceDN w:val="0"/>
              <w:jc w:val="center"/>
              <w:rPr>
                <w:rFonts w:ascii="Cambria" w:eastAsia="楷体" w:hAnsi="Cambria"/>
                <w:sz w:val="18"/>
                <w:szCs w:val="18"/>
              </w:rPr>
            </w:pPr>
            <w:r w:rsidRPr="00AA2621">
              <w:rPr>
                <w:rFonts w:ascii="Cambria" w:eastAsia="楷体" w:hAnsi="Cambria"/>
                <w:sz w:val="18"/>
                <w:szCs w:val="18"/>
              </w:rPr>
              <w:t>6</w:t>
            </w:r>
          </w:p>
        </w:tc>
        <w:tc>
          <w:tcPr>
            <w:tcW w:w="1007" w:type="pct"/>
            <w:shd w:val="clear" w:color="auto" w:fill="auto"/>
            <w:vAlign w:val="center"/>
          </w:tcPr>
          <w:p w:rsidR="008279E1" w:rsidRPr="00AA2621" w:rsidRDefault="008279E1" w:rsidP="005C76E3">
            <w:pPr>
              <w:topLinePunct/>
              <w:autoSpaceDE w:val="0"/>
              <w:autoSpaceDN w:val="0"/>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红外波长范围</w:t>
            </w:r>
          </w:p>
        </w:tc>
        <w:tc>
          <w:tcPr>
            <w:tcW w:w="864" w:type="pct"/>
            <w:shd w:val="clear" w:color="auto" w:fill="auto"/>
            <w:vAlign w:val="center"/>
          </w:tcPr>
          <w:p w:rsidR="008279E1" w:rsidRPr="00AA2621" w:rsidRDefault="008279E1" w:rsidP="005C76E3">
            <w:pPr>
              <w:topLinePunct/>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m:oMathPara>
              <m:oMath>
                <m:r>
                  <m:rPr>
                    <m:sty m:val="p"/>
                  </m:rPr>
                  <w:rPr>
                    <w:rFonts w:ascii="Cambria Math" w:eastAsia="楷体" w:hAnsi="Cambria Math"/>
                    <w:sz w:val="18"/>
                    <w:szCs w:val="18"/>
                  </w:rPr>
                  <m:t>3~5μm</m:t>
                </m:r>
              </m:oMath>
            </m:oMathPara>
          </w:p>
        </w:tc>
        <w:tc>
          <w:tcPr>
            <w:tcW w:w="2750" w:type="pct"/>
            <w:shd w:val="clear" w:color="auto" w:fill="auto"/>
            <w:vAlign w:val="center"/>
          </w:tcPr>
          <w:p w:rsidR="008279E1" w:rsidRPr="00AA2621" w:rsidRDefault="008279E1" w:rsidP="005C76E3">
            <w:pPr>
              <w:topLinePunct/>
              <w:autoSpaceDE w:val="0"/>
              <w:autoSpaceDN w:val="0"/>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不加装滤光片时，光路对于波长在</w:t>
            </w:r>
            <m:oMath>
              <m:r>
                <w:rPr>
                  <w:rFonts w:ascii="Cambria Math" w:eastAsia="楷体" w:hAnsi="Cambria Math"/>
                  <w:sz w:val="18"/>
                  <w:szCs w:val="18"/>
                </w:rPr>
                <m:t>3~5</m:t>
              </m:r>
              <m:r>
                <m:rPr>
                  <m:sty m:val="p"/>
                </m:rPr>
                <w:rPr>
                  <w:rFonts w:ascii="Cambria Math" w:eastAsia="楷体" w:hAnsi="Cambria Math"/>
                  <w:sz w:val="18"/>
                  <w:szCs w:val="18"/>
                </w:rPr>
                <m:t>μm</m:t>
              </m:r>
            </m:oMath>
            <w:r w:rsidRPr="00AA2621">
              <w:rPr>
                <w:rFonts w:ascii="Cambria" w:eastAsia="楷体" w:hAnsi="Cambria" w:hint="eastAsia"/>
                <w:iCs/>
                <w:sz w:val="18"/>
                <w:szCs w:val="18"/>
              </w:rPr>
              <w:t>内的可见光具有良好的透过率，具体按“系统透过率”计算。</w:t>
            </w:r>
          </w:p>
        </w:tc>
      </w:tr>
      <w:tr w:rsidR="008279E1" w:rsidRPr="00AA2621" w:rsidTr="005C76E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8" w:type="pct"/>
            <w:shd w:val="clear" w:color="auto" w:fill="auto"/>
            <w:vAlign w:val="center"/>
          </w:tcPr>
          <w:p w:rsidR="008279E1" w:rsidRPr="00AA2621" w:rsidRDefault="008279E1" w:rsidP="005C76E3">
            <w:pPr>
              <w:topLinePunct/>
              <w:autoSpaceDE w:val="0"/>
              <w:autoSpaceDN w:val="0"/>
              <w:jc w:val="center"/>
              <w:rPr>
                <w:rFonts w:ascii="Cambria" w:eastAsia="楷体" w:hAnsi="Cambria"/>
                <w:sz w:val="18"/>
                <w:szCs w:val="18"/>
              </w:rPr>
            </w:pPr>
            <w:r w:rsidRPr="00AA2621">
              <w:rPr>
                <w:rFonts w:ascii="Cambria" w:eastAsia="楷体" w:hAnsi="Cambria"/>
                <w:sz w:val="18"/>
                <w:szCs w:val="18"/>
              </w:rPr>
              <w:t>7</w:t>
            </w:r>
          </w:p>
        </w:tc>
        <w:tc>
          <w:tcPr>
            <w:tcW w:w="1007" w:type="pct"/>
            <w:shd w:val="clear" w:color="auto" w:fill="auto"/>
            <w:vAlign w:val="center"/>
          </w:tcPr>
          <w:p w:rsidR="008279E1" w:rsidRPr="00AA2621" w:rsidRDefault="008279E1" w:rsidP="005C76E3">
            <w:pPr>
              <w:topLinePunct/>
              <w:autoSpaceDE w:val="0"/>
              <w:autoSpaceDN w:val="0"/>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系统透过率</w:t>
            </w:r>
          </w:p>
        </w:tc>
        <w:tc>
          <w:tcPr>
            <w:tcW w:w="864" w:type="pct"/>
            <w:shd w:val="clear" w:color="auto" w:fill="auto"/>
            <w:vAlign w:val="center"/>
          </w:tcPr>
          <w:p w:rsidR="008279E1" w:rsidRPr="00AA2621" w:rsidRDefault="008279E1" w:rsidP="005C76E3">
            <w:pPr>
              <w:topLinePunct/>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可见波段：</w:t>
            </w:r>
            <m:oMath>
              <m:r>
                <m:rPr>
                  <m:sty m:val="p"/>
                </m:rPr>
                <w:rPr>
                  <w:rFonts w:ascii="Cambria Math" w:eastAsia="楷体" w:hAnsi="Cambria Math"/>
                  <w:sz w:val="18"/>
                  <w:szCs w:val="18"/>
                </w:rPr>
                <m:t>&gt;</m:t>
              </m:r>
              <m:r>
                <w:rPr>
                  <w:rFonts w:ascii="Cambria Math" w:eastAsia="楷体" w:hAnsi="Cambria Math"/>
                  <w:sz w:val="18"/>
                  <w:szCs w:val="18"/>
                </w:rPr>
                <m:t>7%</m:t>
              </m:r>
            </m:oMath>
          </w:p>
          <w:p w:rsidR="008279E1" w:rsidRPr="00AA2621" w:rsidRDefault="008279E1" w:rsidP="005C76E3">
            <w:pPr>
              <w:topLinePunct/>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红外波段：</w:t>
            </w:r>
            <m:oMath>
              <m:r>
                <m:rPr>
                  <m:sty m:val="p"/>
                </m:rPr>
                <w:rPr>
                  <w:rFonts w:ascii="Cambria Math" w:eastAsia="楷体" w:hAnsi="Cambria Math"/>
                  <w:sz w:val="18"/>
                  <w:szCs w:val="18"/>
                </w:rPr>
                <m:t>&gt;33</m:t>
              </m:r>
              <m:r>
                <w:rPr>
                  <w:rFonts w:ascii="Cambria Math" w:eastAsia="楷体" w:hAnsi="Cambria Math"/>
                  <w:sz w:val="18"/>
                  <w:szCs w:val="18"/>
                </w:rPr>
                <m:t>%</m:t>
              </m:r>
            </m:oMath>
          </w:p>
        </w:tc>
        <w:tc>
          <w:tcPr>
            <w:tcW w:w="2750" w:type="pct"/>
            <w:shd w:val="clear" w:color="auto" w:fill="auto"/>
            <w:vAlign w:val="center"/>
          </w:tcPr>
          <w:p w:rsidR="008279E1" w:rsidRPr="00AA2621" w:rsidRDefault="008279E1" w:rsidP="005C76E3">
            <w:pPr>
              <w:topLinePunct/>
              <w:autoSpaceDE w:val="0"/>
              <w:autoSpaceDN w:val="0"/>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系统中心视场附近总透过率不低于各镜片透过率（或反射率）设计值乘积的</w:t>
            </w:r>
            <m:oMath>
              <m:r>
                <w:rPr>
                  <w:rFonts w:ascii="Cambria Math" w:eastAsia="楷体" w:hAnsi="Cambria Math"/>
                  <w:sz w:val="18"/>
                  <w:szCs w:val="18"/>
                </w:rPr>
                <m:t>99%</m:t>
              </m:r>
            </m:oMath>
            <w:r w:rsidRPr="00AA2621">
              <w:rPr>
                <w:rFonts w:ascii="Cambria" w:eastAsia="楷体" w:hAnsi="Cambria" w:hint="eastAsia"/>
                <w:sz w:val="18"/>
                <w:szCs w:val="18"/>
              </w:rPr>
              <w:t>，其中玻璃透镜透过率按不低于</w:t>
            </w:r>
            <m:oMath>
              <m:r>
                <w:rPr>
                  <w:rFonts w:ascii="Cambria Math" w:eastAsia="楷体" w:hAnsi="Cambria Math"/>
                  <w:sz w:val="18"/>
                  <w:szCs w:val="18"/>
                </w:rPr>
                <m:t>99.5%</m:t>
              </m:r>
            </m:oMath>
            <w:r w:rsidRPr="00AA2621">
              <w:rPr>
                <w:rFonts w:ascii="Cambria" w:eastAsia="楷体" w:hAnsi="Cambria" w:hint="eastAsia"/>
                <w:sz w:val="18"/>
                <w:szCs w:val="18"/>
              </w:rPr>
              <w:t>计算，微晶镀金膜对可见光反射率</w:t>
            </w:r>
            <m:oMath>
              <m:r>
                <w:rPr>
                  <w:rFonts w:ascii="Cambria Math" w:eastAsia="楷体" w:hAnsi="Cambria Math"/>
                  <w:sz w:val="18"/>
                  <w:szCs w:val="18"/>
                </w:rPr>
                <m:t>92%</m:t>
              </m:r>
            </m:oMath>
            <w:r w:rsidRPr="00AA2621">
              <w:rPr>
                <w:rFonts w:ascii="Cambria" w:eastAsia="楷体" w:hAnsi="Cambria" w:hint="eastAsia"/>
                <w:sz w:val="18"/>
                <w:szCs w:val="18"/>
              </w:rPr>
              <w:t>，红外光反射率</w:t>
            </w:r>
            <m:oMath>
              <m:r>
                <w:rPr>
                  <w:rFonts w:ascii="Cambria Math" w:eastAsia="楷体" w:hAnsi="Cambria Math"/>
                  <w:sz w:val="18"/>
                  <w:szCs w:val="18"/>
                </w:rPr>
                <m:t>98%</m:t>
              </m:r>
            </m:oMath>
            <w:r w:rsidRPr="00AA2621">
              <w:rPr>
                <w:rFonts w:ascii="Cambria" w:eastAsia="楷体" w:hAnsi="Cambria" w:hint="eastAsia"/>
                <w:sz w:val="18"/>
                <w:szCs w:val="18"/>
              </w:rPr>
              <w:t>，单晶硅分光镜对可见光反射率</w:t>
            </w:r>
            <w:r w:rsidRPr="00AA2621">
              <w:rPr>
                <w:rFonts w:ascii="Cambria" w:eastAsia="楷体" w:hAnsi="Cambria" w:hint="eastAsia"/>
                <w:sz w:val="18"/>
                <w:szCs w:val="18"/>
              </w:rPr>
              <w:t>95%</w:t>
            </w:r>
            <w:r w:rsidRPr="00AA2621">
              <w:rPr>
                <w:rFonts w:ascii="Cambria" w:eastAsia="楷体" w:hAnsi="Cambria" w:hint="eastAsia"/>
                <w:sz w:val="18"/>
                <w:szCs w:val="18"/>
              </w:rPr>
              <w:t>，红外透过率</w:t>
            </w:r>
            <w:r w:rsidRPr="00AA2621">
              <w:rPr>
                <w:rFonts w:ascii="Cambria" w:eastAsia="楷体" w:hAnsi="Cambria" w:hint="eastAsia"/>
                <w:sz w:val="18"/>
                <w:szCs w:val="18"/>
              </w:rPr>
              <w:t>97%</w:t>
            </w:r>
            <w:r w:rsidRPr="00AA2621">
              <w:rPr>
                <w:rFonts w:ascii="Cambria" w:eastAsia="楷体" w:hAnsi="Cambria" w:hint="eastAsia"/>
                <w:sz w:val="18"/>
                <w:szCs w:val="18"/>
              </w:rPr>
              <w:t>计算，多晶</w:t>
            </w:r>
            <w:proofErr w:type="gramStart"/>
            <w:r w:rsidRPr="00AA2621">
              <w:rPr>
                <w:rFonts w:ascii="Cambria" w:eastAsia="楷体" w:hAnsi="Cambria" w:hint="eastAsia"/>
                <w:sz w:val="18"/>
                <w:szCs w:val="18"/>
              </w:rPr>
              <w:t>钼</w:t>
            </w:r>
            <w:proofErr w:type="gramEnd"/>
            <w:r w:rsidRPr="00AA2621">
              <w:rPr>
                <w:rFonts w:ascii="Cambria" w:eastAsia="楷体" w:hAnsi="Cambria" w:hint="eastAsia"/>
                <w:sz w:val="18"/>
                <w:szCs w:val="18"/>
              </w:rPr>
              <w:t>/</w:t>
            </w:r>
            <w:r w:rsidRPr="00AA2621">
              <w:rPr>
                <w:rFonts w:ascii="Cambria" w:eastAsia="楷体" w:hAnsi="Cambria" w:hint="eastAsia"/>
                <w:sz w:val="18"/>
                <w:szCs w:val="18"/>
              </w:rPr>
              <w:t>不锈钢镜对可见光反射率按不低于</w:t>
            </w:r>
            <w:r w:rsidRPr="00AA2621">
              <w:rPr>
                <w:rFonts w:ascii="Cambria" w:eastAsia="楷体" w:hAnsi="Cambria"/>
                <w:sz w:val="18"/>
                <w:szCs w:val="18"/>
              </w:rPr>
              <w:t>65%</w:t>
            </w:r>
            <w:r w:rsidRPr="00AA2621">
              <w:rPr>
                <w:rFonts w:ascii="Cambria" w:eastAsia="楷体" w:hAnsi="Cambria" w:hint="eastAsia"/>
                <w:sz w:val="18"/>
                <w:szCs w:val="18"/>
              </w:rPr>
              <w:t>计算，对红外光反射率按不低于</w:t>
            </w:r>
            <w:r w:rsidRPr="00AA2621">
              <w:rPr>
                <w:rFonts w:ascii="Cambria" w:eastAsia="楷体" w:hAnsi="Cambria"/>
                <w:sz w:val="18"/>
                <w:szCs w:val="18"/>
              </w:rPr>
              <w:t>90%</w:t>
            </w:r>
            <w:r w:rsidRPr="00AA2621">
              <w:rPr>
                <w:rFonts w:ascii="Cambria" w:eastAsia="楷体" w:hAnsi="Cambria" w:hint="eastAsia"/>
                <w:sz w:val="18"/>
                <w:szCs w:val="18"/>
              </w:rPr>
              <w:t>计算。</w:t>
            </w:r>
          </w:p>
        </w:tc>
      </w:tr>
      <w:tr w:rsidR="008279E1" w:rsidRPr="00AA2621" w:rsidTr="005C76E3">
        <w:trPr>
          <w:trHeight w:val="397"/>
          <w:jc w:val="center"/>
        </w:trPr>
        <w:tc>
          <w:tcPr>
            <w:cnfStyle w:val="001000000000" w:firstRow="0" w:lastRow="0" w:firstColumn="1" w:lastColumn="0" w:oddVBand="0" w:evenVBand="0" w:oddHBand="0" w:evenHBand="0" w:firstRowFirstColumn="0" w:firstRowLastColumn="0" w:lastRowFirstColumn="0" w:lastRowLastColumn="0"/>
            <w:tcW w:w="378" w:type="pct"/>
            <w:shd w:val="clear" w:color="auto" w:fill="auto"/>
            <w:vAlign w:val="center"/>
          </w:tcPr>
          <w:p w:rsidR="008279E1" w:rsidRPr="00AA2621" w:rsidRDefault="008279E1" w:rsidP="005C76E3">
            <w:pPr>
              <w:topLinePunct/>
              <w:autoSpaceDE w:val="0"/>
              <w:autoSpaceDN w:val="0"/>
              <w:jc w:val="center"/>
              <w:rPr>
                <w:rFonts w:ascii="Cambria" w:eastAsia="楷体" w:hAnsi="Cambria"/>
                <w:sz w:val="18"/>
                <w:szCs w:val="18"/>
              </w:rPr>
            </w:pPr>
            <w:r w:rsidRPr="00AA2621">
              <w:rPr>
                <w:rFonts w:ascii="Cambria" w:eastAsia="楷体" w:hAnsi="Cambria"/>
                <w:sz w:val="18"/>
                <w:szCs w:val="18"/>
              </w:rPr>
              <w:t>8</w:t>
            </w:r>
          </w:p>
        </w:tc>
        <w:tc>
          <w:tcPr>
            <w:tcW w:w="1007" w:type="pct"/>
            <w:shd w:val="clear" w:color="auto" w:fill="auto"/>
            <w:vAlign w:val="center"/>
          </w:tcPr>
          <w:p w:rsidR="008279E1" w:rsidRPr="00AA2621" w:rsidRDefault="008279E1" w:rsidP="005C76E3">
            <w:pPr>
              <w:topLinePunct/>
              <w:autoSpaceDE w:val="0"/>
              <w:autoSpaceDN w:val="0"/>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水平方向视场</w:t>
            </w:r>
          </w:p>
        </w:tc>
        <w:tc>
          <w:tcPr>
            <w:tcW w:w="864" w:type="pct"/>
            <w:shd w:val="clear" w:color="auto" w:fill="auto"/>
            <w:vAlign w:val="center"/>
          </w:tcPr>
          <w:p w:rsidR="008279E1" w:rsidRPr="00AA2621" w:rsidRDefault="008279E1" w:rsidP="005C76E3">
            <w:pPr>
              <w:topLinePunct/>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m:oMathPara>
              <m:oMath>
                <m:r>
                  <m:rPr>
                    <m:sty m:val="p"/>
                  </m:rPr>
                  <w:rPr>
                    <w:rFonts w:ascii="Cambria Math" w:eastAsia="楷体" w:hAnsi="Cambria Math" w:hint="eastAsia"/>
                    <w:sz w:val="18"/>
                    <w:szCs w:val="18"/>
                  </w:rPr>
                  <m:t>±</m:t>
                </m:r>
                <m:r>
                  <m:rPr>
                    <m:sty m:val="p"/>
                  </m:rPr>
                  <w:rPr>
                    <w:rFonts w:ascii="Cambria Math" w:eastAsia="楷体" w:hAnsi="Cambria Math"/>
                    <w:sz w:val="18"/>
                    <w:szCs w:val="18"/>
                  </w:rPr>
                  <m:t>42</m:t>
                </m:r>
                <m:r>
                  <m:rPr>
                    <m:sty m:val="p"/>
                  </m:rPr>
                  <w:rPr>
                    <w:rFonts w:ascii="Cambria Math" w:eastAsia="楷体" w:hAnsi="Cambria Math" w:hint="eastAsia"/>
                    <w:sz w:val="18"/>
                    <w:szCs w:val="18"/>
                  </w:rPr>
                  <m:t>°</m:t>
                </m:r>
              </m:oMath>
            </m:oMathPara>
          </w:p>
        </w:tc>
        <w:tc>
          <w:tcPr>
            <w:tcW w:w="2750" w:type="pct"/>
            <w:shd w:val="clear" w:color="auto" w:fill="auto"/>
            <w:vAlign w:val="center"/>
          </w:tcPr>
          <w:p w:rsidR="008279E1" w:rsidRPr="00AA2621" w:rsidRDefault="008279E1" w:rsidP="005C76E3">
            <w:pPr>
              <w:topLinePunct/>
              <w:autoSpaceDE w:val="0"/>
              <w:autoSpaceDN w:val="0"/>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建立三维测量模型用相机测量，视场等于或优于</w:t>
            </w:r>
            <m:oMath>
              <m:r>
                <w:rPr>
                  <w:rFonts w:ascii="Cambria Math" w:eastAsia="楷体" w:hAnsi="Cambria Math"/>
                  <w:sz w:val="18"/>
                  <w:szCs w:val="18"/>
                </w:rPr>
                <m:t>±42°</m:t>
              </m:r>
            </m:oMath>
            <w:r w:rsidRPr="00AA2621">
              <w:rPr>
                <w:rFonts w:ascii="Cambria" w:eastAsia="楷体" w:hAnsi="Cambria" w:hint="eastAsia"/>
                <w:sz w:val="18"/>
                <w:szCs w:val="18"/>
              </w:rPr>
              <w:t>，参考图</w:t>
            </w:r>
            <w:r w:rsidRPr="00AA2621">
              <w:rPr>
                <w:rFonts w:ascii="Cambria" w:eastAsia="楷体" w:hAnsi="Cambria" w:hint="eastAsia"/>
                <w:sz w:val="18"/>
                <w:szCs w:val="18"/>
              </w:rPr>
              <w:t>6</w:t>
            </w:r>
            <w:r w:rsidRPr="00AA2621">
              <w:rPr>
                <w:rFonts w:ascii="Cambria" w:eastAsia="楷体" w:hAnsi="Cambria" w:hint="eastAsia"/>
                <w:sz w:val="18"/>
                <w:szCs w:val="18"/>
              </w:rPr>
              <w:t>。</w:t>
            </w:r>
          </w:p>
        </w:tc>
      </w:tr>
      <w:tr w:rsidR="008279E1" w:rsidRPr="00AA2621" w:rsidTr="005C76E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8" w:type="pct"/>
            <w:shd w:val="clear" w:color="auto" w:fill="auto"/>
            <w:vAlign w:val="center"/>
          </w:tcPr>
          <w:p w:rsidR="008279E1" w:rsidRPr="00AA2621" w:rsidRDefault="008279E1" w:rsidP="005C76E3">
            <w:pPr>
              <w:topLinePunct/>
              <w:autoSpaceDE w:val="0"/>
              <w:autoSpaceDN w:val="0"/>
              <w:jc w:val="center"/>
              <w:rPr>
                <w:rFonts w:ascii="Cambria" w:eastAsia="楷体" w:hAnsi="Cambria"/>
                <w:sz w:val="18"/>
                <w:szCs w:val="18"/>
              </w:rPr>
            </w:pPr>
            <w:r w:rsidRPr="00AA2621">
              <w:rPr>
                <w:rFonts w:ascii="Cambria" w:eastAsia="楷体" w:hAnsi="Cambria"/>
                <w:sz w:val="18"/>
                <w:szCs w:val="18"/>
              </w:rPr>
              <w:t>9</w:t>
            </w:r>
          </w:p>
        </w:tc>
        <w:tc>
          <w:tcPr>
            <w:tcW w:w="1007" w:type="pct"/>
            <w:shd w:val="clear" w:color="auto" w:fill="auto"/>
            <w:vAlign w:val="center"/>
          </w:tcPr>
          <w:p w:rsidR="008279E1" w:rsidRPr="00AA2621" w:rsidRDefault="008279E1" w:rsidP="005C76E3">
            <w:pPr>
              <w:topLinePunct/>
              <w:autoSpaceDE w:val="0"/>
              <w:autoSpaceDN w:val="0"/>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竖直方向视场</w:t>
            </w:r>
          </w:p>
        </w:tc>
        <w:tc>
          <w:tcPr>
            <w:tcW w:w="864" w:type="pct"/>
            <w:shd w:val="clear" w:color="auto" w:fill="auto"/>
            <w:vAlign w:val="center"/>
          </w:tcPr>
          <w:p w:rsidR="008279E1" w:rsidRPr="00AA2621" w:rsidRDefault="008279E1" w:rsidP="005C76E3">
            <w:pPr>
              <w:topLinePunct/>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m:oMathPara>
              <m:oMath>
                <m:r>
                  <m:rPr>
                    <m:sty m:val="p"/>
                  </m:rPr>
                  <w:rPr>
                    <w:rFonts w:ascii="Cambria Math" w:eastAsia="楷体" w:hAnsi="Cambria Math" w:hint="eastAsia"/>
                    <w:sz w:val="18"/>
                    <w:szCs w:val="18"/>
                  </w:rPr>
                  <m:t>±</m:t>
                </m:r>
                <m:r>
                  <m:rPr>
                    <m:sty m:val="p"/>
                  </m:rPr>
                  <w:rPr>
                    <w:rFonts w:ascii="Cambria Math" w:eastAsia="楷体" w:hAnsi="Cambria Math"/>
                    <w:sz w:val="18"/>
                    <w:szCs w:val="18"/>
                  </w:rPr>
                  <m:t>35</m:t>
                </m:r>
                <m:r>
                  <m:rPr>
                    <m:sty m:val="p"/>
                  </m:rPr>
                  <w:rPr>
                    <w:rFonts w:ascii="Cambria Math" w:eastAsia="楷体" w:hAnsi="Cambria Math" w:hint="eastAsia"/>
                    <w:sz w:val="18"/>
                    <w:szCs w:val="18"/>
                  </w:rPr>
                  <m:t>°</m:t>
                </m:r>
              </m:oMath>
            </m:oMathPara>
          </w:p>
        </w:tc>
        <w:tc>
          <w:tcPr>
            <w:tcW w:w="2750" w:type="pct"/>
            <w:shd w:val="clear" w:color="auto" w:fill="auto"/>
            <w:vAlign w:val="center"/>
          </w:tcPr>
          <w:p w:rsidR="008279E1" w:rsidRPr="00AA2621" w:rsidRDefault="008279E1" w:rsidP="005C76E3">
            <w:pPr>
              <w:topLinePunct/>
              <w:autoSpaceDE w:val="0"/>
              <w:autoSpaceDN w:val="0"/>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同</w:t>
            </w:r>
            <w:r w:rsidRPr="00AA2621">
              <w:rPr>
                <w:rFonts w:ascii="Cambria" w:eastAsia="楷体" w:hAnsi="Cambria" w:hint="eastAsia"/>
                <w:sz w:val="18"/>
                <w:szCs w:val="18"/>
              </w:rPr>
              <w:t>7</w:t>
            </w:r>
            <w:r w:rsidRPr="00AA2621">
              <w:rPr>
                <w:rFonts w:ascii="Cambria" w:eastAsia="楷体" w:hAnsi="Cambria" w:hint="eastAsia"/>
                <w:sz w:val="18"/>
                <w:szCs w:val="18"/>
              </w:rPr>
              <w:t>，视场等于或优于</w:t>
            </w:r>
            <m:oMath>
              <m:r>
                <w:rPr>
                  <w:rFonts w:ascii="Cambria Math" w:eastAsia="楷体" w:hAnsi="Cambria Math"/>
                  <w:sz w:val="18"/>
                  <w:szCs w:val="18"/>
                </w:rPr>
                <m:t>±35°</m:t>
              </m:r>
            </m:oMath>
            <w:r w:rsidRPr="00AA2621">
              <w:rPr>
                <w:rFonts w:ascii="Cambria" w:eastAsia="楷体" w:hAnsi="Cambria" w:hint="eastAsia"/>
                <w:sz w:val="18"/>
                <w:szCs w:val="18"/>
              </w:rPr>
              <w:t>，定义参考图</w:t>
            </w:r>
            <w:r w:rsidRPr="00AA2621">
              <w:rPr>
                <w:rFonts w:ascii="Cambria" w:eastAsia="楷体" w:hAnsi="Cambria" w:hint="eastAsia"/>
                <w:sz w:val="18"/>
                <w:szCs w:val="18"/>
              </w:rPr>
              <w:t>6</w:t>
            </w:r>
            <w:r w:rsidRPr="00AA2621">
              <w:rPr>
                <w:rFonts w:ascii="Cambria" w:eastAsia="楷体" w:hAnsi="Cambria" w:hint="eastAsia"/>
                <w:sz w:val="18"/>
                <w:szCs w:val="18"/>
              </w:rPr>
              <w:t>。</w:t>
            </w:r>
          </w:p>
        </w:tc>
      </w:tr>
      <w:tr w:rsidR="008279E1" w:rsidRPr="00AA2621" w:rsidTr="005C76E3">
        <w:trPr>
          <w:trHeight w:val="397"/>
          <w:jc w:val="center"/>
        </w:trPr>
        <w:tc>
          <w:tcPr>
            <w:cnfStyle w:val="001000000000" w:firstRow="0" w:lastRow="0" w:firstColumn="1" w:lastColumn="0" w:oddVBand="0" w:evenVBand="0" w:oddHBand="0" w:evenHBand="0" w:firstRowFirstColumn="0" w:firstRowLastColumn="0" w:lastRowFirstColumn="0" w:lastRowLastColumn="0"/>
            <w:tcW w:w="378" w:type="pct"/>
            <w:shd w:val="clear" w:color="auto" w:fill="auto"/>
            <w:vAlign w:val="center"/>
          </w:tcPr>
          <w:p w:rsidR="008279E1" w:rsidRPr="00AA2621" w:rsidRDefault="008279E1" w:rsidP="005C76E3">
            <w:pPr>
              <w:topLinePunct/>
              <w:autoSpaceDE w:val="0"/>
              <w:autoSpaceDN w:val="0"/>
              <w:jc w:val="center"/>
              <w:rPr>
                <w:rFonts w:ascii="Cambria" w:eastAsia="楷体" w:hAnsi="Cambria"/>
                <w:sz w:val="18"/>
                <w:szCs w:val="18"/>
              </w:rPr>
            </w:pPr>
            <w:r w:rsidRPr="00AA2621">
              <w:rPr>
                <w:rFonts w:ascii="Cambria" w:eastAsia="楷体" w:hAnsi="Cambria"/>
                <w:sz w:val="18"/>
                <w:szCs w:val="18"/>
              </w:rPr>
              <w:t>10</w:t>
            </w:r>
          </w:p>
        </w:tc>
        <w:tc>
          <w:tcPr>
            <w:tcW w:w="1007" w:type="pct"/>
            <w:shd w:val="clear" w:color="auto" w:fill="auto"/>
            <w:vAlign w:val="center"/>
          </w:tcPr>
          <w:p w:rsidR="008279E1" w:rsidRPr="00AA2621" w:rsidRDefault="008279E1" w:rsidP="005C76E3">
            <w:pPr>
              <w:topLinePunct/>
              <w:autoSpaceDE w:val="0"/>
              <w:autoSpaceDN w:val="0"/>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光轴竖直方向</w:t>
            </w:r>
          </w:p>
        </w:tc>
        <w:tc>
          <w:tcPr>
            <w:tcW w:w="864" w:type="pct"/>
            <w:shd w:val="clear" w:color="auto" w:fill="auto"/>
            <w:vAlign w:val="center"/>
          </w:tcPr>
          <w:p w:rsidR="008279E1" w:rsidRPr="00AA2621" w:rsidRDefault="008279E1" w:rsidP="005C76E3">
            <w:pPr>
              <w:topLinePunct/>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m:oMathPara>
              <m:oMath>
                <m:r>
                  <m:rPr>
                    <m:sty m:val="p"/>
                  </m:rPr>
                  <w:rPr>
                    <w:rFonts w:ascii="Cambria Math" w:eastAsia="楷体" w:hAnsi="Cambria Math"/>
                    <w:sz w:val="18"/>
                    <w:szCs w:val="18"/>
                  </w:rPr>
                  <m:t>36°</m:t>
                </m:r>
              </m:oMath>
            </m:oMathPara>
          </w:p>
        </w:tc>
        <w:tc>
          <w:tcPr>
            <w:tcW w:w="2750" w:type="pct"/>
            <w:shd w:val="clear" w:color="auto" w:fill="auto"/>
            <w:vAlign w:val="center"/>
          </w:tcPr>
          <w:p w:rsidR="008279E1" w:rsidRPr="00AA2621" w:rsidRDefault="008279E1" w:rsidP="005C76E3">
            <w:pPr>
              <w:topLinePunct/>
              <w:autoSpaceDE w:val="0"/>
              <w:autoSpaceDN w:val="0"/>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同</w:t>
            </w:r>
            <w:r w:rsidRPr="00AA2621">
              <w:rPr>
                <w:rFonts w:ascii="Cambria" w:eastAsia="楷体" w:hAnsi="Cambria" w:hint="eastAsia"/>
                <w:sz w:val="18"/>
                <w:szCs w:val="18"/>
              </w:rPr>
              <w:t>7</w:t>
            </w:r>
            <w:r w:rsidRPr="00AA2621">
              <w:rPr>
                <w:rFonts w:ascii="Cambria" w:eastAsia="楷体" w:hAnsi="Cambria" w:hint="eastAsia"/>
                <w:sz w:val="18"/>
                <w:szCs w:val="18"/>
              </w:rPr>
              <w:t>，光轴与竖直方向夹角满足</w:t>
            </w:r>
            <m:oMath>
              <m:r>
                <w:rPr>
                  <w:rFonts w:ascii="Cambria Math" w:eastAsia="楷体" w:hAnsi="Cambria Math"/>
                  <w:sz w:val="18"/>
                  <w:szCs w:val="18"/>
                </w:rPr>
                <m:t>36±0.5°</m:t>
              </m:r>
            </m:oMath>
            <w:r w:rsidRPr="00AA2621">
              <w:rPr>
                <w:rFonts w:ascii="Cambria" w:eastAsia="楷体" w:hAnsi="Cambria"/>
                <w:sz w:val="18"/>
                <w:szCs w:val="18"/>
              </w:rPr>
              <w:t xml:space="preserve"> </w:t>
            </w:r>
            <w:r w:rsidRPr="00AA2621">
              <w:rPr>
                <w:rFonts w:ascii="Cambria" w:eastAsia="楷体" w:hAnsi="Cambria" w:hint="eastAsia"/>
                <w:sz w:val="18"/>
                <w:szCs w:val="18"/>
              </w:rPr>
              <w:t>，定义参考图</w:t>
            </w:r>
            <w:r w:rsidRPr="00AA2621">
              <w:rPr>
                <w:rFonts w:ascii="Cambria" w:eastAsia="楷体" w:hAnsi="Cambria" w:hint="eastAsia"/>
                <w:sz w:val="18"/>
                <w:szCs w:val="18"/>
              </w:rPr>
              <w:t>6</w:t>
            </w:r>
            <w:r w:rsidRPr="00AA2621">
              <w:rPr>
                <w:rFonts w:ascii="Cambria" w:eastAsia="楷体" w:hAnsi="Cambria" w:hint="eastAsia"/>
                <w:sz w:val="18"/>
                <w:szCs w:val="18"/>
              </w:rPr>
              <w:t>。</w:t>
            </w:r>
          </w:p>
        </w:tc>
      </w:tr>
      <w:tr w:rsidR="008279E1" w:rsidRPr="00AA2621" w:rsidTr="005C76E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8" w:type="pct"/>
            <w:shd w:val="clear" w:color="auto" w:fill="auto"/>
            <w:vAlign w:val="center"/>
          </w:tcPr>
          <w:p w:rsidR="008279E1" w:rsidRPr="00AA2621" w:rsidRDefault="008279E1" w:rsidP="005C76E3">
            <w:pPr>
              <w:topLinePunct/>
              <w:autoSpaceDE w:val="0"/>
              <w:autoSpaceDN w:val="0"/>
              <w:jc w:val="center"/>
              <w:rPr>
                <w:rFonts w:ascii="Cambria" w:eastAsia="楷体" w:hAnsi="Cambria"/>
                <w:sz w:val="18"/>
                <w:szCs w:val="18"/>
              </w:rPr>
            </w:pPr>
            <w:r w:rsidRPr="00AA2621">
              <w:rPr>
                <w:rFonts w:ascii="Cambria" w:eastAsia="楷体" w:hAnsi="Cambria"/>
                <w:sz w:val="18"/>
                <w:szCs w:val="18"/>
              </w:rPr>
              <w:t>11</w:t>
            </w:r>
          </w:p>
        </w:tc>
        <w:tc>
          <w:tcPr>
            <w:tcW w:w="1007" w:type="pct"/>
            <w:shd w:val="clear" w:color="auto" w:fill="auto"/>
            <w:vAlign w:val="center"/>
          </w:tcPr>
          <w:p w:rsidR="008279E1" w:rsidRPr="00AA2621" w:rsidRDefault="008279E1" w:rsidP="005C76E3">
            <w:pPr>
              <w:topLinePunct/>
              <w:autoSpaceDE w:val="0"/>
              <w:autoSpaceDN w:val="0"/>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景深范围</w:t>
            </w:r>
          </w:p>
        </w:tc>
        <w:tc>
          <w:tcPr>
            <w:tcW w:w="864" w:type="pct"/>
            <w:shd w:val="clear" w:color="auto" w:fill="auto"/>
            <w:vAlign w:val="center"/>
          </w:tcPr>
          <w:p w:rsidR="008279E1" w:rsidRPr="00AA2621" w:rsidRDefault="008279E1" w:rsidP="005C76E3">
            <w:pPr>
              <w:topLinePunct/>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m:oMathPara>
              <m:oMath>
                <m:r>
                  <m:rPr>
                    <m:sty m:val="p"/>
                  </m:rPr>
                  <w:rPr>
                    <w:rFonts w:ascii="Cambria Math" w:eastAsia="楷体" w:hAnsi="Cambria Math"/>
                    <w:sz w:val="18"/>
                    <w:szCs w:val="18"/>
                  </w:rPr>
                  <m:t>2500~8000mm</m:t>
                </m:r>
              </m:oMath>
            </m:oMathPara>
          </w:p>
        </w:tc>
        <w:tc>
          <w:tcPr>
            <w:tcW w:w="2750" w:type="pct"/>
            <w:shd w:val="clear" w:color="auto" w:fill="auto"/>
            <w:vAlign w:val="center"/>
          </w:tcPr>
          <w:p w:rsidR="008279E1" w:rsidRPr="00AA2621" w:rsidRDefault="008279E1" w:rsidP="005C76E3">
            <w:pPr>
              <w:topLinePunct/>
              <w:autoSpaceDE w:val="0"/>
              <w:autoSpaceDN w:val="0"/>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将读数显微镜对焦到物距位置相应分辨率靶标（靶标宽度按“空间分辨率”公式计算），观测</w:t>
            </w:r>
            <m:oMath>
              <m:r>
                <m:rPr>
                  <m:sty m:val="p"/>
                </m:rPr>
                <w:rPr>
                  <w:rFonts w:ascii="Cambria Math" w:eastAsia="楷体" w:hAnsi="Cambria Math"/>
                  <w:sz w:val="18"/>
                  <w:szCs w:val="18"/>
                </w:rPr>
                <m:t>2500~8000mm</m:t>
              </m:r>
            </m:oMath>
            <w:r w:rsidRPr="00AA2621">
              <w:rPr>
                <w:rFonts w:ascii="Cambria" w:eastAsia="楷体" w:hAnsi="Cambria" w:hint="eastAsia"/>
                <w:sz w:val="18"/>
                <w:szCs w:val="18"/>
              </w:rPr>
              <w:t>内相应分辨率靶标，能分辨所有靶标明暗条纹，即可视为合格，其中测量点至少包括物距、前景深极限和后景深极限</w:t>
            </w:r>
            <w:r w:rsidRPr="00AA2621">
              <w:rPr>
                <w:rFonts w:ascii="Cambria" w:eastAsia="楷体" w:hAnsi="Cambria"/>
                <w:sz w:val="18"/>
                <w:szCs w:val="18"/>
              </w:rPr>
              <w:t>3</w:t>
            </w:r>
            <w:r w:rsidRPr="00AA2621">
              <w:rPr>
                <w:rFonts w:ascii="Cambria" w:eastAsia="楷体" w:hAnsi="Cambria" w:hint="eastAsia"/>
                <w:sz w:val="18"/>
                <w:szCs w:val="18"/>
              </w:rPr>
              <w:t>个测量点。</w:t>
            </w:r>
          </w:p>
        </w:tc>
      </w:tr>
      <w:tr w:rsidR="008279E1" w:rsidRPr="00AA2621" w:rsidTr="005C76E3">
        <w:trPr>
          <w:trHeight w:val="397"/>
          <w:jc w:val="center"/>
        </w:trPr>
        <w:tc>
          <w:tcPr>
            <w:cnfStyle w:val="001000000000" w:firstRow="0" w:lastRow="0" w:firstColumn="1" w:lastColumn="0" w:oddVBand="0" w:evenVBand="0" w:oddHBand="0" w:evenHBand="0" w:firstRowFirstColumn="0" w:firstRowLastColumn="0" w:lastRowFirstColumn="0" w:lastRowLastColumn="0"/>
            <w:tcW w:w="378" w:type="pct"/>
            <w:shd w:val="clear" w:color="auto" w:fill="auto"/>
            <w:vAlign w:val="center"/>
          </w:tcPr>
          <w:p w:rsidR="008279E1" w:rsidRPr="00AA2621" w:rsidRDefault="008279E1" w:rsidP="005C76E3">
            <w:pPr>
              <w:topLinePunct/>
              <w:autoSpaceDE w:val="0"/>
              <w:autoSpaceDN w:val="0"/>
              <w:jc w:val="center"/>
              <w:rPr>
                <w:rFonts w:ascii="Cambria" w:eastAsia="楷体" w:hAnsi="Cambria"/>
                <w:sz w:val="18"/>
                <w:szCs w:val="18"/>
              </w:rPr>
            </w:pPr>
            <w:r w:rsidRPr="00AA2621">
              <w:rPr>
                <w:rFonts w:ascii="Cambria" w:eastAsia="楷体" w:hAnsi="Cambria"/>
                <w:sz w:val="18"/>
                <w:szCs w:val="18"/>
              </w:rPr>
              <w:t>12</w:t>
            </w:r>
          </w:p>
        </w:tc>
        <w:tc>
          <w:tcPr>
            <w:tcW w:w="1007" w:type="pct"/>
            <w:shd w:val="clear" w:color="auto" w:fill="auto"/>
            <w:vAlign w:val="center"/>
          </w:tcPr>
          <w:p w:rsidR="008279E1" w:rsidRPr="00AA2621" w:rsidRDefault="008279E1" w:rsidP="005C76E3">
            <w:pPr>
              <w:topLinePunct/>
              <w:autoSpaceDE w:val="0"/>
              <w:autoSpaceDN w:val="0"/>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空间分辨率</w:t>
            </w:r>
          </w:p>
        </w:tc>
        <w:tc>
          <w:tcPr>
            <w:tcW w:w="864" w:type="pct"/>
            <w:shd w:val="clear" w:color="auto" w:fill="auto"/>
            <w:vAlign w:val="center"/>
          </w:tcPr>
          <w:p w:rsidR="008279E1" w:rsidRPr="00AA2621" w:rsidRDefault="008279E1" w:rsidP="005C76E3">
            <w:pPr>
              <w:topLinePunct/>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m:oMathPara>
              <m:oMath>
                <m:r>
                  <m:rPr>
                    <m:sty m:val="p"/>
                  </m:rPr>
                  <w:rPr>
                    <w:rFonts w:ascii="Cambria Math" w:eastAsia="楷体" w:hAnsi="Cambria Math"/>
                    <w:sz w:val="18"/>
                    <w:szCs w:val="18"/>
                  </w:rPr>
                  <m:t>&lt;10mm</m:t>
                </m:r>
              </m:oMath>
            </m:oMathPara>
          </w:p>
        </w:tc>
        <w:tc>
          <w:tcPr>
            <w:tcW w:w="2750" w:type="pct"/>
            <w:shd w:val="clear" w:color="auto" w:fill="auto"/>
            <w:vAlign w:val="center"/>
          </w:tcPr>
          <w:p w:rsidR="008279E1" w:rsidRPr="00AA2621" w:rsidRDefault="008279E1" w:rsidP="005C76E3">
            <w:pPr>
              <w:topLinePunct/>
              <w:autoSpaceDE w:val="0"/>
              <w:autoSpaceDN w:val="0"/>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按照光路设计参考像元尺寸</w:t>
            </w:r>
            <m:oMath>
              <m:r>
                <w:rPr>
                  <w:rFonts w:ascii="Cambria Math" w:eastAsia="楷体" w:hAnsi="Cambria Math"/>
                  <w:sz w:val="18"/>
                  <w:szCs w:val="18"/>
                </w:rPr>
                <m:t>δ</m:t>
              </m:r>
            </m:oMath>
            <w:r w:rsidRPr="00AA2621">
              <w:rPr>
                <w:rFonts w:ascii="Cambria" w:eastAsia="楷体" w:hAnsi="Cambria" w:hint="eastAsia"/>
                <w:sz w:val="18"/>
                <w:szCs w:val="18"/>
              </w:rPr>
              <w:t>，由公式</w:t>
            </w:r>
            <m:oMath>
              <m:r>
                <m:rPr>
                  <m:sty m:val="p"/>
                </m:rPr>
                <w:rPr>
                  <w:rFonts w:ascii="Cambria Math" w:eastAsia="楷体" w:hAnsi="Cambria Math"/>
                  <w:sz w:val="18"/>
                  <w:szCs w:val="18"/>
                </w:rPr>
                <m:t>Δ</m:t>
              </m:r>
              <m:r>
                <w:rPr>
                  <w:rFonts w:ascii="Cambria Math" w:eastAsia="楷体" w:hAnsi="Cambria Math"/>
                  <w:sz w:val="18"/>
                  <w:szCs w:val="18"/>
                </w:rPr>
                <m:t>=</m:t>
              </m:r>
              <m:f>
                <m:fPr>
                  <m:type m:val="lin"/>
                  <m:ctrlPr>
                    <w:rPr>
                      <w:rFonts w:ascii="Cambria Math" w:eastAsia="楷体" w:hAnsi="Cambria Math"/>
                      <w:i/>
                      <w:sz w:val="18"/>
                      <w:szCs w:val="18"/>
                    </w:rPr>
                  </m:ctrlPr>
                </m:fPr>
                <m:num>
                  <m:r>
                    <w:rPr>
                      <w:rFonts w:ascii="Cambria Math" w:eastAsia="楷体" w:hAnsi="Cambria Math"/>
                      <w:sz w:val="18"/>
                      <w:szCs w:val="18"/>
                    </w:rPr>
                    <m:t>u*δ</m:t>
                  </m:r>
                </m:num>
                <m:den>
                  <m:r>
                    <w:rPr>
                      <w:rFonts w:ascii="Cambria Math" w:eastAsia="楷体" w:hAnsi="Cambria Math"/>
                      <w:sz w:val="18"/>
                      <w:szCs w:val="18"/>
                    </w:rPr>
                    <m:t>f</m:t>
                  </m:r>
                </m:den>
              </m:f>
            </m:oMath>
            <w:r w:rsidRPr="00AA2621">
              <w:rPr>
                <w:rFonts w:ascii="Cambria" w:eastAsia="楷体" w:hAnsi="Cambria" w:hint="eastAsia"/>
                <w:sz w:val="18"/>
                <w:szCs w:val="18"/>
              </w:rPr>
              <w:t>计算物距</w:t>
            </w:r>
            <m:oMath>
              <m:r>
                <w:rPr>
                  <w:rFonts w:ascii="Cambria Math" w:eastAsia="楷体" w:hAnsi="Cambria Math"/>
                  <w:sz w:val="18"/>
                  <w:szCs w:val="18"/>
                </w:rPr>
                <m:t>u</m:t>
              </m:r>
            </m:oMath>
            <w:r w:rsidRPr="00AA2621">
              <w:rPr>
                <w:rFonts w:ascii="Cambria" w:eastAsia="楷体" w:hAnsi="Cambria" w:hint="eastAsia"/>
                <w:sz w:val="18"/>
                <w:szCs w:val="18"/>
              </w:rPr>
              <w:t>下的空间分辨率</w:t>
            </w:r>
            <m:oMath>
              <m:r>
                <m:rPr>
                  <m:sty m:val="p"/>
                </m:rPr>
                <w:rPr>
                  <w:rFonts w:ascii="Cambria Math" w:eastAsia="楷体" w:hAnsi="Cambria Math"/>
                  <w:sz w:val="18"/>
                  <w:szCs w:val="18"/>
                </w:rPr>
                <m:t>Δ</m:t>
              </m:r>
            </m:oMath>
            <w:r w:rsidRPr="00AA2621">
              <w:rPr>
                <w:rFonts w:ascii="Cambria" w:eastAsia="楷体" w:hAnsi="Cambria" w:hint="eastAsia"/>
                <w:sz w:val="18"/>
                <w:szCs w:val="18"/>
              </w:rPr>
              <w:t>，其中</w:t>
            </w:r>
            <m:oMath>
              <m:r>
                <w:rPr>
                  <w:rFonts w:ascii="Cambria Math" w:eastAsia="楷体" w:hAnsi="Cambria Math"/>
                  <w:sz w:val="18"/>
                  <w:szCs w:val="18"/>
                </w:rPr>
                <m:t>f</m:t>
              </m:r>
            </m:oMath>
            <w:r w:rsidRPr="00AA2621">
              <w:rPr>
                <w:rFonts w:ascii="Cambria" w:eastAsia="楷体" w:hAnsi="Cambria" w:hint="eastAsia"/>
                <w:sz w:val="18"/>
                <w:szCs w:val="18"/>
              </w:rPr>
              <w:t>为光路焦距，设计明暗条纹靶标，通过读数显微镜观测景深范围内相应物距下靶标，条纹清晰可辨视为合格。</w:t>
            </w:r>
          </w:p>
        </w:tc>
      </w:tr>
      <w:tr w:rsidR="008279E1" w:rsidRPr="00AA2621" w:rsidTr="005C76E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8" w:type="pct"/>
            <w:shd w:val="clear" w:color="auto" w:fill="auto"/>
            <w:vAlign w:val="center"/>
          </w:tcPr>
          <w:p w:rsidR="008279E1" w:rsidRPr="00AA2621" w:rsidRDefault="008279E1" w:rsidP="005C76E3">
            <w:pPr>
              <w:topLinePunct/>
              <w:autoSpaceDE w:val="0"/>
              <w:autoSpaceDN w:val="0"/>
              <w:jc w:val="center"/>
              <w:rPr>
                <w:rFonts w:ascii="Cambria" w:eastAsia="楷体" w:hAnsi="Cambria"/>
                <w:sz w:val="18"/>
                <w:szCs w:val="18"/>
              </w:rPr>
            </w:pPr>
            <w:r w:rsidRPr="00AA2621">
              <w:rPr>
                <w:rFonts w:ascii="Cambria" w:eastAsia="楷体" w:hAnsi="Cambria"/>
                <w:sz w:val="18"/>
                <w:szCs w:val="18"/>
              </w:rPr>
              <w:t>13</w:t>
            </w:r>
          </w:p>
        </w:tc>
        <w:tc>
          <w:tcPr>
            <w:tcW w:w="1007" w:type="pct"/>
            <w:shd w:val="clear" w:color="auto" w:fill="auto"/>
            <w:vAlign w:val="center"/>
          </w:tcPr>
          <w:p w:rsidR="008279E1" w:rsidRPr="00AA2621" w:rsidRDefault="008279E1" w:rsidP="005C76E3">
            <w:pPr>
              <w:topLinePunct/>
              <w:autoSpaceDE w:val="0"/>
              <w:autoSpaceDN w:val="0"/>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sz w:val="18"/>
                <w:szCs w:val="18"/>
              </w:rPr>
              <w:t>Shutter</w:t>
            </w:r>
          </w:p>
        </w:tc>
        <w:tc>
          <w:tcPr>
            <w:tcW w:w="864" w:type="pct"/>
            <w:shd w:val="clear" w:color="auto" w:fill="auto"/>
            <w:vAlign w:val="center"/>
          </w:tcPr>
          <w:p w:rsidR="008279E1" w:rsidRPr="00AA2621" w:rsidRDefault="008279E1" w:rsidP="005C76E3">
            <w:pPr>
              <w:topLinePunct/>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漏率、可靠性等</w:t>
            </w:r>
          </w:p>
        </w:tc>
        <w:tc>
          <w:tcPr>
            <w:tcW w:w="2750" w:type="pct"/>
            <w:shd w:val="clear" w:color="auto" w:fill="auto"/>
            <w:vAlign w:val="center"/>
          </w:tcPr>
          <w:p w:rsidR="008279E1" w:rsidRPr="00AA2621" w:rsidRDefault="008279E1" w:rsidP="005C76E3">
            <w:pPr>
              <w:topLinePunct/>
              <w:autoSpaceDE w:val="0"/>
              <w:autoSpaceDN w:val="0"/>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真空漏率不高于</w:t>
            </w:r>
            <m:oMath>
              <m:r>
                <w:rPr>
                  <w:rFonts w:ascii="Cambria Math" w:eastAsia="楷体" w:hAnsi="Cambria Math"/>
                  <w:sz w:val="18"/>
                  <w:szCs w:val="18"/>
                </w:rPr>
                <m:t>1×</m:t>
              </m:r>
              <m:sSup>
                <m:sSupPr>
                  <m:ctrlPr>
                    <w:rPr>
                      <w:rFonts w:ascii="Cambria Math" w:eastAsia="楷体" w:hAnsi="Cambria Math"/>
                      <w:i/>
                      <w:iCs/>
                      <w:sz w:val="18"/>
                      <w:szCs w:val="18"/>
                    </w:rPr>
                  </m:ctrlPr>
                </m:sSupPr>
                <m:e>
                  <m:r>
                    <w:rPr>
                      <w:rFonts w:ascii="Cambria Math" w:eastAsia="楷体" w:hAnsi="Cambria Math"/>
                      <w:sz w:val="18"/>
                      <w:szCs w:val="18"/>
                    </w:rPr>
                    <m:t>10</m:t>
                  </m:r>
                </m:e>
                <m:sup>
                  <m:r>
                    <w:rPr>
                      <w:rFonts w:ascii="Cambria Math" w:eastAsia="楷体" w:hAnsi="Cambria Math"/>
                      <w:sz w:val="18"/>
                      <w:szCs w:val="18"/>
                    </w:rPr>
                    <m:t>-12</m:t>
                  </m:r>
                </m:sup>
              </m:sSup>
              <m:sSup>
                <m:sSupPr>
                  <m:ctrlPr>
                    <w:rPr>
                      <w:rFonts w:ascii="Cambria Math" w:eastAsia="楷体" w:hAnsi="Cambria Math"/>
                      <w:i/>
                      <w:iCs/>
                      <w:sz w:val="18"/>
                      <w:szCs w:val="18"/>
                    </w:rPr>
                  </m:ctrlPr>
                </m:sSupPr>
                <m:e>
                  <m:r>
                    <m:rPr>
                      <m:sty m:val="p"/>
                    </m:rPr>
                    <w:rPr>
                      <w:rFonts w:ascii="Cambria Math" w:eastAsia="楷体" w:hAnsi="Cambria Math"/>
                      <w:sz w:val="18"/>
                      <w:szCs w:val="18"/>
                    </w:rPr>
                    <m:t>Pa</m:t>
                  </m:r>
                  <m:r>
                    <w:rPr>
                      <w:rFonts w:ascii="Cambria Math" w:eastAsia="楷体" w:hAnsi="Cambria Math"/>
                      <w:sz w:val="18"/>
                      <w:szCs w:val="18"/>
                    </w:rPr>
                    <m:t>⋅</m:t>
                  </m:r>
                  <m:r>
                    <m:rPr>
                      <m:sty m:val="p"/>
                    </m:rPr>
                    <w:rPr>
                      <w:rFonts w:ascii="Cambria Math" w:eastAsia="楷体" w:hAnsi="Cambria Math"/>
                      <w:sz w:val="18"/>
                      <w:szCs w:val="18"/>
                    </w:rPr>
                    <m:t>m</m:t>
                  </m:r>
                </m:e>
                <m:sup>
                  <m:r>
                    <m:rPr>
                      <m:sty m:val="p"/>
                    </m:rPr>
                    <w:rPr>
                      <w:rFonts w:ascii="Cambria Math" w:eastAsia="楷体" w:hAnsi="Cambria Math"/>
                      <w:sz w:val="18"/>
                      <w:szCs w:val="18"/>
                    </w:rPr>
                    <m:t>3</m:t>
                  </m:r>
                </m:sup>
              </m:sSup>
              <m:r>
                <m:rPr>
                  <m:sty m:val="p"/>
                </m:rPr>
                <w:rPr>
                  <w:rFonts w:ascii="Cambria Math" w:eastAsia="楷体" w:hAnsi="Cambria Math"/>
                  <w:sz w:val="18"/>
                  <w:szCs w:val="18"/>
                </w:rPr>
                <m:t>/s</m:t>
              </m:r>
            </m:oMath>
            <w:r w:rsidRPr="00AA2621">
              <w:rPr>
                <w:rFonts w:ascii="Cambria" w:eastAsia="楷体" w:hAnsi="Cambria" w:hint="eastAsia"/>
                <w:sz w:val="18"/>
                <w:szCs w:val="18"/>
              </w:rPr>
              <w:t>；至少</w:t>
            </w:r>
            <w:r w:rsidRPr="00AA2621">
              <w:rPr>
                <w:rFonts w:ascii="Cambria" w:eastAsia="楷体" w:hAnsi="Cambria"/>
                <w:sz w:val="18"/>
                <w:szCs w:val="18"/>
              </w:rPr>
              <w:t>5</w:t>
            </w:r>
            <w:r w:rsidRPr="00AA2621">
              <w:rPr>
                <w:rFonts w:ascii="Cambria" w:eastAsia="楷体" w:hAnsi="Cambria" w:hint="eastAsia"/>
                <w:sz w:val="18"/>
                <w:szCs w:val="18"/>
              </w:rPr>
              <w:t>次高温烘烤测试（</w:t>
            </w:r>
            <m:oMath>
              <m:r>
                <w:rPr>
                  <w:rFonts w:ascii="Cambria Math" w:eastAsia="楷体" w:hAnsi="Cambria Math"/>
                  <w:sz w:val="18"/>
                  <w:szCs w:val="18"/>
                </w:rPr>
                <m:t>350℃</m:t>
              </m:r>
            </m:oMath>
            <w:r w:rsidRPr="00AA2621">
              <w:rPr>
                <w:rFonts w:ascii="Cambria" w:eastAsia="楷体" w:hAnsi="Cambria" w:hint="eastAsia"/>
                <w:sz w:val="18"/>
                <w:szCs w:val="18"/>
              </w:rPr>
              <w:t>），烘烤后焊缝无明显变形；共</w:t>
            </w:r>
            <w:r w:rsidRPr="00AA2621">
              <w:rPr>
                <w:rFonts w:ascii="Cambria" w:eastAsia="楷体" w:hAnsi="Cambria" w:hint="eastAsia"/>
                <w:sz w:val="18"/>
                <w:szCs w:val="18"/>
              </w:rPr>
              <w:t>5</w:t>
            </w:r>
            <w:r w:rsidRPr="00AA2621">
              <w:rPr>
                <w:rFonts w:ascii="Cambria" w:eastAsia="楷体" w:hAnsi="Cambria" w:hint="eastAsia"/>
                <w:sz w:val="18"/>
                <w:szCs w:val="18"/>
              </w:rPr>
              <w:t>组，每组不低于</w:t>
            </w:r>
            <w:r w:rsidRPr="00AA2621">
              <w:rPr>
                <w:rFonts w:ascii="Cambria" w:eastAsia="楷体" w:hAnsi="Cambria"/>
                <w:sz w:val="18"/>
                <w:szCs w:val="18"/>
              </w:rPr>
              <w:t>500</w:t>
            </w:r>
            <w:r w:rsidRPr="00AA2621">
              <w:rPr>
                <w:rFonts w:ascii="Cambria" w:eastAsia="楷体" w:hAnsi="Cambria" w:hint="eastAsia"/>
                <w:sz w:val="18"/>
                <w:szCs w:val="18"/>
              </w:rPr>
              <w:t>次的开关可靠性测试，每组测试期间发生任何一次开关失效即视为不可靠，失效后无法自动修复，或虽可修复但不可靠率高于</w:t>
            </w:r>
            <w:r w:rsidRPr="00AA2621">
              <w:rPr>
                <w:rFonts w:ascii="Cambria" w:eastAsia="楷体" w:hAnsi="Cambria" w:hint="eastAsia"/>
                <w:sz w:val="18"/>
                <w:szCs w:val="18"/>
              </w:rPr>
              <w:t>20%</w:t>
            </w:r>
            <w:r w:rsidRPr="00AA2621">
              <w:rPr>
                <w:rFonts w:ascii="Cambria" w:eastAsia="楷体" w:hAnsi="Cambria" w:hint="eastAsia"/>
                <w:sz w:val="18"/>
                <w:szCs w:val="18"/>
              </w:rPr>
              <w:t>，即视为不合格。</w:t>
            </w:r>
          </w:p>
        </w:tc>
      </w:tr>
      <w:tr w:rsidR="008279E1" w:rsidRPr="00AA2621" w:rsidTr="005C76E3">
        <w:trPr>
          <w:trHeight w:val="397"/>
          <w:jc w:val="center"/>
        </w:trPr>
        <w:tc>
          <w:tcPr>
            <w:cnfStyle w:val="001000000000" w:firstRow="0" w:lastRow="0" w:firstColumn="1" w:lastColumn="0" w:oddVBand="0" w:evenVBand="0" w:oddHBand="0" w:evenHBand="0" w:firstRowFirstColumn="0" w:firstRowLastColumn="0" w:lastRowFirstColumn="0" w:lastRowLastColumn="0"/>
            <w:tcW w:w="378" w:type="pct"/>
            <w:shd w:val="clear" w:color="auto" w:fill="auto"/>
            <w:vAlign w:val="center"/>
          </w:tcPr>
          <w:p w:rsidR="008279E1" w:rsidRPr="00AA2621" w:rsidRDefault="008279E1" w:rsidP="005C76E3">
            <w:pPr>
              <w:topLinePunct/>
              <w:autoSpaceDE w:val="0"/>
              <w:autoSpaceDN w:val="0"/>
              <w:jc w:val="center"/>
              <w:rPr>
                <w:rFonts w:ascii="Cambria" w:eastAsia="楷体" w:hAnsi="Cambria"/>
                <w:sz w:val="18"/>
                <w:szCs w:val="18"/>
              </w:rPr>
            </w:pPr>
            <w:r w:rsidRPr="00AA2621">
              <w:rPr>
                <w:rFonts w:ascii="Cambria" w:eastAsia="楷体" w:hAnsi="Cambria"/>
                <w:sz w:val="18"/>
                <w:szCs w:val="18"/>
              </w:rPr>
              <w:t>14</w:t>
            </w:r>
          </w:p>
        </w:tc>
        <w:tc>
          <w:tcPr>
            <w:tcW w:w="1007" w:type="pct"/>
            <w:shd w:val="clear" w:color="auto" w:fill="auto"/>
            <w:vAlign w:val="center"/>
          </w:tcPr>
          <w:p w:rsidR="008279E1" w:rsidRPr="00AA2621" w:rsidRDefault="008279E1" w:rsidP="005C76E3">
            <w:pPr>
              <w:topLinePunct/>
              <w:autoSpaceDE w:val="0"/>
              <w:autoSpaceDN w:val="0"/>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清洗电极</w:t>
            </w:r>
          </w:p>
        </w:tc>
        <w:tc>
          <w:tcPr>
            <w:tcW w:w="864" w:type="pct"/>
            <w:shd w:val="clear" w:color="auto" w:fill="auto"/>
            <w:vAlign w:val="center"/>
          </w:tcPr>
          <w:p w:rsidR="008279E1" w:rsidRPr="00AA2621" w:rsidRDefault="008279E1" w:rsidP="005C76E3">
            <w:pPr>
              <w:topLinePunct/>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绝缘测试</w:t>
            </w:r>
          </w:p>
        </w:tc>
        <w:tc>
          <w:tcPr>
            <w:tcW w:w="2750" w:type="pct"/>
            <w:shd w:val="clear" w:color="auto" w:fill="auto"/>
            <w:vAlign w:val="center"/>
          </w:tcPr>
          <w:p w:rsidR="008279E1" w:rsidRPr="00AA2621" w:rsidRDefault="008279E1" w:rsidP="005C76E3">
            <w:pPr>
              <w:topLinePunct/>
              <w:autoSpaceDE w:val="0"/>
              <w:autoSpaceDN w:val="0"/>
              <w:cnfStyle w:val="000000000000" w:firstRow="0" w:lastRow="0" w:firstColumn="0" w:lastColumn="0" w:oddVBand="0" w:evenVBand="0" w:oddHBand="0"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不低于</w:t>
            </w:r>
            <w:r w:rsidRPr="00AA2621">
              <w:rPr>
                <w:rFonts w:ascii="Cambria" w:eastAsia="楷体" w:hAnsi="Cambria"/>
                <w:sz w:val="18"/>
                <w:szCs w:val="18"/>
              </w:rPr>
              <w:t>10</w:t>
            </w:r>
            <w:r w:rsidRPr="00AA2621">
              <w:rPr>
                <w:rFonts w:ascii="Cambria" w:eastAsia="楷体" w:hAnsi="Cambria" w:hint="eastAsia"/>
                <w:sz w:val="18"/>
                <w:szCs w:val="18"/>
              </w:rPr>
              <w:t>分钟</w:t>
            </w:r>
            <w:r w:rsidRPr="00AA2621">
              <w:rPr>
                <w:rFonts w:ascii="Cambria" w:eastAsia="楷体" w:hAnsi="Cambria"/>
                <w:sz w:val="18"/>
                <w:szCs w:val="18"/>
              </w:rPr>
              <w:t>5000V</w:t>
            </w:r>
            <w:r w:rsidRPr="00AA2621">
              <w:rPr>
                <w:rFonts w:ascii="Cambria" w:eastAsia="楷体" w:hAnsi="Cambria" w:hint="eastAsia"/>
                <w:sz w:val="18"/>
                <w:szCs w:val="18"/>
              </w:rPr>
              <w:t>耐压测试，漏电电流低于</w:t>
            </w:r>
            <w:r w:rsidRPr="00AA2621">
              <w:rPr>
                <w:rFonts w:ascii="Cambria" w:eastAsia="楷体" w:hAnsi="Cambria"/>
                <w:sz w:val="18"/>
                <w:szCs w:val="18"/>
              </w:rPr>
              <w:t>50nA</w:t>
            </w:r>
            <w:r w:rsidRPr="00AA2621">
              <w:rPr>
                <w:rFonts w:ascii="Cambria" w:eastAsia="楷体" w:hAnsi="Cambria" w:hint="eastAsia"/>
                <w:sz w:val="18"/>
                <w:szCs w:val="18"/>
              </w:rPr>
              <w:t>。</w:t>
            </w:r>
          </w:p>
        </w:tc>
      </w:tr>
      <w:tr w:rsidR="008279E1" w:rsidRPr="00AA2621" w:rsidTr="005C76E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8" w:type="pct"/>
            <w:shd w:val="clear" w:color="auto" w:fill="auto"/>
            <w:vAlign w:val="center"/>
          </w:tcPr>
          <w:p w:rsidR="008279E1" w:rsidRPr="00AA2621" w:rsidRDefault="008279E1" w:rsidP="005C76E3">
            <w:pPr>
              <w:topLinePunct/>
              <w:autoSpaceDE w:val="0"/>
              <w:autoSpaceDN w:val="0"/>
              <w:jc w:val="center"/>
              <w:rPr>
                <w:rFonts w:ascii="Cambria" w:eastAsia="楷体" w:hAnsi="Cambria"/>
                <w:sz w:val="18"/>
                <w:szCs w:val="18"/>
              </w:rPr>
            </w:pPr>
            <w:r w:rsidRPr="00AA2621">
              <w:rPr>
                <w:rFonts w:ascii="Cambria" w:eastAsia="楷体" w:hAnsi="Cambria"/>
                <w:sz w:val="18"/>
                <w:szCs w:val="18"/>
              </w:rPr>
              <w:t>15</w:t>
            </w:r>
          </w:p>
        </w:tc>
        <w:tc>
          <w:tcPr>
            <w:tcW w:w="1007" w:type="pct"/>
            <w:shd w:val="clear" w:color="auto" w:fill="auto"/>
            <w:vAlign w:val="center"/>
          </w:tcPr>
          <w:p w:rsidR="008279E1" w:rsidRPr="00AA2621" w:rsidRDefault="008279E1" w:rsidP="005C76E3">
            <w:pPr>
              <w:topLinePunct/>
              <w:autoSpaceDE w:val="0"/>
              <w:autoSpaceDN w:val="0"/>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位移补偿系统</w:t>
            </w:r>
          </w:p>
        </w:tc>
        <w:tc>
          <w:tcPr>
            <w:tcW w:w="864" w:type="pct"/>
            <w:shd w:val="clear" w:color="auto" w:fill="auto"/>
            <w:vAlign w:val="center"/>
          </w:tcPr>
          <w:p w:rsidR="008279E1" w:rsidRPr="00AA2621" w:rsidRDefault="008279E1" w:rsidP="005C76E3">
            <w:pPr>
              <w:topLinePunct/>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等效真空室位移影响测试</w:t>
            </w:r>
          </w:p>
        </w:tc>
        <w:tc>
          <w:tcPr>
            <w:tcW w:w="2750" w:type="pct"/>
            <w:shd w:val="clear" w:color="auto" w:fill="auto"/>
            <w:vAlign w:val="center"/>
          </w:tcPr>
          <w:p w:rsidR="008279E1" w:rsidRPr="00AA2621" w:rsidRDefault="008279E1" w:rsidP="005C76E3">
            <w:pPr>
              <w:topLinePunct/>
              <w:autoSpaceDE w:val="0"/>
              <w:autoSpaceDN w:val="0"/>
              <w:cnfStyle w:val="000000100000" w:firstRow="0" w:lastRow="0" w:firstColumn="0" w:lastColumn="0" w:oddVBand="0" w:evenVBand="0" w:oddHBand="1" w:evenHBand="0" w:firstRowFirstColumn="0" w:firstRowLastColumn="0" w:lastRowFirstColumn="0" w:lastRowLastColumn="0"/>
              <w:rPr>
                <w:rFonts w:ascii="Cambria" w:eastAsia="楷体" w:hAnsi="Cambria"/>
                <w:sz w:val="18"/>
                <w:szCs w:val="18"/>
              </w:rPr>
            </w:pPr>
            <w:r w:rsidRPr="00AA2621">
              <w:rPr>
                <w:rFonts w:ascii="Cambria" w:eastAsia="楷体" w:hAnsi="Cambria" w:hint="eastAsia"/>
                <w:sz w:val="18"/>
                <w:szCs w:val="18"/>
              </w:rPr>
              <w:t>装置烘烤或</w:t>
            </w:r>
            <w:proofErr w:type="gramStart"/>
            <w:r w:rsidRPr="00AA2621">
              <w:rPr>
                <w:rFonts w:ascii="Cambria" w:eastAsia="楷体" w:hAnsi="Cambria" w:hint="eastAsia"/>
                <w:sz w:val="18"/>
                <w:szCs w:val="18"/>
              </w:rPr>
              <w:t>热壁运行</w:t>
            </w:r>
            <w:proofErr w:type="gramEnd"/>
            <w:r w:rsidRPr="00AA2621">
              <w:rPr>
                <w:rFonts w:ascii="Cambria" w:eastAsia="楷体" w:hAnsi="Cambria" w:hint="eastAsia"/>
                <w:sz w:val="18"/>
                <w:szCs w:val="18"/>
              </w:rPr>
              <w:t>时，真空室</w:t>
            </w:r>
            <w:proofErr w:type="gramStart"/>
            <w:r w:rsidRPr="00AA2621">
              <w:rPr>
                <w:rFonts w:ascii="Cambria" w:eastAsia="楷体" w:hAnsi="Cambria" w:hint="eastAsia"/>
                <w:sz w:val="18"/>
                <w:szCs w:val="18"/>
              </w:rPr>
              <w:t>颈管热变形</w:t>
            </w:r>
            <w:proofErr w:type="gramEnd"/>
            <w:r w:rsidRPr="00AA2621">
              <w:rPr>
                <w:rFonts w:ascii="Cambria" w:eastAsia="楷体" w:hAnsi="Cambria" w:hint="eastAsia"/>
                <w:sz w:val="18"/>
                <w:szCs w:val="18"/>
              </w:rPr>
              <w:t>在</w:t>
            </w:r>
            <m:oMath>
              <m:r>
                <m:rPr>
                  <m:sty m:val="p"/>
                </m:rPr>
                <w:rPr>
                  <w:rFonts w:ascii="Cambria Math" w:eastAsia="楷体" w:hAnsi="Cambria Math"/>
                  <w:sz w:val="18"/>
                  <w:szCs w:val="18"/>
                </w:rPr>
                <m:t>XYZ</m:t>
              </m:r>
            </m:oMath>
            <w:r w:rsidRPr="00AA2621">
              <w:rPr>
                <w:rFonts w:ascii="Cambria" w:eastAsia="楷体" w:hAnsi="Cambria" w:hint="eastAsia"/>
                <w:sz w:val="18"/>
                <w:szCs w:val="18"/>
              </w:rPr>
              <w:t>三个方向最高可达</w:t>
            </w:r>
            <w:r w:rsidRPr="00AA2621">
              <w:rPr>
                <w:rFonts w:ascii="Cambria" w:eastAsia="楷体" w:hAnsi="Cambria" w:hint="eastAsia"/>
                <w:sz w:val="18"/>
                <w:szCs w:val="18"/>
              </w:rPr>
              <w:t>20mm</w:t>
            </w:r>
            <w:r w:rsidRPr="00AA2621">
              <w:rPr>
                <w:rFonts w:ascii="Cambria" w:eastAsia="楷体" w:hAnsi="Cambria" w:hint="eastAsia"/>
                <w:sz w:val="18"/>
                <w:szCs w:val="18"/>
              </w:rPr>
              <w:t>左右，光路位移补偿系统需对模拟的位于真空室内侧的光路在</w:t>
            </w:r>
            <m:oMath>
              <m:r>
                <m:rPr>
                  <m:sty m:val="p"/>
                </m:rPr>
                <w:rPr>
                  <w:rFonts w:ascii="Cambria Math" w:eastAsia="楷体" w:hAnsi="Cambria Math"/>
                  <w:sz w:val="18"/>
                  <w:szCs w:val="18"/>
                </w:rPr>
                <m:t>XYZ</m:t>
              </m:r>
            </m:oMath>
            <w:r w:rsidRPr="00AA2621">
              <w:rPr>
                <w:rFonts w:ascii="Cambria" w:eastAsia="楷体" w:hAnsi="Cambria" w:hint="eastAsia"/>
                <w:sz w:val="18"/>
                <w:szCs w:val="18"/>
              </w:rPr>
              <w:t>三个方向</w:t>
            </w:r>
            <w:r w:rsidRPr="00AA2621">
              <w:rPr>
                <w:rFonts w:ascii="Cambria" w:eastAsia="楷体" w:hAnsi="Cambria" w:hint="eastAsia"/>
                <w:sz w:val="18"/>
                <w:szCs w:val="18"/>
              </w:rPr>
              <w:t>2</w:t>
            </w:r>
            <w:r w:rsidRPr="00AA2621">
              <w:rPr>
                <w:rFonts w:ascii="Cambria" w:eastAsia="楷体" w:hAnsi="Cambria"/>
                <w:sz w:val="18"/>
                <w:szCs w:val="18"/>
              </w:rPr>
              <w:t>5</w:t>
            </w:r>
            <w:r w:rsidRPr="00AA2621">
              <w:rPr>
                <w:rFonts w:ascii="Cambria" w:eastAsia="楷体" w:hAnsi="Cambria" w:hint="eastAsia"/>
                <w:sz w:val="18"/>
                <w:szCs w:val="18"/>
              </w:rPr>
              <w:t>mm</w:t>
            </w:r>
            <w:r w:rsidRPr="00AA2621">
              <w:rPr>
                <w:rFonts w:ascii="Cambria" w:eastAsia="楷体" w:hAnsi="Cambria" w:hint="eastAsia"/>
                <w:sz w:val="18"/>
                <w:szCs w:val="18"/>
              </w:rPr>
              <w:t>范围内的位移予以有效补偿，要求补偿后的系统透过率变化优于</w:t>
            </w:r>
            <m:oMath>
              <m:r>
                <w:rPr>
                  <w:rFonts w:ascii="Cambria Math" w:eastAsia="楷体" w:hAnsi="Cambria Math"/>
                  <w:sz w:val="18"/>
                  <w:szCs w:val="18"/>
                </w:rPr>
                <m:t>10%</m:t>
              </m:r>
            </m:oMath>
            <w:r w:rsidRPr="00AA2621">
              <w:rPr>
                <w:rFonts w:ascii="Cambria" w:eastAsia="楷体" w:hAnsi="Cambria" w:hint="eastAsia"/>
                <w:sz w:val="18"/>
                <w:szCs w:val="18"/>
              </w:rPr>
              <w:t>以内。</w:t>
            </w:r>
          </w:p>
        </w:tc>
      </w:tr>
      <w:tr w:rsidR="008279E1" w:rsidRPr="00AA2621" w:rsidTr="005C76E3">
        <w:trPr>
          <w:trHeight w:val="397"/>
          <w:jc w:val="center"/>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vAlign w:val="center"/>
          </w:tcPr>
          <w:p w:rsidR="008279E1" w:rsidRPr="00AA2621" w:rsidRDefault="008279E1" w:rsidP="005C76E3">
            <w:pPr>
              <w:topLinePunct/>
              <w:autoSpaceDE w:val="0"/>
              <w:autoSpaceDN w:val="0"/>
              <w:rPr>
                <w:rFonts w:ascii="Cambria" w:eastAsia="楷体" w:hAnsi="Cambria"/>
                <w:b w:val="0"/>
                <w:bCs w:val="0"/>
                <w:sz w:val="18"/>
                <w:szCs w:val="18"/>
              </w:rPr>
            </w:pPr>
            <w:r w:rsidRPr="00AA2621">
              <w:rPr>
                <w:rFonts w:ascii="Cambria" w:eastAsia="楷体" w:hAnsi="Cambria" w:hint="eastAsia"/>
                <w:b w:val="0"/>
                <w:bCs w:val="0"/>
                <w:sz w:val="18"/>
                <w:szCs w:val="18"/>
              </w:rPr>
              <w:t>备注</w:t>
            </w:r>
            <w:r w:rsidRPr="00AA2621">
              <w:rPr>
                <w:rFonts w:ascii="Cambria" w:eastAsia="楷体" w:hAnsi="Cambria"/>
                <w:b w:val="0"/>
                <w:bCs w:val="0"/>
                <w:sz w:val="18"/>
                <w:szCs w:val="18"/>
              </w:rPr>
              <w:t>1</w:t>
            </w:r>
            <w:r w:rsidRPr="00AA2621">
              <w:rPr>
                <w:rFonts w:ascii="Cambria" w:eastAsia="楷体" w:hAnsi="Cambria" w:hint="eastAsia"/>
                <w:b w:val="0"/>
                <w:bCs w:val="0"/>
                <w:sz w:val="18"/>
                <w:szCs w:val="18"/>
              </w:rPr>
              <w:t>：</w:t>
            </w:r>
            <w:proofErr w:type="gramStart"/>
            <w:r w:rsidRPr="00AA2621">
              <w:rPr>
                <w:rFonts w:ascii="Cambria" w:eastAsia="楷体" w:hAnsi="Cambria" w:hint="eastAsia"/>
                <w:b w:val="0"/>
                <w:bCs w:val="0"/>
                <w:sz w:val="18"/>
                <w:szCs w:val="18"/>
              </w:rPr>
              <w:t>若镀纳米晶</w:t>
            </w:r>
            <w:proofErr w:type="gramEnd"/>
            <w:r w:rsidRPr="00AA2621">
              <w:rPr>
                <w:rFonts w:ascii="Cambria" w:eastAsia="楷体" w:hAnsi="Cambria" w:hint="eastAsia"/>
                <w:b w:val="0"/>
                <w:bCs w:val="0"/>
                <w:sz w:val="18"/>
                <w:szCs w:val="18"/>
              </w:rPr>
              <w:t>实验结果评估第一镜单元</w:t>
            </w:r>
            <w:proofErr w:type="gramStart"/>
            <w:r w:rsidRPr="00AA2621">
              <w:rPr>
                <w:rFonts w:ascii="Cambria" w:eastAsia="楷体" w:hAnsi="Cambria" w:hint="eastAsia"/>
                <w:b w:val="0"/>
                <w:bCs w:val="0"/>
                <w:sz w:val="18"/>
                <w:szCs w:val="18"/>
              </w:rPr>
              <w:t>镜片不镀纳米</w:t>
            </w:r>
            <w:proofErr w:type="gramEnd"/>
            <w:r w:rsidRPr="00AA2621">
              <w:rPr>
                <w:rFonts w:ascii="Cambria" w:eastAsia="楷体" w:hAnsi="Cambria" w:hint="eastAsia"/>
                <w:b w:val="0"/>
                <w:bCs w:val="0"/>
                <w:sz w:val="18"/>
                <w:szCs w:val="18"/>
              </w:rPr>
              <w:t>晶，则第</w:t>
            </w:r>
            <w:r w:rsidRPr="00AA2621">
              <w:rPr>
                <w:rFonts w:ascii="Cambria" w:eastAsia="楷体" w:hAnsi="Cambria"/>
                <w:sz w:val="18"/>
                <w:szCs w:val="18"/>
                <w:u w:val="single"/>
              </w:rPr>
              <w:t>2</w:t>
            </w:r>
            <w:r w:rsidRPr="00AA2621">
              <w:rPr>
                <w:rFonts w:ascii="Cambria" w:eastAsia="楷体" w:hAnsi="Cambria" w:hint="eastAsia"/>
                <w:b w:val="0"/>
                <w:bCs w:val="0"/>
                <w:sz w:val="18"/>
                <w:szCs w:val="18"/>
              </w:rPr>
              <w:t>至</w:t>
            </w:r>
            <w:r w:rsidRPr="00AA2621">
              <w:rPr>
                <w:rFonts w:ascii="Cambria" w:eastAsia="楷体" w:hAnsi="Cambria"/>
                <w:sz w:val="18"/>
                <w:szCs w:val="18"/>
                <w:u w:val="single"/>
              </w:rPr>
              <w:t>4</w:t>
            </w:r>
            <w:r w:rsidRPr="00AA2621">
              <w:rPr>
                <w:rFonts w:ascii="Cambria" w:eastAsia="楷体" w:hAnsi="Cambria" w:hint="eastAsia"/>
                <w:b w:val="0"/>
                <w:bCs w:val="0"/>
                <w:sz w:val="18"/>
                <w:szCs w:val="18"/>
              </w:rPr>
              <w:t>项</w:t>
            </w:r>
            <w:proofErr w:type="gramStart"/>
            <w:r w:rsidRPr="00AA2621">
              <w:rPr>
                <w:rFonts w:ascii="Cambria" w:eastAsia="楷体" w:hAnsi="Cambria" w:hint="eastAsia"/>
                <w:b w:val="0"/>
                <w:bCs w:val="0"/>
                <w:sz w:val="18"/>
                <w:szCs w:val="18"/>
              </w:rPr>
              <w:t>镀</w:t>
            </w:r>
            <w:proofErr w:type="gramEnd"/>
            <w:r w:rsidRPr="00AA2621">
              <w:rPr>
                <w:rFonts w:ascii="Cambria" w:eastAsia="楷体" w:hAnsi="Cambria" w:hint="eastAsia"/>
                <w:b w:val="0"/>
                <w:bCs w:val="0"/>
                <w:sz w:val="18"/>
                <w:szCs w:val="18"/>
              </w:rPr>
              <w:t>纳米</w:t>
            </w:r>
            <w:proofErr w:type="gramStart"/>
            <w:r w:rsidRPr="00AA2621">
              <w:rPr>
                <w:rFonts w:ascii="Cambria" w:eastAsia="楷体" w:hAnsi="Cambria" w:hint="eastAsia"/>
                <w:b w:val="0"/>
                <w:bCs w:val="0"/>
                <w:sz w:val="18"/>
                <w:szCs w:val="18"/>
              </w:rPr>
              <w:t>晶后指标</w:t>
            </w:r>
            <w:proofErr w:type="gramEnd"/>
            <w:r w:rsidRPr="00AA2621">
              <w:rPr>
                <w:rFonts w:ascii="Cambria" w:eastAsia="楷体" w:hAnsi="Cambria" w:hint="eastAsia"/>
                <w:b w:val="0"/>
                <w:bCs w:val="0"/>
                <w:sz w:val="18"/>
                <w:szCs w:val="18"/>
              </w:rPr>
              <w:t>不作为验收项；</w:t>
            </w:r>
          </w:p>
          <w:p w:rsidR="008279E1" w:rsidRPr="00AA2621" w:rsidRDefault="008279E1" w:rsidP="005C76E3">
            <w:pPr>
              <w:topLinePunct/>
              <w:autoSpaceDE w:val="0"/>
              <w:autoSpaceDN w:val="0"/>
              <w:rPr>
                <w:rFonts w:ascii="Cambria" w:eastAsia="楷体" w:hAnsi="Cambria"/>
                <w:b w:val="0"/>
                <w:bCs w:val="0"/>
                <w:sz w:val="18"/>
                <w:szCs w:val="18"/>
              </w:rPr>
            </w:pPr>
            <w:r w:rsidRPr="00AA2621">
              <w:rPr>
                <w:rFonts w:ascii="Cambria" w:eastAsia="楷体" w:hAnsi="Cambria" w:hint="eastAsia"/>
                <w:b w:val="0"/>
                <w:bCs w:val="0"/>
                <w:sz w:val="18"/>
                <w:szCs w:val="18"/>
              </w:rPr>
              <w:t>备注</w:t>
            </w:r>
            <w:r w:rsidRPr="00AA2621">
              <w:rPr>
                <w:rFonts w:ascii="Cambria" w:eastAsia="楷体" w:hAnsi="Cambria"/>
                <w:b w:val="0"/>
                <w:bCs w:val="0"/>
                <w:sz w:val="18"/>
                <w:szCs w:val="18"/>
              </w:rPr>
              <w:t>2</w:t>
            </w:r>
            <w:r w:rsidRPr="00AA2621">
              <w:rPr>
                <w:rFonts w:ascii="Cambria" w:eastAsia="楷体" w:hAnsi="Cambria" w:cs="Batang" w:hint="eastAsia"/>
                <w:b w:val="0"/>
                <w:bCs w:val="0"/>
                <w:sz w:val="18"/>
                <w:szCs w:val="18"/>
              </w:rPr>
              <w:t>：</w:t>
            </w:r>
            <w:r w:rsidRPr="00AA2621">
              <w:rPr>
                <w:rFonts w:ascii="Cambria" w:eastAsia="楷体" w:hAnsi="Cambria" w:hint="eastAsia"/>
                <w:b w:val="0"/>
                <w:bCs w:val="0"/>
                <w:sz w:val="18"/>
                <w:szCs w:val="18"/>
              </w:rPr>
              <w:t>表中未列</w:t>
            </w:r>
            <w:r w:rsidRPr="00AA2621">
              <w:rPr>
                <w:rFonts w:ascii="Cambria" w:eastAsia="楷体" w:hAnsi="Cambria" w:cs="Batang" w:hint="eastAsia"/>
                <w:b w:val="0"/>
                <w:bCs w:val="0"/>
                <w:sz w:val="18"/>
                <w:szCs w:val="18"/>
              </w:rPr>
              <w:t>指</w:t>
            </w:r>
            <w:r w:rsidRPr="00AA2621">
              <w:rPr>
                <w:rFonts w:ascii="Cambria" w:eastAsia="楷体" w:hAnsi="Cambria" w:cs="宋体" w:hint="eastAsia"/>
                <w:b w:val="0"/>
                <w:bCs w:val="0"/>
                <w:sz w:val="18"/>
                <w:szCs w:val="18"/>
              </w:rPr>
              <w:t>标</w:t>
            </w:r>
            <w:r w:rsidRPr="00AA2621">
              <w:rPr>
                <w:rFonts w:ascii="Cambria" w:eastAsia="楷体" w:hAnsi="Cambria" w:cs="Batang" w:hint="eastAsia"/>
                <w:b w:val="0"/>
                <w:bCs w:val="0"/>
                <w:sz w:val="18"/>
                <w:szCs w:val="18"/>
              </w:rPr>
              <w:t>可根据光</w:t>
            </w:r>
            <w:r w:rsidRPr="00AA2621">
              <w:rPr>
                <w:rFonts w:ascii="Cambria" w:eastAsia="楷体" w:hAnsi="Cambria" w:cs="宋体" w:hint="eastAsia"/>
                <w:b w:val="0"/>
                <w:bCs w:val="0"/>
                <w:sz w:val="18"/>
                <w:szCs w:val="18"/>
              </w:rPr>
              <w:t>学设计</w:t>
            </w:r>
            <w:r w:rsidRPr="00AA2621">
              <w:rPr>
                <w:rFonts w:ascii="Cambria" w:eastAsia="楷体" w:hAnsi="Cambria" w:cs="Batang" w:hint="eastAsia"/>
                <w:b w:val="0"/>
                <w:bCs w:val="0"/>
                <w:sz w:val="18"/>
                <w:szCs w:val="18"/>
              </w:rPr>
              <w:t>需要</w:t>
            </w:r>
            <w:r w:rsidRPr="00AA2621">
              <w:rPr>
                <w:rFonts w:ascii="Cambria" w:eastAsia="楷体" w:hAnsi="Cambria" w:cs="宋体" w:hint="eastAsia"/>
                <w:b w:val="0"/>
                <w:bCs w:val="0"/>
                <w:sz w:val="18"/>
                <w:szCs w:val="18"/>
              </w:rPr>
              <w:t>进</w:t>
            </w:r>
            <w:r w:rsidRPr="00AA2621">
              <w:rPr>
                <w:rFonts w:ascii="Cambria" w:eastAsia="楷体" w:hAnsi="Cambria" w:cs="Batang" w:hint="eastAsia"/>
                <w:b w:val="0"/>
                <w:bCs w:val="0"/>
                <w:sz w:val="18"/>
                <w:szCs w:val="18"/>
              </w:rPr>
              <w:t>行</w:t>
            </w:r>
            <w:r w:rsidRPr="00AA2621">
              <w:rPr>
                <w:rFonts w:ascii="Cambria" w:eastAsia="楷体" w:hAnsi="Cambria" w:cs="宋体" w:hint="eastAsia"/>
                <w:b w:val="0"/>
                <w:bCs w:val="0"/>
                <w:sz w:val="18"/>
                <w:szCs w:val="18"/>
              </w:rPr>
              <w:t>优</w:t>
            </w:r>
            <w:r w:rsidRPr="00AA2621">
              <w:rPr>
                <w:rFonts w:ascii="Cambria" w:eastAsia="楷体" w:hAnsi="Cambria" w:cs="Batang" w:hint="eastAsia"/>
                <w:b w:val="0"/>
                <w:bCs w:val="0"/>
                <w:sz w:val="18"/>
                <w:szCs w:val="18"/>
              </w:rPr>
              <w:t>化，</w:t>
            </w:r>
            <w:r w:rsidRPr="00AA2621">
              <w:rPr>
                <w:rFonts w:ascii="Cambria" w:eastAsia="楷体" w:hAnsi="Cambria" w:cs="宋体" w:hint="eastAsia"/>
                <w:b w:val="0"/>
                <w:bCs w:val="0"/>
                <w:sz w:val="18"/>
                <w:szCs w:val="18"/>
              </w:rPr>
              <w:t>并</w:t>
            </w:r>
            <w:r w:rsidRPr="00AA2621">
              <w:rPr>
                <w:rFonts w:ascii="Cambria" w:eastAsia="楷体" w:hAnsi="Cambria" w:cs="Batang" w:hint="eastAsia"/>
                <w:b w:val="0"/>
                <w:bCs w:val="0"/>
                <w:sz w:val="18"/>
                <w:szCs w:val="18"/>
              </w:rPr>
              <w:t>根据重要性确定是否作</w:t>
            </w:r>
            <w:r w:rsidRPr="00AA2621">
              <w:rPr>
                <w:rFonts w:ascii="Cambria" w:eastAsia="楷体" w:hAnsi="Cambria" w:cs="宋体" w:hint="eastAsia"/>
                <w:b w:val="0"/>
                <w:bCs w:val="0"/>
                <w:sz w:val="18"/>
                <w:szCs w:val="18"/>
              </w:rPr>
              <w:t>为验</w:t>
            </w:r>
            <w:r w:rsidRPr="00AA2621">
              <w:rPr>
                <w:rFonts w:ascii="Cambria" w:eastAsia="楷体" w:hAnsi="Cambria" w:cs="Batang" w:hint="eastAsia"/>
                <w:b w:val="0"/>
                <w:bCs w:val="0"/>
                <w:sz w:val="18"/>
                <w:szCs w:val="18"/>
              </w:rPr>
              <w:t>收指</w:t>
            </w:r>
            <w:r w:rsidRPr="00AA2621">
              <w:rPr>
                <w:rFonts w:ascii="Cambria" w:eastAsia="楷体" w:hAnsi="Cambria" w:cs="宋体" w:hint="eastAsia"/>
                <w:b w:val="0"/>
                <w:bCs w:val="0"/>
                <w:sz w:val="18"/>
                <w:szCs w:val="18"/>
              </w:rPr>
              <w:t>标项</w:t>
            </w:r>
            <w:r w:rsidRPr="00AA2621">
              <w:rPr>
                <w:rFonts w:ascii="Cambria" w:eastAsia="楷体" w:hAnsi="Cambria" w:cs="Batang" w:hint="eastAsia"/>
                <w:b w:val="0"/>
                <w:bCs w:val="0"/>
                <w:sz w:val="18"/>
                <w:szCs w:val="18"/>
              </w:rPr>
              <w:t>，依据最</w:t>
            </w:r>
            <w:r w:rsidRPr="00AA2621">
              <w:rPr>
                <w:rFonts w:ascii="Cambria" w:eastAsia="楷体" w:hAnsi="Cambria" w:cs="宋体" w:hint="eastAsia"/>
                <w:b w:val="0"/>
                <w:bCs w:val="0"/>
                <w:sz w:val="18"/>
                <w:szCs w:val="18"/>
              </w:rPr>
              <w:t>终</w:t>
            </w:r>
            <w:r w:rsidRPr="00AA2621">
              <w:rPr>
                <w:rFonts w:ascii="Cambria" w:eastAsia="楷体" w:hAnsi="Cambria" w:cs="Batang" w:hint="eastAsia"/>
                <w:b w:val="0"/>
                <w:bCs w:val="0"/>
                <w:sz w:val="18"/>
                <w:szCs w:val="18"/>
              </w:rPr>
              <w:t>合同</w:t>
            </w:r>
            <w:r w:rsidRPr="00AA2621">
              <w:rPr>
                <w:rFonts w:ascii="Cambria" w:eastAsia="楷体" w:hAnsi="Cambria" w:cs="宋体" w:hint="eastAsia"/>
                <w:b w:val="0"/>
                <w:bCs w:val="0"/>
                <w:sz w:val="18"/>
                <w:szCs w:val="18"/>
              </w:rPr>
              <w:t>约</w:t>
            </w:r>
            <w:r w:rsidRPr="00AA2621">
              <w:rPr>
                <w:rFonts w:ascii="Cambria" w:eastAsia="楷体" w:hAnsi="Cambria" w:cs="Batang" w:hint="eastAsia"/>
                <w:b w:val="0"/>
                <w:bCs w:val="0"/>
                <w:sz w:val="18"/>
                <w:szCs w:val="18"/>
              </w:rPr>
              <w:t>定。</w:t>
            </w:r>
          </w:p>
        </w:tc>
      </w:tr>
    </w:tbl>
    <w:p w:rsidR="008279E1" w:rsidRPr="00AA2621" w:rsidRDefault="008279E1" w:rsidP="008279E1">
      <w:pPr>
        <w:pStyle w:val="3"/>
        <w:spacing w:beforeLines="50" w:before="156"/>
        <w:rPr>
          <w:rFonts w:ascii="Arial" w:hAnsi="Arial"/>
          <w:b w:val="0"/>
          <w:sz w:val="24"/>
          <w:lang w:eastAsia="zh-CN"/>
        </w:rPr>
      </w:pPr>
      <w:r w:rsidRPr="00AA2621">
        <w:rPr>
          <w:rFonts w:ascii="Arial" w:hAnsi="Arial"/>
          <w:sz w:val="24"/>
          <w:lang w:eastAsia="zh-CN"/>
        </w:rPr>
        <w:t>2.7</w:t>
      </w:r>
      <w:r w:rsidRPr="00AA2621">
        <w:rPr>
          <w:rFonts w:ascii="Arial" w:hAnsi="Arial" w:hint="eastAsia"/>
          <w:sz w:val="24"/>
          <w:lang w:eastAsia="zh-CN"/>
        </w:rPr>
        <w:t>、</w:t>
      </w:r>
      <w:r w:rsidRPr="00AA2621">
        <w:rPr>
          <w:rFonts w:ascii="Arial" w:hAnsi="Arial"/>
          <w:sz w:val="24"/>
          <w:lang w:eastAsia="zh-CN"/>
        </w:rPr>
        <w:t xml:space="preserve"> </w:t>
      </w:r>
      <w:r w:rsidRPr="00AA2621">
        <w:rPr>
          <w:rFonts w:ascii="Arial" w:hAnsi="Arial"/>
          <w:sz w:val="24"/>
          <w:lang w:eastAsia="zh-CN"/>
        </w:rPr>
        <w:t>技术服务要求及质保要求</w:t>
      </w:r>
    </w:p>
    <w:p w:rsidR="008279E1" w:rsidRPr="00AA2621" w:rsidRDefault="008279E1" w:rsidP="008279E1">
      <w:pPr>
        <w:pStyle w:val="afff3"/>
        <w:numPr>
          <w:ilvl w:val="0"/>
          <w:numId w:val="35"/>
        </w:numPr>
        <w:topLinePunct/>
        <w:autoSpaceDE w:val="0"/>
        <w:autoSpaceDN w:val="0"/>
        <w:adjustRightInd w:val="0"/>
        <w:snapToGrid w:val="0"/>
        <w:spacing w:line="360" w:lineRule="auto"/>
        <w:ind w:firstLineChars="0"/>
        <w:rPr>
          <w:rFonts w:ascii="Arial" w:hAnsi="Arial"/>
          <w:szCs w:val="21"/>
        </w:rPr>
      </w:pPr>
      <w:r w:rsidRPr="00AA2621">
        <w:rPr>
          <w:rFonts w:hint="eastAsia"/>
          <w:szCs w:val="21"/>
        </w:rPr>
        <w:t>乙方应根据最新窗口集成模型优化光路设计，特是是需要配合甲方诊断集成小组完成光路在窗口插件（</w:t>
      </w:r>
      <w:r w:rsidRPr="00AA2621">
        <w:rPr>
          <w:rFonts w:hint="eastAsia"/>
          <w:szCs w:val="21"/>
        </w:rPr>
        <w:t>DSM</w:t>
      </w:r>
      <w:r w:rsidRPr="00AA2621">
        <w:rPr>
          <w:rFonts w:hint="eastAsia"/>
          <w:szCs w:val="21"/>
        </w:rPr>
        <w:t>）内的布局优化、水冷结构设计、</w:t>
      </w:r>
      <w:r w:rsidRPr="00AA2621">
        <w:rPr>
          <w:rFonts w:hint="eastAsia"/>
          <w:szCs w:val="21"/>
        </w:rPr>
        <w:t>shutter</w:t>
      </w:r>
      <w:r w:rsidRPr="00AA2621">
        <w:rPr>
          <w:rFonts w:hint="eastAsia"/>
          <w:szCs w:val="21"/>
        </w:rPr>
        <w:t>结构优化、清洗结构优化、窗口外围光路支撑结构设计等前期设计工作，出具设计报告供甲方审核。</w:t>
      </w:r>
    </w:p>
    <w:p w:rsidR="008279E1" w:rsidRPr="00AA2621" w:rsidRDefault="008279E1" w:rsidP="008279E1">
      <w:pPr>
        <w:pStyle w:val="afff3"/>
        <w:numPr>
          <w:ilvl w:val="0"/>
          <w:numId w:val="35"/>
        </w:numPr>
        <w:topLinePunct/>
        <w:autoSpaceDE w:val="0"/>
        <w:autoSpaceDN w:val="0"/>
        <w:adjustRightInd w:val="0"/>
        <w:snapToGrid w:val="0"/>
        <w:spacing w:line="360" w:lineRule="auto"/>
        <w:ind w:firstLineChars="0"/>
        <w:rPr>
          <w:rFonts w:ascii="Arial" w:hAnsi="Arial"/>
          <w:szCs w:val="21"/>
        </w:rPr>
      </w:pPr>
      <w:r w:rsidRPr="00AA2621">
        <w:rPr>
          <w:rFonts w:hint="eastAsia"/>
          <w:szCs w:val="21"/>
        </w:rPr>
        <w:t>设备运送到甲方指定地点之后，需在甲方装配大厅完成光路系统装配。</w:t>
      </w:r>
    </w:p>
    <w:p w:rsidR="008279E1" w:rsidRPr="00AA2621" w:rsidRDefault="008279E1" w:rsidP="008279E1">
      <w:pPr>
        <w:pStyle w:val="afff3"/>
        <w:numPr>
          <w:ilvl w:val="0"/>
          <w:numId w:val="35"/>
        </w:numPr>
        <w:topLinePunct/>
        <w:autoSpaceDE w:val="0"/>
        <w:autoSpaceDN w:val="0"/>
        <w:adjustRightInd w:val="0"/>
        <w:snapToGrid w:val="0"/>
        <w:spacing w:line="360" w:lineRule="auto"/>
        <w:ind w:firstLineChars="0"/>
        <w:rPr>
          <w:rFonts w:ascii="Arial" w:hAnsi="Arial"/>
          <w:szCs w:val="21"/>
        </w:rPr>
      </w:pPr>
      <w:r w:rsidRPr="00AA2621">
        <w:rPr>
          <w:rFonts w:hint="eastAsia"/>
          <w:szCs w:val="21"/>
        </w:rPr>
        <w:t>BEST</w:t>
      </w:r>
      <w:r w:rsidRPr="00AA2621">
        <w:rPr>
          <w:rFonts w:hint="eastAsia"/>
          <w:szCs w:val="21"/>
        </w:rPr>
        <w:t>装置建设完成并具备安装条件后，乙方应负责将本光路安装到</w:t>
      </w:r>
      <w:r w:rsidRPr="00AA2621">
        <w:rPr>
          <w:rFonts w:hint="eastAsia"/>
          <w:szCs w:val="21"/>
        </w:rPr>
        <w:t>BEST</w:t>
      </w:r>
      <w:r w:rsidRPr="00AA2621">
        <w:rPr>
          <w:rFonts w:hint="eastAsia"/>
          <w:szCs w:val="21"/>
        </w:rPr>
        <w:t>上斜</w:t>
      </w:r>
      <w:r w:rsidRPr="00AA2621">
        <w:rPr>
          <w:rFonts w:hint="eastAsia"/>
          <w:szCs w:val="21"/>
        </w:rPr>
        <w:t>A</w:t>
      </w:r>
      <w:r w:rsidRPr="00AA2621">
        <w:rPr>
          <w:rFonts w:hint="eastAsia"/>
          <w:szCs w:val="21"/>
        </w:rPr>
        <w:t>窗口指定位置。</w:t>
      </w:r>
    </w:p>
    <w:p w:rsidR="008279E1" w:rsidRPr="00AA2621" w:rsidRDefault="008279E1" w:rsidP="008279E1">
      <w:pPr>
        <w:pStyle w:val="afff3"/>
        <w:numPr>
          <w:ilvl w:val="0"/>
          <w:numId w:val="35"/>
        </w:numPr>
        <w:topLinePunct/>
        <w:autoSpaceDE w:val="0"/>
        <w:autoSpaceDN w:val="0"/>
        <w:adjustRightInd w:val="0"/>
        <w:snapToGrid w:val="0"/>
        <w:spacing w:line="360" w:lineRule="auto"/>
        <w:ind w:firstLineChars="0"/>
        <w:rPr>
          <w:rFonts w:ascii="Arial" w:hAnsi="Arial"/>
          <w:szCs w:val="21"/>
        </w:rPr>
      </w:pPr>
      <w:proofErr w:type="gramStart"/>
      <w:r w:rsidRPr="00AA2621">
        <w:rPr>
          <w:rFonts w:ascii="Arial" w:hAnsi="Arial" w:hint="eastAsia"/>
          <w:szCs w:val="21"/>
        </w:rPr>
        <w:t>质保自光路</w:t>
      </w:r>
      <w:proofErr w:type="gramEnd"/>
      <w:r w:rsidRPr="00AA2621">
        <w:rPr>
          <w:rFonts w:ascii="Arial" w:hAnsi="Arial" w:hint="eastAsia"/>
          <w:szCs w:val="21"/>
        </w:rPr>
        <w:t>安装到</w:t>
      </w:r>
      <w:r w:rsidRPr="00AA2621">
        <w:rPr>
          <w:rFonts w:ascii="Arial" w:hAnsi="Arial" w:hint="eastAsia"/>
          <w:szCs w:val="21"/>
        </w:rPr>
        <w:t>BEST</w:t>
      </w:r>
      <w:r w:rsidRPr="00AA2621">
        <w:rPr>
          <w:rFonts w:ascii="Arial" w:hAnsi="Arial" w:hint="eastAsia"/>
          <w:szCs w:val="21"/>
        </w:rPr>
        <w:t>装置指定窗口，并完成最终验收后开始，质保期</w:t>
      </w:r>
      <w:r w:rsidRPr="00AA2621">
        <w:rPr>
          <w:rFonts w:ascii="Arial" w:hAnsi="Arial" w:hint="eastAsia"/>
          <w:szCs w:val="21"/>
        </w:rPr>
        <w:t>2</w:t>
      </w:r>
      <w:r w:rsidRPr="00AA2621">
        <w:rPr>
          <w:rFonts w:ascii="Arial" w:hAnsi="Arial" w:hint="eastAsia"/>
          <w:szCs w:val="21"/>
        </w:rPr>
        <w:t>年；</w:t>
      </w:r>
    </w:p>
    <w:p w:rsidR="008279E1" w:rsidRPr="00AA2621" w:rsidRDefault="008279E1" w:rsidP="008279E1">
      <w:pPr>
        <w:pStyle w:val="afff3"/>
        <w:numPr>
          <w:ilvl w:val="0"/>
          <w:numId w:val="35"/>
        </w:numPr>
        <w:topLinePunct/>
        <w:autoSpaceDE w:val="0"/>
        <w:autoSpaceDN w:val="0"/>
        <w:adjustRightInd w:val="0"/>
        <w:snapToGrid w:val="0"/>
        <w:spacing w:line="360" w:lineRule="auto"/>
        <w:ind w:firstLineChars="0"/>
        <w:rPr>
          <w:rFonts w:ascii="Arial" w:hAnsi="Arial"/>
          <w:szCs w:val="21"/>
        </w:rPr>
      </w:pPr>
      <w:r w:rsidRPr="00AA2621">
        <w:rPr>
          <w:rFonts w:ascii="Arial" w:hAnsi="Arial" w:hint="eastAsia"/>
          <w:szCs w:val="21"/>
        </w:rPr>
        <w:t>质保期内免费提供受损部件维修或更换，包括光路镜片、</w:t>
      </w:r>
      <w:r w:rsidRPr="00AA2621">
        <w:rPr>
          <w:rFonts w:ascii="Arial" w:hAnsi="Arial"/>
          <w:szCs w:val="21"/>
        </w:rPr>
        <w:t>Shutter</w:t>
      </w:r>
      <w:r w:rsidRPr="00AA2621">
        <w:rPr>
          <w:rFonts w:ascii="Arial" w:hAnsi="Arial" w:hint="eastAsia"/>
          <w:szCs w:val="21"/>
        </w:rPr>
        <w:t>、清洗电极、防震系统等，超过质保期后仍持续提供以上服务，但可根据市场价格予以付费补偿。</w:t>
      </w:r>
    </w:p>
    <w:p w:rsidR="008279E1" w:rsidRPr="008279E1" w:rsidRDefault="008279E1">
      <w:bookmarkStart w:id="10" w:name="_GoBack"/>
      <w:bookmarkEnd w:id="0"/>
      <w:bookmarkEnd w:id="10"/>
    </w:p>
    <w:sectPr w:rsidR="008279E1" w:rsidRPr="008279E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仿宋_GB2312">
    <w:altName w:val="微软雅黑"/>
    <w:charset w:val="86"/>
    <w:family w:val="modern"/>
    <w:pitch w:val="fixed"/>
    <w:sig w:usb0="00000001" w:usb1="080E0000" w:usb2="00000010" w:usb3="00000000" w:csb0="00040000" w:csb1="00000000"/>
  </w:font>
  <w:font w:name="方正书宋简体">
    <w:altName w:val="宋体"/>
    <w:charset w:val="86"/>
    <w:family w:val="auto"/>
    <w:pitch w:val="default"/>
    <w:sig w:usb0="00000000" w:usb1="00000000" w:usb2="00000010" w:usb3="00000000" w:csb0="00040000" w:csb1="00000000"/>
  </w:font>
  <w:font w:name="方正小标宋简体">
    <w:altName w:val="Arial Unicode MS"/>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宋体f.圣..">
    <w:altName w:val="宋体"/>
    <w:panose1 w:val="00000000000000000000"/>
    <w:charset w:val="86"/>
    <w:family w:val="roman"/>
    <w:notTrueType/>
    <w:pitch w:val="default"/>
    <w:sig w:usb0="00000001" w:usb1="080E0000" w:usb2="00000010" w:usb3="00000000" w:csb0="00040000" w:csb1="00000000"/>
  </w:font>
  <w:font w:name="宋体f墝圣...">
    <w:altName w:val="宋体"/>
    <w:panose1 w:val="00000000000000000000"/>
    <w:charset w:val="86"/>
    <w:family w:val="roman"/>
    <w:notTrueType/>
    <w:pitch w:val="default"/>
    <w:sig w:usb0="00000001" w:usb1="080E0000" w:usb2="00000010" w:usb3="00000000" w:csb0="00040000" w:csb1="00000000"/>
  </w:font>
  <w:font w:name="宋体f.礚...">
    <w:altName w:val="宋体...."/>
    <w:panose1 w:val="00000000000000000000"/>
    <w:charset w:val="86"/>
    <w:family w:val="roman"/>
    <w:notTrueType/>
    <w:pitch w:val="default"/>
    <w:sig w:usb0="00000001" w:usb1="080E0000" w:usb2="00000010" w:usb3="00000000" w:csb0="00040000" w:csb1="00000000"/>
  </w:font>
  <w:font w:name="宋体f.嘣...">
    <w:altName w:val="宋体"/>
    <w:panose1 w:val="00000000000000000000"/>
    <w:charset w:val="86"/>
    <w:family w:val="roman"/>
    <w:notTrueType/>
    <w:pitch w:val="default"/>
    <w:sig w:usb0="00000001" w:usb1="080E0000" w:usb2="00000010" w:usb3="00000000" w:csb0="00040000" w:csb1="00000000"/>
  </w:font>
  <w:font w:name="宋体f.夢...">
    <w:altName w:val="宋体"/>
    <w:panose1 w:val="00000000000000000000"/>
    <w:charset w:val="86"/>
    <w:family w:val="roman"/>
    <w:notTrueType/>
    <w:pitch w:val="default"/>
    <w:sig w:usb0="00000001" w:usb1="080E0000" w:usb2="00000010" w:usb3="00000000" w:csb0="00040000" w:csb1="00000000"/>
  </w:font>
  <w:font w:name="宋体f.....">
    <w:altName w:val="宋体...."/>
    <w:panose1 w:val="00000000000000000000"/>
    <w:charset w:val="86"/>
    <w:family w:val="roman"/>
    <w:notTrueType/>
    <w:pitch w:val="default"/>
    <w:sig w:usb0="00000001" w:usb1="080E0000" w:usb2="00000010" w:usb3="00000000" w:csb0="00040000" w:csb1="00000000"/>
  </w:font>
  <w:font w:name="宋体f傺夢...">
    <w:altName w:val="宋体"/>
    <w:panose1 w:val="00000000000000000000"/>
    <w:charset w:val="86"/>
    <w:family w:val="roman"/>
    <w:notTrueType/>
    <w:pitch w:val="default"/>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D7CA6A8"/>
    <w:multiLevelType w:val="singleLevel"/>
    <w:tmpl w:val="846EEE0C"/>
    <w:lvl w:ilvl="0">
      <w:start w:val="1"/>
      <w:numFmt w:val="chineseCounting"/>
      <w:suff w:val="nothing"/>
      <w:lvlText w:val="%1、"/>
      <w:lvlJc w:val="left"/>
      <w:rPr>
        <w:rFonts w:hint="eastAsia"/>
        <w:color w:val="000000"/>
      </w:rPr>
    </w:lvl>
  </w:abstractNum>
  <w:abstractNum w:abstractNumId="1" w15:restartNumberingAfterBreak="0">
    <w:nsid w:val="021B78A0"/>
    <w:multiLevelType w:val="hybridMultilevel"/>
    <w:tmpl w:val="C6B83AD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88B79B1"/>
    <w:multiLevelType w:val="hybridMultilevel"/>
    <w:tmpl w:val="AF70FB06"/>
    <w:lvl w:ilvl="0" w:tplc="80B0457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DAD53E8"/>
    <w:multiLevelType w:val="hybridMultilevel"/>
    <w:tmpl w:val="BD4EF6AE"/>
    <w:lvl w:ilvl="0" w:tplc="04090019">
      <w:start w:val="1"/>
      <w:numFmt w:val="lowerLetter"/>
      <w:lvlText w:val="%1)"/>
      <w:lvlJc w:val="left"/>
      <w:pPr>
        <w:ind w:left="1199" w:hanging="420"/>
      </w:pPr>
    </w:lvl>
    <w:lvl w:ilvl="1" w:tplc="04090019" w:tentative="1">
      <w:start w:val="1"/>
      <w:numFmt w:val="lowerLetter"/>
      <w:lvlText w:val="%2)"/>
      <w:lvlJc w:val="left"/>
      <w:pPr>
        <w:ind w:left="1619" w:hanging="420"/>
      </w:pPr>
    </w:lvl>
    <w:lvl w:ilvl="2" w:tplc="0409001B" w:tentative="1">
      <w:start w:val="1"/>
      <w:numFmt w:val="lowerRoman"/>
      <w:lvlText w:val="%3."/>
      <w:lvlJc w:val="right"/>
      <w:pPr>
        <w:ind w:left="2039" w:hanging="420"/>
      </w:pPr>
    </w:lvl>
    <w:lvl w:ilvl="3" w:tplc="0409000F" w:tentative="1">
      <w:start w:val="1"/>
      <w:numFmt w:val="decimal"/>
      <w:lvlText w:val="%4."/>
      <w:lvlJc w:val="left"/>
      <w:pPr>
        <w:ind w:left="2459" w:hanging="420"/>
      </w:pPr>
    </w:lvl>
    <w:lvl w:ilvl="4" w:tplc="04090019" w:tentative="1">
      <w:start w:val="1"/>
      <w:numFmt w:val="lowerLetter"/>
      <w:lvlText w:val="%5)"/>
      <w:lvlJc w:val="left"/>
      <w:pPr>
        <w:ind w:left="2879" w:hanging="420"/>
      </w:pPr>
    </w:lvl>
    <w:lvl w:ilvl="5" w:tplc="0409001B" w:tentative="1">
      <w:start w:val="1"/>
      <w:numFmt w:val="lowerRoman"/>
      <w:lvlText w:val="%6."/>
      <w:lvlJc w:val="right"/>
      <w:pPr>
        <w:ind w:left="3299" w:hanging="420"/>
      </w:pPr>
    </w:lvl>
    <w:lvl w:ilvl="6" w:tplc="0409000F" w:tentative="1">
      <w:start w:val="1"/>
      <w:numFmt w:val="decimal"/>
      <w:lvlText w:val="%7."/>
      <w:lvlJc w:val="left"/>
      <w:pPr>
        <w:ind w:left="3719" w:hanging="420"/>
      </w:pPr>
    </w:lvl>
    <w:lvl w:ilvl="7" w:tplc="04090019" w:tentative="1">
      <w:start w:val="1"/>
      <w:numFmt w:val="lowerLetter"/>
      <w:lvlText w:val="%8)"/>
      <w:lvlJc w:val="left"/>
      <w:pPr>
        <w:ind w:left="4139" w:hanging="420"/>
      </w:pPr>
    </w:lvl>
    <w:lvl w:ilvl="8" w:tplc="0409001B" w:tentative="1">
      <w:start w:val="1"/>
      <w:numFmt w:val="lowerRoman"/>
      <w:lvlText w:val="%9."/>
      <w:lvlJc w:val="right"/>
      <w:pPr>
        <w:ind w:left="4559" w:hanging="420"/>
      </w:pPr>
    </w:lvl>
  </w:abstractNum>
  <w:abstractNum w:abstractNumId="4" w15:restartNumberingAfterBreak="0">
    <w:nsid w:val="0DF75CE6"/>
    <w:multiLevelType w:val="hybridMultilevel"/>
    <w:tmpl w:val="F996BA2C"/>
    <w:lvl w:ilvl="0" w:tplc="6CAEC32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03753F1"/>
    <w:multiLevelType w:val="hybridMultilevel"/>
    <w:tmpl w:val="835840BA"/>
    <w:lvl w:ilvl="0" w:tplc="24C03F8C">
      <w:start w:val="1"/>
      <w:numFmt w:val="decimal"/>
      <w:lvlText w:val="%1．"/>
      <w:lvlJc w:val="left"/>
      <w:pPr>
        <w:ind w:left="360" w:hanging="360"/>
      </w:pPr>
      <w:rPr>
        <w:rFonts w:hint="default"/>
      </w:rPr>
    </w:lvl>
    <w:lvl w:ilvl="1" w:tplc="83D4DB62">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143760"/>
    <w:multiLevelType w:val="hybridMultilevel"/>
    <w:tmpl w:val="13724C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B1938B1"/>
    <w:multiLevelType w:val="hybridMultilevel"/>
    <w:tmpl w:val="80129112"/>
    <w:lvl w:ilvl="0" w:tplc="F9FA7E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D395228"/>
    <w:multiLevelType w:val="hybridMultilevel"/>
    <w:tmpl w:val="891EE2C2"/>
    <w:lvl w:ilvl="0" w:tplc="EA567EC8">
      <w:start w:val="1"/>
      <w:numFmt w:val="lowerLetter"/>
      <w:lvlText w:val="%1)"/>
      <w:lvlJc w:val="left"/>
      <w:pPr>
        <w:ind w:left="1260" w:hanging="420"/>
      </w:pPr>
      <w:rPr>
        <w:rFonts w:ascii="Times New Roman" w:hAnsi="Times New Roman" w:cs="Times New Roman"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9" w15:restartNumberingAfterBreak="0">
    <w:nsid w:val="1F140A81"/>
    <w:multiLevelType w:val="hybridMultilevel"/>
    <w:tmpl w:val="74205E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1416540"/>
    <w:multiLevelType w:val="hybridMultilevel"/>
    <w:tmpl w:val="0C509E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7AF0DF0"/>
    <w:multiLevelType w:val="hybridMultilevel"/>
    <w:tmpl w:val="CD8290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1E435C5"/>
    <w:multiLevelType w:val="hybridMultilevel"/>
    <w:tmpl w:val="0C80E4B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2330DD0"/>
    <w:multiLevelType w:val="hybridMultilevel"/>
    <w:tmpl w:val="BF70A742"/>
    <w:lvl w:ilvl="0" w:tplc="3DC4EC24">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41000BE"/>
    <w:multiLevelType w:val="hybridMultilevel"/>
    <w:tmpl w:val="518258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5791E6D"/>
    <w:multiLevelType w:val="hybridMultilevel"/>
    <w:tmpl w:val="ABA8EE3C"/>
    <w:lvl w:ilvl="0" w:tplc="80B0457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66A3028"/>
    <w:multiLevelType w:val="hybridMultilevel"/>
    <w:tmpl w:val="55E003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C3465D5"/>
    <w:multiLevelType w:val="hybridMultilevel"/>
    <w:tmpl w:val="E1120154"/>
    <w:lvl w:ilvl="0" w:tplc="2E664662">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C7213DA"/>
    <w:multiLevelType w:val="hybridMultilevel"/>
    <w:tmpl w:val="87CACE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19B2A8E"/>
    <w:multiLevelType w:val="hybridMultilevel"/>
    <w:tmpl w:val="1138142A"/>
    <w:lvl w:ilvl="0" w:tplc="0409000F">
      <w:start w:val="1"/>
      <w:numFmt w:val="decimal"/>
      <w:lvlText w:val="%1."/>
      <w:lvlJc w:val="left"/>
      <w:pPr>
        <w:ind w:left="779" w:hanging="420"/>
      </w:pPr>
    </w:lvl>
    <w:lvl w:ilvl="1" w:tplc="04090019">
      <w:start w:val="1"/>
      <w:numFmt w:val="lowerLetter"/>
      <w:lvlText w:val="%2)"/>
      <w:lvlJc w:val="left"/>
      <w:pPr>
        <w:ind w:left="1199" w:hanging="420"/>
      </w:pPr>
    </w:lvl>
    <w:lvl w:ilvl="2" w:tplc="F8C2CE78">
      <w:start w:val="3"/>
      <w:numFmt w:val="decimal"/>
      <w:lvlText w:val="（%3）"/>
      <w:lvlJc w:val="left"/>
      <w:pPr>
        <w:ind w:left="1919" w:hanging="720"/>
      </w:pPr>
      <w:rPr>
        <w:rFonts w:hint="default"/>
      </w:rPr>
    </w:lvl>
    <w:lvl w:ilvl="3" w:tplc="0409000F" w:tentative="1">
      <w:start w:val="1"/>
      <w:numFmt w:val="decimal"/>
      <w:lvlText w:val="%4."/>
      <w:lvlJc w:val="left"/>
      <w:pPr>
        <w:ind w:left="2039" w:hanging="420"/>
      </w:pPr>
    </w:lvl>
    <w:lvl w:ilvl="4" w:tplc="04090019" w:tentative="1">
      <w:start w:val="1"/>
      <w:numFmt w:val="lowerLetter"/>
      <w:lvlText w:val="%5)"/>
      <w:lvlJc w:val="left"/>
      <w:pPr>
        <w:ind w:left="2459" w:hanging="420"/>
      </w:pPr>
    </w:lvl>
    <w:lvl w:ilvl="5" w:tplc="0409001B" w:tentative="1">
      <w:start w:val="1"/>
      <w:numFmt w:val="lowerRoman"/>
      <w:lvlText w:val="%6."/>
      <w:lvlJc w:val="right"/>
      <w:pPr>
        <w:ind w:left="2879" w:hanging="420"/>
      </w:pPr>
    </w:lvl>
    <w:lvl w:ilvl="6" w:tplc="0409000F" w:tentative="1">
      <w:start w:val="1"/>
      <w:numFmt w:val="decimal"/>
      <w:lvlText w:val="%7."/>
      <w:lvlJc w:val="left"/>
      <w:pPr>
        <w:ind w:left="3299" w:hanging="420"/>
      </w:pPr>
    </w:lvl>
    <w:lvl w:ilvl="7" w:tplc="04090019" w:tentative="1">
      <w:start w:val="1"/>
      <w:numFmt w:val="lowerLetter"/>
      <w:lvlText w:val="%8)"/>
      <w:lvlJc w:val="left"/>
      <w:pPr>
        <w:ind w:left="3719" w:hanging="420"/>
      </w:pPr>
    </w:lvl>
    <w:lvl w:ilvl="8" w:tplc="0409001B" w:tentative="1">
      <w:start w:val="1"/>
      <w:numFmt w:val="lowerRoman"/>
      <w:lvlText w:val="%9."/>
      <w:lvlJc w:val="right"/>
      <w:pPr>
        <w:ind w:left="4139" w:hanging="420"/>
      </w:pPr>
    </w:lvl>
  </w:abstractNum>
  <w:abstractNum w:abstractNumId="20" w15:restartNumberingAfterBreak="0">
    <w:nsid w:val="44C02A29"/>
    <w:multiLevelType w:val="hybridMultilevel"/>
    <w:tmpl w:val="3EC8D10E"/>
    <w:lvl w:ilvl="0" w:tplc="B8F4FEB6">
      <w:start w:val="1"/>
      <w:numFmt w:val="decimal"/>
      <w:lvlText w:val="%1、"/>
      <w:lvlJc w:val="left"/>
      <w:pPr>
        <w:ind w:left="420" w:hanging="420"/>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7665753"/>
    <w:multiLevelType w:val="hybridMultilevel"/>
    <w:tmpl w:val="B26EB9A6"/>
    <w:lvl w:ilvl="0" w:tplc="2E664662">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50477ED7"/>
    <w:multiLevelType w:val="hybridMultilevel"/>
    <w:tmpl w:val="C30630E2"/>
    <w:lvl w:ilvl="0" w:tplc="2E664662">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529C6F1D"/>
    <w:multiLevelType w:val="hybridMultilevel"/>
    <w:tmpl w:val="090C55A4"/>
    <w:lvl w:ilvl="0" w:tplc="0A8C0EA2">
      <w:start w:val="1"/>
      <w:numFmt w:val="decim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5D63081"/>
    <w:multiLevelType w:val="hybridMultilevel"/>
    <w:tmpl w:val="5754C5EC"/>
    <w:lvl w:ilvl="0" w:tplc="7A3237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69C62D0"/>
    <w:multiLevelType w:val="multilevel"/>
    <w:tmpl w:val="569C62D0"/>
    <w:lvl w:ilvl="0">
      <w:start w:val="1"/>
      <w:numFmt w:val="decimal"/>
      <w:lvlText w:val="（%1）"/>
      <w:lvlJc w:val="left"/>
      <w:pPr>
        <w:ind w:left="709" w:hanging="601"/>
      </w:pPr>
      <w:rPr>
        <w:rFonts w:ascii="宋体" w:eastAsia="宋体" w:hAnsi="宋体" w:cs="宋体" w:hint="default"/>
        <w:i w:val="0"/>
        <w:color w:val="auto"/>
        <w:w w:val="100"/>
        <w:sz w:val="22"/>
        <w:szCs w:val="22"/>
        <w:lang w:val="zh-CN" w:eastAsia="zh-CN" w:bidi="zh-CN"/>
      </w:rPr>
    </w:lvl>
    <w:lvl w:ilvl="1">
      <w:numFmt w:val="bullet"/>
      <w:lvlText w:val="•"/>
      <w:lvlJc w:val="left"/>
      <w:pPr>
        <w:ind w:left="1175" w:hanging="601"/>
      </w:pPr>
      <w:rPr>
        <w:rFonts w:hint="default"/>
        <w:lang w:val="zh-CN" w:eastAsia="zh-CN" w:bidi="zh-CN"/>
      </w:rPr>
    </w:lvl>
    <w:lvl w:ilvl="2">
      <w:numFmt w:val="bullet"/>
      <w:lvlText w:val="•"/>
      <w:lvlJc w:val="left"/>
      <w:pPr>
        <w:ind w:left="1651" w:hanging="601"/>
      </w:pPr>
      <w:rPr>
        <w:rFonts w:hint="default"/>
        <w:lang w:val="zh-CN" w:eastAsia="zh-CN" w:bidi="zh-CN"/>
      </w:rPr>
    </w:lvl>
    <w:lvl w:ilvl="3">
      <w:numFmt w:val="bullet"/>
      <w:lvlText w:val="•"/>
      <w:lvlJc w:val="left"/>
      <w:pPr>
        <w:ind w:left="2127" w:hanging="601"/>
      </w:pPr>
      <w:rPr>
        <w:rFonts w:hint="default"/>
        <w:lang w:val="zh-CN" w:eastAsia="zh-CN" w:bidi="zh-CN"/>
      </w:rPr>
    </w:lvl>
    <w:lvl w:ilvl="4">
      <w:numFmt w:val="bullet"/>
      <w:lvlText w:val="•"/>
      <w:lvlJc w:val="left"/>
      <w:pPr>
        <w:ind w:left="2603" w:hanging="601"/>
      </w:pPr>
      <w:rPr>
        <w:rFonts w:hint="default"/>
        <w:lang w:val="zh-CN" w:eastAsia="zh-CN" w:bidi="zh-CN"/>
      </w:rPr>
    </w:lvl>
    <w:lvl w:ilvl="5">
      <w:numFmt w:val="bullet"/>
      <w:lvlText w:val="•"/>
      <w:lvlJc w:val="left"/>
      <w:pPr>
        <w:ind w:left="3079" w:hanging="601"/>
      </w:pPr>
      <w:rPr>
        <w:rFonts w:hint="default"/>
        <w:lang w:val="zh-CN" w:eastAsia="zh-CN" w:bidi="zh-CN"/>
      </w:rPr>
    </w:lvl>
    <w:lvl w:ilvl="6">
      <w:numFmt w:val="bullet"/>
      <w:lvlText w:val="•"/>
      <w:lvlJc w:val="left"/>
      <w:pPr>
        <w:ind w:left="3554" w:hanging="601"/>
      </w:pPr>
      <w:rPr>
        <w:rFonts w:hint="default"/>
        <w:lang w:val="zh-CN" w:eastAsia="zh-CN" w:bidi="zh-CN"/>
      </w:rPr>
    </w:lvl>
    <w:lvl w:ilvl="7">
      <w:numFmt w:val="bullet"/>
      <w:lvlText w:val="•"/>
      <w:lvlJc w:val="left"/>
      <w:pPr>
        <w:ind w:left="4030" w:hanging="601"/>
      </w:pPr>
      <w:rPr>
        <w:rFonts w:hint="default"/>
        <w:lang w:val="zh-CN" w:eastAsia="zh-CN" w:bidi="zh-CN"/>
      </w:rPr>
    </w:lvl>
    <w:lvl w:ilvl="8">
      <w:numFmt w:val="bullet"/>
      <w:lvlText w:val="•"/>
      <w:lvlJc w:val="left"/>
      <w:pPr>
        <w:ind w:left="4506" w:hanging="601"/>
      </w:pPr>
      <w:rPr>
        <w:rFonts w:hint="default"/>
        <w:lang w:val="zh-CN" w:eastAsia="zh-CN" w:bidi="zh-CN"/>
      </w:rPr>
    </w:lvl>
  </w:abstractNum>
  <w:abstractNum w:abstractNumId="26" w15:restartNumberingAfterBreak="0">
    <w:nsid w:val="585E60A9"/>
    <w:multiLevelType w:val="hybridMultilevel"/>
    <w:tmpl w:val="E924BA3A"/>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8DF37AA"/>
    <w:multiLevelType w:val="hybridMultilevel"/>
    <w:tmpl w:val="590EE114"/>
    <w:lvl w:ilvl="0" w:tplc="80B0457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A263F3E"/>
    <w:multiLevelType w:val="hybridMultilevel"/>
    <w:tmpl w:val="CEB223FA"/>
    <w:lvl w:ilvl="0" w:tplc="7DACC2DA">
      <w:start w:val="3"/>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D862A3A"/>
    <w:multiLevelType w:val="hybridMultilevel"/>
    <w:tmpl w:val="598E37B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5E9705B7"/>
    <w:multiLevelType w:val="hybridMultilevel"/>
    <w:tmpl w:val="57EECE28"/>
    <w:lvl w:ilvl="0" w:tplc="54DE22D6">
      <w:start w:val="1"/>
      <w:numFmt w:val="decimal"/>
      <w:lvlText w:val="%1、"/>
      <w:lvlJc w:val="left"/>
      <w:pPr>
        <w:ind w:left="720" w:hanging="720"/>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EC20130"/>
    <w:multiLevelType w:val="hybridMultilevel"/>
    <w:tmpl w:val="0290C310"/>
    <w:lvl w:ilvl="0" w:tplc="B23672D8">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60415968"/>
    <w:multiLevelType w:val="multilevel"/>
    <w:tmpl w:val="6B227DCE"/>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15:restartNumberingAfterBreak="0">
    <w:nsid w:val="62122448"/>
    <w:multiLevelType w:val="hybridMultilevel"/>
    <w:tmpl w:val="428AFC9E"/>
    <w:lvl w:ilvl="0" w:tplc="2E664662">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64D81007"/>
    <w:multiLevelType w:val="hybridMultilevel"/>
    <w:tmpl w:val="891EE2C2"/>
    <w:lvl w:ilvl="0" w:tplc="EA567EC8">
      <w:start w:val="1"/>
      <w:numFmt w:val="lowerLetter"/>
      <w:lvlText w:val="%1)"/>
      <w:lvlJc w:val="left"/>
      <w:pPr>
        <w:ind w:left="1260" w:hanging="420"/>
      </w:pPr>
      <w:rPr>
        <w:rFonts w:ascii="Times New Roman" w:hAnsi="Times New Roman" w:cs="Times New Roman"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5" w15:restartNumberingAfterBreak="0">
    <w:nsid w:val="65CA4165"/>
    <w:multiLevelType w:val="hybridMultilevel"/>
    <w:tmpl w:val="0EBCC20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8FB3C03"/>
    <w:multiLevelType w:val="hybridMultilevel"/>
    <w:tmpl w:val="655E307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6E061F98"/>
    <w:multiLevelType w:val="hybridMultilevel"/>
    <w:tmpl w:val="89DE813C"/>
    <w:lvl w:ilvl="0" w:tplc="0409000F">
      <w:start w:val="1"/>
      <w:numFmt w:val="decimal"/>
      <w:lvlText w:val="%1."/>
      <w:lvlJc w:val="left"/>
      <w:pPr>
        <w:ind w:left="779" w:hanging="420"/>
      </w:pPr>
    </w:lvl>
    <w:lvl w:ilvl="1" w:tplc="04090019" w:tentative="1">
      <w:start w:val="1"/>
      <w:numFmt w:val="lowerLetter"/>
      <w:lvlText w:val="%2)"/>
      <w:lvlJc w:val="left"/>
      <w:pPr>
        <w:ind w:left="1199" w:hanging="420"/>
      </w:pPr>
    </w:lvl>
    <w:lvl w:ilvl="2" w:tplc="0409001B" w:tentative="1">
      <w:start w:val="1"/>
      <w:numFmt w:val="lowerRoman"/>
      <w:lvlText w:val="%3."/>
      <w:lvlJc w:val="right"/>
      <w:pPr>
        <w:ind w:left="1619" w:hanging="420"/>
      </w:pPr>
    </w:lvl>
    <w:lvl w:ilvl="3" w:tplc="0409000F" w:tentative="1">
      <w:start w:val="1"/>
      <w:numFmt w:val="decimal"/>
      <w:lvlText w:val="%4."/>
      <w:lvlJc w:val="left"/>
      <w:pPr>
        <w:ind w:left="2039" w:hanging="420"/>
      </w:pPr>
    </w:lvl>
    <w:lvl w:ilvl="4" w:tplc="04090019" w:tentative="1">
      <w:start w:val="1"/>
      <w:numFmt w:val="lowerLetter"/>
      <w:lvlText w:val="%5)"/>
      <w:lvlJc w:val="left"/>
      <w:pPr>
        <w:ind w:left="2459" w:hanging="420"/>
      </w:pPr>
    </w:lvl>
    <w:lvl w:ilvl="5" w:tplc="0409001B" w:tentative="1">
      <w:start w:val="1"/>
      <w:numFmt w:val="lowerRoman"/>
      <w:lvlText w:val="%6."/>
      <w:lvlJc w:val="right"/>
      <w:pPr>
        <w:ind w:left="2879" w:hanging="420"/>
      </w:pPr>
    </w:lvl>
    <w:lvl w:ilvl="6" w:tplc="0409000F" w:tentative="1">
      <w:start w:val="1"/>
      <w:numFmt w:val="decimal"/>
      <w:lvlText w:val="%7."/>
      <w:lvlJc w:val="left"/>
      <w:pPr>
        <w:ind w:left="3299" w:hanging="420"/>
      </w:pPr>
    </w:lvl>
    <w:lvl w:ilvl="7" w:tplc="04090019" w:tentative="1">
      <w:start w:val="1"/>
      <w:numFmt w:val="lowerLetter"/>
      <w:lvlText w:val="%8)"/>
      <w:lvlJc w:val="left"/>
      <w:pPr>
        <w:ind w:left="3719" w:hanging="420"/>
      </w:pPr>
    </w:lvl>
    <w:lvl w:ilvl="8" w:tplc="0409001B" w:tentative="1">
      <w:start w:val="1"/>
      <w:numFmt w:val="lowerRoman"/>
      <w:lvlText w:val="%9."/>
      <w:lvlJc w:val="right"/>
      <w:pPr>
        <w:ind w:left="4139" w:hanging="420"/>
      </w:pPr>
    </w:lvl>
  </w:abstractNum>
  <w:abstractNum w:abstractNumId="38" w15:restartNumberingAfterBreak="0">
    <w:nsid w:val="6E7604FF"/>
    <w:multiLevelType w:val="multilevel"/>
    <w:tmpl w:val="6E7604FF"/>
    <w:lvl w:ilvl="0">
      <w:start w:val="1"/>
      <w:numFmt w:val="decimal"/>
      <w:lvlText w:val="%1."/>
      <w:lvlJc w:val="left"/>
      <w:pPr>
        <w:tabs>
          <w:tab w:val="num" w:pos="420"/>
        </w:tabs>
        <w:ind w:left="420" w:hanging="420"/>
      </w:pPr>
      <w:rPr>
        <w:rFonts w:hint="default"/>
      </w:rPr>
    </w:lvl>
    <w:lvl w:ilvl="1">
      <w:start w:val="1"/>
      <w:numFmt w:val="decimal"/>
      <w:lvlText w:val="（%2）"/>
      <w:lvlJc w:val="left"/>
      <w:pPr>
        <w:tabs>
          <w:tab w:val="num" w:pos="1140"/>
        </w:tabs>
        <w:ind w:left="1140" w:hanging="720"/>
      </w:pPr>
      <w:rPr>
        <w:rFonts w:cs="Arial" w:hint="default"/>
        <w:b w:val="0"/>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72AD226E"/>
    <w:multiLevelType w:val="hybridMultilevel"/>
    <w:tmpl w:val="2E9ED2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45F3633"/>
    <w:multiLevelType w:val="hybridMultilevel"/>
    <w:tmpl w:val="09F419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BA257AB"/>
    <w:multiLevelType w:val="hybridMultilevel"/>
    <w:tmpl w:val="EE606E9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2" w15:restartNumberingAfterBreak="0">
    <w:nsid w:val="7BAE04A5"/>
    <w:multiLevelType w:val="hybridMultilevel"/>
    <w:tmpl w:val="FD66E51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C7026FC"/>
    <w:multiLevelType w:val="hybridMultilevel"/>
    <w:tmpl w:val="7DCA4080"/>
    <w:lvl w:ilvl="0" w:tplc="741258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3"/>
  </w:num>
  <w:num w:numId="3">
    <w:abstractNumId w:val="40"/>
  </w:num>
  <w:num w:numId="4">
    <w:abstractNumId w:val="18"/>
  </w:num>
  <w:num w:numId="5">
    <w:abstractNumId w:val="11"/>
  </w:num>
  <w:num w:numId="6">
    <w:abstractNumId w:val="14"/>
  </w:num>
  <w:num w:numId="7">
    <w:abstractNumId w:val="35"/>
  </w:num>
  <w:num w:numId="8">
    <w:abstractNumId w:val="39"/>
  </w:num>
  <w:num w:numId="9">
    <w:abstractNumId w:val="6"/>
  </w:num>
  <w:num w:numId="10">
    <w:abstractNumId w:val="26"/>
  </w:num>
  <w:num w:numId="11">
    <w:abstractNumId w:val="32"/>
  </w:num>
  <w:num w:numId="12">
    <w:abstractNumId w:val="20"/>
  </w:num>
  <w:num w:numId="13">
    <w:abstractNumId w:val="16"/>
  </w:num>
  <w:num w:numId="14">
    <w:abstractNumId w:val="13"/>
  </w:num>
  <w:num w:numId="15">
    <w:abstractNumId w:val="10"/>
  </w:num>
  <w:num w:numId="16">
    <w:abstractNumId w:val="7"/>
  </w:num>
  <w:num w:numId="17">
    <w:abstractNumId w:val="30"/>
  </w:num>
  <w:num w:numId="18">
    <w:abstractNumId w:val="24"/>
  </w:num>
  <w:num w:numId="19">
    <w:abstractNumId w:val="38"/>
    <w:lvlOverride w:ilvl="0">
      <w:startOverride w:val="1"/>
    </w:lvlOverride>
    <w:lvlOverride w:ilvl="1">
      <w:startOverride w:val="1"/>
    </w:lvlOverride>
  </w:num>
  <w:num w:numId="20">
    <w:abstractNumId w:val="25"/>
  </w:num>
  <w:num w:numId="21">
    <w:abstractNumId w:val="36"/>
  </w:num>
  <w:num w:numId="22">
    <w:abstractNumId w:val="41"/>
  </w:num>
  <w:num w:numId="23">
    <w:abstractNumId w:val="15"/>
  </w:num>
  <w:num w:numId="24">
    <w:abstractNumId w:val="27"/>
  </w:num>
  <w:num w:numId="25">
    <w:abstractNumId w:val="17"/>
  </w:num>
  <w:num w:numId="26">
    <w:abstractNumId w:val="4"/>
  </w:num>
  <w:num w:numId="27">
    <w:abstractNumId w:val="43"/>
  </w:num>
  <w:num w:numId="28">
    <w:abstractNumId w:val="4"/>
    <w:lvlOverride w:ilvl="0">
      <w:lvl w:ilvl="0" w:tplc="6CAEC32C">
        <w:start w:val="1"/>
        <w:numFmt w:val="decimal"/>
        <w:suff w:val="nothing"/>
        <w:lvlText w:val="%1、"/>
        <w:lvlJc w:val="left"/>
        <w:pPr>
          <w:ind w:left="420" w:hanging="420"/>
        </w:pPr>
        <w:rPr>
          <w:rFonts w:hint="eastAsia"/>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29">
    <w:abstractNumId w:val="42"/>
  </w:num>
  <w:num w:numId="30">
    <w:abstractNumId w:val="12"/>
  </w:num>
  <w:num w:numId="31">
    <w:abstractNumId w:val="22"/>
  </w:num>
  <w:num w:numId="32">
    <w:abstractNumId w:val="21"/>
  </w:num>
  <w:num w:numId="33">
    <w:abstractNumId w:val="33"/>
  </w:num>
  <w:num w:numId="34">
    <w:abstractNumId w:val="28"/>
  </w:num>
  <w:num w:numId="35">
    <w:abstractNumId w:val="31"/>
  </w:num>
  <w:num w:numId="36">
    <w:abstractNumId w:val="5"/>
  </w:num>
  <w:num w:numId="37">
    <w:abstractNumId w:val="19"/>
  </w:num>
  <w:num w:numId="38">
    <w:abstractNumId w:val="37"/>
  </w:num>
  <w:num w:numId="39">
    <w:abstractNumId w:val="1"/>
  </w:num>
  <w:num w:numId="40">
    <w:abstractNumId w:val="29"/>
  </w:num>
  <w:num w:numId="41">
    <w:abstractNumId w:val="9"/>
  </w:num>
  <w:num w:numId="42">
    <w:abstractNumId w:val="34"/>
  </w:num>
  <w:num w:numId="43">
    <w:abstractNumId w:val="8"/>
  </w:num>
  <w:num w:numId="44">
    <w:abstractNumId w:val="3"/>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clean"/>
  <w:revisionView w:comments="0"/>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9E1"/>
    <w:rsid w:val="00827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ED9EA1-CC01-403C-9094-92A8F3165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79E1"/>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8279E1"/>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rsid w:val="008279E1"/>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qFormat/>
    <w:rsid w:val="008279E1"/>
    <w:pPr>
      <w:keepNext/>
      <w:keepLines/>
      <w:widowControl/>
      <w:snapToGrid w:val="0"/>
      <w:spacing w:line="360" w:lineRule="auto"/>
      <w:jc w:val="left"/>
      <w:outlineLvl w:val="2"/>
    </w:pPr>
    <w:rPr>
      <w:rFonts w:ascii="宋体" w:hAnsi="宋体"/>
      <w:b/>
      <w:bCs/>
      <w:kern w:val="0"/>
      <w:sz w:val="28"/>
      <w:lang w:val="x-none" w:eastAsia="en-US" w:bidi="en-US"/>
    </w:rPr>
  </w:style>
  <w:style w:type="paragraph" w:styleId="4">
    <w:name w:val="heading 4"/>
    <w:basedOn w:val="a"/>
    <w:next w:val="a"/>
    <w:link w:val="40"/>
    <w:qFormat/>
    <w:rsid w:val="008279E1"/>
    <w:pPr>
      <w:keepNext/>
      <w:keepLines/>
      <w:widowControl/>
      <w:spacing w:before="200" w:line="276" w:lineRule="auto"/>
      <w:jc w:val="left"/>
      <w:outlineLvl w:val="3"/>
    </w:pPr>
    <w:rPr>
      <w:rFonts w:ascii="Cambria" w:hAnsi="Cambria"/>
      <w:b/>
      <w:bCs/>
      <w:i/>
      <w:iCs/>
      <w:color w:val="4F81BD"/>
      <w:kern w:val="0"/>
      <w:sz w:val="22"/>
      <w:lang w:eastAsia="en-US" w:bidi="en-US"/>
    </w:rPr>
  </w:style>
  <w:style w:type="paragraph" w:styleId="5">
    <w:name w:val="heading 5"/>
    <w:basedOn w:val="a"/>
    <w:next w:val="a"/>
    <w:link w:val="50"/>
    <w:qFormat/>
    <w:rsid w:val="008279E1"/>
    <w:pPr>
      <w:keepNext/>
      <w:keepLines/>
      <w:widowControl/>
      <w:spacing w:before="200" w:line="276" w:lineRule="auto"/>
      <w:jc w:val="left"/>
      <w:outlineLvl w:val="4"/>
    </w:pPr>
    <w:rPr>
      <w:rFonts w:ascii="Cambria" w:hAnsi="Cambria"/>
      <w:color w:val="243F60"/>
      <w:kern w:val="0"/>
      <w:sz w:val="22"/>
      <w:lang w:eastAsia="en-US" w:bidi="en-US"/>
    </w:rPr>
  </w:style>
  <w:style w:type="paragraph" w:styleId="6">
    <w:name w:val="heading 6"/>
    <w:basedOn w:val="a"/>
    <w:next w:val="a"/>
    <w:link w:val="60"/>
    <w:qFormat/>
    <w:rsid w:val="008279E1"/>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
    <w:next w:val="a"/>
    <w:link w:val="70"/>
    <w:qFormat/>
    <w:rsid w:val="008279E1"/>
    <w:pPr>
      <w:keepNext/>
      <w:keepLines/>
      <w:adjustRightInd w:val="0"/>
      <w:spacing w:before="240" w:after="64" w:line="320" w:lineRule="atLeast"/>
      <w:textAlignment w:val="baseline"/>
      <w:outlineLvl w:val="6"/>
    </w:pPr>
    <w:rPr>
      <w:b/>
      <w:kern w:val="0"/>
      <w:sz w:val="24"/>
      <w:szCs w:val="20"/>
    </w:rPr>
  </w:style>
  <w:style w:type="paragraph" w:styleId="8">
    <w:name w:val="heading 8"/>
    <w:basedOn w:val="a"/>
    <w:next w:val="a"/>
    <w:link w:val="80"/>
    <w:qFormat/>
    <w:rsid w:val="008279E1"/>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8279E1"/>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8279E1"/>
    <w:rPr>
      <w:rFonts w:ascii="Times New Roman" w:eastAsia="宋体" w:hAnsi="Times New Roman" w:cs="Times New Roman"/>
      <w:b/>
      <w:bCs/>
      <w:kern w:val="44"/>
      <w:sz w:val="44"/>
      <w:szCs w:val="44"/>
    </w:rPr>
  </w:style>
  <w:style w:type="character" w:customStyle="1" w:styleId="20">
    <w:name w:val="标题 2 字符"/>
    <w:basedOn w:val="a0"/>
    <w:link w:val="2"/>
    <w:uiPriority w:val="9"/>
    <w:rsid w:val="008279E1"/>
    <w:rPr>
      <w:rFonts w:ascii="Cambria" w:eastAsia="宋体" w:hAnsi="Cambria" w:cs="Times New Roman"/>
      <w:b/>
      <w:bCs/>
      <w:sz w:val="32"/>
      <w:szCs w:val="32"/>
    </w:rPr>
  </w:style>
  <w:style w:type="character" w:customStyle="1" w:styleId="30">
    <w:name w:val="标题 3 字符"/>
    <w:basedOn w:val="a0"/>
    <w:link w:val="3"/>
    <w:rsid w:val="008279E1"/>
    <w:rPr>
      <w:rFonts w:ascii="宋体" w:eastAsia="宋体" w:hAnsi="宋体" w:cs="Times New Roman"/>
      <w:b/>
      <w:bCs/>
      <w:kern w:val="0"/>
      <w:sz w:val="28"/>
      <w:szCs w:val="24"/>
      <w:lang w:val="x-none" w:eastAsia="en-US" w:bidi="en-US"/>
    </w:rPr>
  </w:style>
  <w:style w:type="character" w:customStyle="1" w:styleId="40">
    <w:name w:val="标题 4 字符"/>
    <w:basedOn w:val="a0"/>
    <w:link w:val="4"/>
    <w:rsid w:val="008279E1"/>
    <w:rPr>
      <w:rFonts w:ascii="Cambria" w:eastAsia="宋体" w:hAnsi="Cambria" w:cs="Times New Roman"/>
      <w:b/>
      <w:bCs/>
      <w:i/>
      <w:iCs/>
      <w:color w:val="4F81BD"/>
      <w:kern w:val="0"/>
      <w:sz w:val="22"/>
      <w:szCs w:val="24"/>
      <w:lang w:eastAsia="en-US" w:bidi="en-US"/>
    </w:rPr>
  </w:style>
  <w:style w:type="character" w:customStyle="1" w:styleId="50">
    <w:name w:val="标题 5 字符"/>
    <w:basedOn w:val="a0"/>
    <w:link w:val="5"/>
    <w:rsid w:val="008279E1"/>
    <w:rPr>
      <w:rFonts w:ascii="Cambria" w:eastAsia="宋体" w:hAnsi="Cambria" w:cs="Times New Roman"/>
      <w:color w:val="243F60"/>
      <w:kern w:val="0"/>
      <w:sz w:val="22"/>
      <w:szCs w:val="24"/>
      <w:lang w:eastAsia="en-US" w:bidi="en-US"/>
    </w:rPr>
  </w:style>
  <w:style w:type="character" w:customStyle="1" w:styleId="60">
    <w:name w:val="标题 6 字符"/>
    <w:basedOn w:val="a0"/>
    <w:link w:val="6"/>
    <w:rsid w:val="008279E1"/>
    <w:rPr>
      <w:rFonts w:ascii="Arial" w:eastAsia="黑体" w:hAnsi="Arial" w:cs="Times New Roman"/>
      <w:b/>
      <w:kern w:val="0"/>
      <w:sz w:val="24"/>
      <w:szCs w:val="20"/>
    </w:rPr>
  </w:style>
  <w:style w:type="character" w:customStyle="1" w:styleId="70">
    <w:name w:val="标题 7 字符"/>
    <w:basedOn w:val="a0"/>
    <w:link w:val="7"/>
    <w:rsid w:val="008279E1"/>
    <w:rPr>
      <w:rFonts w:ascii="Times New Roman" w:eastAsia="宋体" w:hAnsi="Times New Roman" w:cs="Times New Roman"/>
      <w:b/>
      <w:kern w:val="0"/>
      <w:sz w:val="24"/>
      <w:szCs w:val="20"/>
    </w:rPr>
  </w:style>
  <w:style w:type="character" w:customStyle="1" w:styleId="80">
    <w:name w:val="标题 8 字符"/>
    <w:basedOn w:val="a0"/>
    <w:link w:val="8"/>
    <w:rsid w:val="008279E1"/>
    <w:rPr>
      <w:rFonts w:ascii="Arial" w:eastAsia="黑体" w:hAnsi="Arial" w:cs="Times New Roman"/>
      <w:kern w:val="0"/>
      <w:sz w:val="24"/>
      <w:szCs w:val="20"/>
    </w:rPr>
  </w:style>
  <w:style w:type="character" w:customStyle="1" w:styleId="90">
    <w:name w:val="标题 9 字符"/>
    <w:basedOn w:val="a0"/>
    <w:link w:val="9"/>
    <w:rsid w:val="008279E1"/>
    <w:rPr>
      <w:rFonts w:ascii="Arial" w:eastAsia="黑体" w:hAnsi="Arial" w:cs="Times New Roman"/>
      <w:kern w:val="0"/>
      <w:szCs w:val="20"/>
    </w:rPr>
  </w:style>
  <w:style w:type="character" w:customStyle="1" w:styleId="31">
    <w:name w:val="正文文本 3 字符"/>
    <w:link w:val="32"/>
    <w:rsid w:val="008279E1"/>
    <w:rPr>
      <w:rFonts w:eastAsia="宋体"/>
      <w:sz w:val="16"/>
      <w:szCs w:val="16"/>
    </w:rPr>
  </w:style>
  <w:style w:type="character" w:customStyle="1" w:styleId="font161">
    <w:name w:val="font161"/>
    <w:rsid w:val="008279E1"/>
    <w:rPr>
      <w:b/>
      <w:bCs/>
      <w:sz w:val="32"/>
      <w:szCs w:val="32"/>
    </w:rPr>
  </w:style>
  <w:style w:type="character" w:customStyle="1" w:styleId="CharChar11">
    <w:name w:val="Char Char11"/>
    <w:rsid w:val="008279E1"/>
    <w:rPr>
      <w:rFonts w:ascii="宋体" w:eastAsia="宋体" w:cs="Times New Roman"/>
      <w:sz w:val="24"/>
      <w:lang w:val="en-US" w:eastAsia="zh-CN" w:bidi="ar-SA"/>
    </w:rPr>
  </w:style>
  <w:style w:type="character" w:customStyle="1" w:styleId="21">
    <w:name w:val="正文文本缩进 2 字符"/>
    <w:link w:val="22"/>
    <w:rsid w:val="008279E1"/>
    <w:rPr>
      <w:rFonts w:eastAsia="宋体"/>
      <w:szCs w:val="24"/>
    </w:rPr>
  </w:style>
  <w:style w:type="character" w:customStyle="1" w:styleId="Heading1Char">
    <w:name w:val="Heading 1 Char"/>
    <w:locked/>
    <w:rsid w:val="008279E1"/>
    <w:rPr>
      <w:rFonts w:ascii="Times New Roman" w:eastAsia="宋体" w:hAnsi="Times New Roman" w:cs="Times New Roman"/>
      <w:b/>
      <w:bCs/>
      <w:kern w:val="44"/>
      <w:sz w:val="44"/>
      <w:szCs w:val="44"/>
    </w:rPr>
  </w:style>
  <w:style w:type="character" w:customStyle="1" w:styleId="Char">
    <w:name w:val="正文首行缩进 Char"/>
    <w:link w:val="a3"/>
    <w:rsid w:val="008279E1"/>
    <w:rPr>
      <w:rFonts w:eastAsia="PMingLiU"/>
      <w:sz w:val="36"/>
      <w:szCs w:val="24"/>
      <w:lang w:eastAsia="zh-TW"/>
    </w:rPr>
  </w:style>
  <w:style w:type="character" w:customStyle="1" w:styleId="a4">
    <w:name w:val="批注框文本 字符"/>
    <w:link w:val="a5"/>
    <w:semiHidden/>
    <w:rsid w:val="008279E1"/>
    <w:rPr>
      <w:rFonts w:eastAsia="宋体"/>
      <w:sz w:val="18"/>
      <w:szCs w:val="18"/>
    </w:rPr>
  </w:style>
  <w:style w:type="character" w:customStyle="1" w:styleId="a6">
    <w:name w:val="页脚 字符"/>
    <w:link w:val="a7"/>
    <w:uiPriority w:val="99"/>
    <w:rsid w:val="008279E1"/>
    <w:rPr>
      <w:rFonts w:eastAsia="宋体"/>
      <w:sz w:val="18"/>
      <w:szCs w:val="18"/>
    </w:rPr>
  </w:style>
  <w:style w:type="character" w:customStyle="1" w:styleId="a8">
    <w:name w:val="日期 字符"/>
    <w:aliases w:val="封面日期 字符"/>
    <w:link w:val="a9"/>
    <w:rsid w:val="008279E1"/>
    <w:rPr>
      <w:rFonts w:ascii="宋体" w:eastAsia="宋体"/>
      <w:sz w:val="24"/>
    </w:rPr>
  </w:style>
  <w:style w:type="character" w:customStyle="1" w:styleId="FooterChar">
    <w:name w:val="Footer Char"/>
    <w:locked/>
    <w:rsid w:val="008279E1"/>
    <w:rPr>
      <w:rFonts w:ascii="宋体" w:cs="Times New Roman"/>
      <w:sz w:val="24"/>
      <w:szCs w:val="24"/>
    </w:rPr>
  </w:style>
  <w:style w:type="character" w:customStyle="1" w:styleId="CharChar1">
    <w:name w:val="Char Char1"/>
    <w:rsid w:val="008279E1"/>
    <w:rPr>
      <w:rFonts w:eastAsia="宋体"/>
      <w:kern w:val="2"/>
      <w:sz w:val="24"/>
      <w:lang w:val="en-US" w:eastAsia="zh-CN" w:bidi="ar-SA"/>
    </w:rPr>
  </w:style>
  <w:style w:type="character" w:customStyle="1" w:styleId="f14b1">
    <w:name w:val="f14b1"/>
    <w:rsid w:val="008279E1"/>
    <w:rPr>
      <w:rFonts w:cs="Times New Roman"/>
      <w:b/>
      <w:bCs/>
      <w:sz w:val="21"/>
      <w:szCs w:val="21"/>
    </w:rPr>
  </w:style>
  <w:style w:type="character" w:styleId="aa">
    <w:name w:val="FollowedHyperlink"/>
    <w:rsid w:val="008279E1"/>
    <w:rPr>
      <w:color w:val="800080"/>
      <w:u w:val="single"/>
    </w:rPr>
  </w:style>
  <w:style w:type="character" w:customStyle="1" w:styleId="PlainTextChar">
    <w:name w:val="Plain Text Char"/>
    <w:locked/>
    <w:rsid w:val="008279E1"/>
    <w:rPr>
      <w:rFonts w:ascii="宋体" w:eastAsia="宋体" w:hAnsi="宋体" w:cs="宋体"/>
      <w:kern w:val="0"/>
      <w:sz w:val="24"/>
      <w:szCs w:val="24"/>
    </w:rPr>
  </w:style>
  <w:style w:type="character" w:customStyle="1" w:styleId="apple-converted-space">
    <w:name w:val="apple-converted-space"/>
    <w:rsid w:val="008279E1"/>
  </w:style>
  <w:style w:type="character" w:customStyle="1" w:styleId="Heading2Char">
    <w:name w:val="Heading 2 Char"/>
    <w:aliases w:val="节 Char"/>
    <w:locked/>
    <w:rsid w:val="008279E1"/>
    <w:rPr>
      <w:rFonts w:ascii="宋体" w:eastAsia="宋体" w:hAnsi="宋体" w:cs="Times New Roman"/>
      <w:kern w:val="0"/>
      <w:sz w:val="20"/>
      <w:szCs w:val="20"/>
    </w:rPr>
  </w:style>
  <w:style w:type="character" w:styleId="ab">
    <w:name w:val="Hyperlink"/>
    <w:uiPriority w:val="99"/>
    <w:rsid w:val="008279E1"/>
    <w:rPr>
      <w:color w:val="0000FF"/>
      <w:u w:val="single"/>
    </w:rPr>
  </w:style>
  <w:style w:type="character" w:customStyle="1" w:styleId="CharChar">
    <w:name w:val="Char Char"/>
    <w:rsid w:val="008279E1"/>
    <w:rPr>
      <w:rFonts w:ascii="Arial" w:eastAsia="黑体" w:hAnsi="Arial"/>
      <w:b/>
      <w:bCs/>
      <w:kern w:val="2"/>
      <w:sz w:val="32"/>
      <w:szCs w:val="32"/>
      <w:lang w:val="en-US" w:eastAsia="zh-CN" w:bidi="ar-SA"/>
    </w:rPr>
  </w:style>
  <w:style w:type="character" w:styleId="ac">
    <w:name w:val="page number"/>
    <w:rsid w:val="008279E1"/>
  </w:style>
  <w:style w:type="character" w:customStyle="1" w:styleId="DateChar">
    <w:name w:val="Date Char"/>
    <w:locked/>
    <w:rsid w:val="008279E1"/>
    <w:rPr>
      <w:rFonts w:eastAsia="宋体"/>
      <w:sz w:val="24"/>
    </w:rPr>
  </w:style>
  <w:style w:type="character" w:styleId="ad">
    <w:name w:val="annotation reference"/>
    <w:rsid w:val="008279E1"/>
    <w:rPr>
      <w:sz w:val="21"/>
      <w:szCs w:val="21"/>
    </w:rPr>
  </w:style>
  <w:style w:type="character" w:customStyle="1" w:styleId="ae">
    <w:name w:val="页眉 字符"/>
    <w:link w:val="af"/>
    <w:rsid w:val="008279E1"/>
    <w:rPr>
      <w:rFonts w:eastAsia="宋体"/>
      <w:sz w:val="18"/>
      <w:szCs w:val="18"/>
    </w:rPr>
  </w:style>
  <w:style w:type="character" w:customStyle="1" w:styleId="af0">
    <w:name w:val="正文文本缩进 字符"/>
    <w:link w:val="af1"/>
    <w:rsid w:val="008279E1"/>
    <w:rPr>
      <w:rFonts w:eastAsia="宋体"/>
      <w:szCs w:val="24"/>
    </w:rPr>
  </w:style>
  <w:style w:type="character" w:customStyle="1" w:styleId="23">
    <w:name w:val="正文文本 2 字符"/>
    <w:link w:val="24"/>
    <w:rsid w:val="008279E1"/>
    <w:rPr>
      <w:rFonts w:eastAsia="黑体"/>
      <w:bCs/>
      <w:sz w:val="72"/>
      <w:szCs w:val="24"/>
    </w:rPr>
  </w:style>
  <w:style w:type="character" w:customStyle="1" w:styleId="af2">
    <w:name w:val="样式 粉红"/>
    <w:rsid w:val="008279E1"/>
    <w:rPr>
      <w:strike w:val="0"/>
      <w:dstrike w:val="0"/>
      <w:color w:val="auto"/>
      <w:u w:val="none"/>
    </w:rPr>
  </w:style>
  <w:style w:type="character" w:customStyle="1" w:styleId="33">
    <w:name w:val="正文文本缩进 3 字符"/>
    <w:link w:val="34"/>
    <w:rsid w:val="008279E1"/>
    <w:rPr>
      <w:rFonts w:eastAsia="宋体"/>
      <w:sz w:val="16"/>
      <w:szCs w:val="16"/>
    </w:rPr>
  </w:style>
  <w:style w:type="character" w:customStyle="1" w:styleId="af3">
    <w:name w:val="文档结构图 字符"/>
    <w:link w:val="af4"/>
    <w:semiHidden/>
    <w:rsid w:val="008279E1"/>
    <w:rPr>
      <w:rFonts w:eastAsia="宋体"/>
      <w:szCs w:val="24"/>
      <w:shd w:val="clear" w:color="auto" w:fill="000080"/>
    </w:rPr>
  </w:style>
  <w:style w:type="character" w:customStyle="1" w:styleId="2CharChar">
    <w:name w:val="标题 2 Char Char"/>
    <w:rsid w:val="008279E1"/>
    <w:rPr>
      <w:rFonts w:ascii="Arial" w:eastAsia="黑体" w:hAnsi="Arial" w:cs="Times New Roman"/>
      <w:b/>
      <w:bCs/>
      <w:kern w:val="2"/>
      <w:sz w:val="32"/>
      <w:szCs w:val="32"/>
      <w:lang w:val="en-US" w:eastAsia="zh-CN" w:bidi="ar-SA"/>
    </w:rPr>
  </w:style>
  <w:style w:type="character" w:customStyle="1" w:styleId="Char0">
    <w:name w:val="缩进正文 Char"/>
    <w:link w:val="af5"/>
    <w:locked/>
    <w:rsid w:val="008279E1"/>
    <w:rPr>
      <w:rFonts w:ascii="宋体" w:hAnsi="宋体"/>
      <w:spacing w:val="30"/>
      <w:sz w:val="24"/>
      <w:szCs w:val="24"/>
      <w:lang w:val="en-GB"/>
    </w:rPr>
  </w:style>
  <w:style w:type="character" w:customStyle="1" w:styleId="af6">
    <w:name w:val="正文文本 字符"/>
    <w:link w:val="af7"/>
    <w:rsid w:val="008279E1"/>
    <w:rPr>
      <w:rFonts w:eastAsia="黑体"/>
      <w:sz w:val="36"/>
      <w:szCs w:val="24"/>
    </w:rPr>
  </w:style>
  <w:style w:type="character" w:customStyle="1" w:styleId="af8">
    <w:name w:val="标题 字符"/>
    <w:link w:val="af9"/>
    <w:rsid w:val="008279E1"/>
    <w:rPr>
      <w:rFonts w:ascii="Arial" w:eastAsia="宋体" w:hAnsi="Arial"/>
      <w:b/>
      <w:sz w:val="32"/>
    </w:rPr>
  </w:style>
  <w:style w:type="character" w:customStyle="1" w:styleId="afa">
    <w:name w:val="纯文本 字符"/>
    <w:aliases w:val="普通文字1 字符,普通文字2 字符,普通文字3 字符,普通文字4 字符,普通文字5 字符,普通文字6 字符,普通文字11 字符,普通文字21 字符,普通文字31 字符,普通文字41 字符,普通文字7 字符,普通文字 Char 字符,孙普文字 字符,Texte 字符,Char Char Char Char Char Char Char Char 字符,普通文字 字符, Char Char Char Char Char Char Char Char 字符"/>
    <w:link w:val="afb"/>
    <w:qFormat/>
    <w:rsid w:val="008279E1"/>
    <w:rPr>
      <w:rFonts w:ascii="宋体" w:eastAsia="宋体" w:hAnsi="Courier New"/>
      <w:szCs w:val="21"/>
    </w:rPr>
  </w:style>
  <w:style w:type="character" w:customStyle="1" w:styleId="afc">
    <w:name w:val="批注文字 字符"/>
    <w:semiHidden/>
    <w:rsid w:val="008279E1"/>
    <w:rPr>
      <w:rFonts w:eastAsia="宋体"/>
      <w:kern w:val="2"/>
      <w:sz w:val="21"/>
      <w:szCs w:val="24"/>
      <w:lang w:val="en-US" w:eastAsia="zh-CN" w:bidi="ar-SA"/>
    </w:rPr>
  </w:style>
  <w:style w:type="character" w:customStyle="1" w:styleId="afd">
    <w:name w:val="批注主题 字符"/>
    <w:link w:val="afe"/>
    <w:semiHidden/>
    <w:rsid w:val="008279E1"/>
    <w:rPr>
      <w:rFonts w:eastAsia="宋体"/>
      <w:b/>
      <w:bCs/>
      <w:szCs w:val="24"/>
    </w:rPr>
  </w:style>
  <w:style w:type="character" w:customStyle="1" w:styleId="3CharChar">
    <w:name w:val="样式3 Char Char"/>
    <w:link w:val="35"/>
    <w:locked/>
    <w:rsid w:val="008279E1"/>
    <w:rPr>
      <w:rFonts w:ascii="宋体" w:eastAsia="黑体" w:hAnsi="宋体"/>
      <w:sz w:val="36"/>
      <w:szCs w:val="36"/>
    </w:rPr>
  </w:style>
  <w:style w:type="character" w:customStyle="1" w:styleId="1Char">
    <w:name w:val="普通文字1 Char"/>
    <w:aliases w:val="普通文字2 Char,普通文字3 Char,普通文字4 Char,普通文字5 Char,普通文字6 Char,普通文字11 Char,普通文字21 Char,普通文字31 Char,普通文字41 Char,普通文字7 Char,普通文字 Char Char,孙普文字 Char,普通文字 Char1,正 文 1 Char,小 Char,纯文本 Char Char Char Char1,纯文本 Char Char Char1,纯文本 Char1 Char Char Char"/>
    <w:rsid w:val="008279E1"/>
    <w:rPr>
      <w:rFonts w:ascii="宋体" w:eastAsia="宋体" w:hAnsi="Courier New"/>
      <w:kern w:val="2"/>
      <w:sz w:val="21"/>
      <w:lang w:val="en-US" w:eastAsia="zh-CN" w:bidi="ar-SA"/>
    </w:rPr>
  </w:style>
  <w:style w:type="character" w:customStyle="1" w:styleId="CharChar6">
    <w:name w:val="Char Char6"/>
    <w:rsid w:val="008279E1"/>
    <w:rPr>
      <w:rFonts w:eastAsia="宋体"/>
      <w:b/>
      <w:bCs/>
      <w:kern w:val="2"/>
      <w:sz w:val="32"/>
      <w:szCs w:val="32"/>
      <w:lang w:val="en-US" w:eastAsia="zh-CN" w:bidi="ar-SA"/>
    </w:rPr>
  </w:style>
  <w:style w:type="character" w:customStyle="1" w:styleId="Heading3Char">
    <w:name w:val="Heading 3 Char"/>
    <w:locked/>
    <w:rsid w:val="008279E1"/>
    <w:rPr>
      <w:rFonts w:ascii="Cambria" w:eastAsia="宋体" w:hAnsi="Cambria" w:cs="Times New Roman"/>
      <w:b/>
      <w:bCs/>
      <w:color w:val="4F81BD"/>
      <w:kern w:val="0"/>
      <w:sz w:val="22"/>
      <w:lang w:eastAsia="en-US"/>
    </w:rPr>
  </w:style>
  <w:style w:type="character" w:customStyle="1" w:styleId="HeaderChar">
    <w:name w:val="Header Char"/>
    <w:locked/>
    <w:rsid w:val="008279E1"/>
    <w:rPr>
      <w:rFonts w:ascii="宋体" w:cs="Times New Roman"/>
      <w:sz w:val="24"/>
      <w:szCs w:val="24"/>
    </w:rPr>
  </w:style>
  <w:style w:type="paragraph" w:styleId="aff">
    <w:name w:val="Block Text"/>
    <w:basedOn w:val="a"/>
    <w:rsid w:val="008279E1"/>
    <w:pPr>
      <w:spacing w:after="120"/>
      <w:ind w:leftChars="700" w:left="1440" w:rightChars="700" w:right="1440"/>
    </w:pPr>
  </w:style>
  <w:style w:type="paragraph" w:customStyle="1" w:styleId="25">
    <w:name w:val="2"/>
    <w:basedOn w:val="a"/>
    <w:next w:val="af1"/>
    <w:rsid w:val="008279E1"/>
    <w:pPr>
      <w:ind w:left="432"/>
    </w:pPr>
    <w:rPr>
      <w:szCs w:val="20"/>
    </w:rPr>
  </w:style>
  <w:style w:type="paragraph" w:styleId="22">
    <w:name w:val="Body Text Indent 2"/>
    <w:basedOn w:val="a"/>
    <w:link w:val="21"/>
    <w:rsid w:val="008279E1"/>
    <w:pPr>
      <w:spacing w:after="120" w:line="480" w:lineRule="auto"/>
      <w:ind w:leftChars="200" w:left="420"/>
    </w:pPr>
    <w:rPr>
      <w:rFonts w:asciiTheme="minorHAnsi" w:hAnsiTheme="minorHAnsi" w:cstheme="minorBidi"/>
    </w:rPr>
  </w:style>
  <w:style w:type="character" w:customStyle="1" w:styleId="210">
    <w:name w:val="正文文本缩进 2 字符1"/>
    <w:basedOn w:val="a0"/>
    <w:uiPriority w:val="99"/>
    <w:semiHidden/>
    <w:rsid w:val="008279E1"/>
    <w:rPr>
      <w:rFonts w:ascii="Times New Roman" w:eastAsia="宋体" w:hAnsi="Times New Roman" w:cs="Times New Roman"/>
      <w:szCs w:val="24"/>
    </w:rPr>
  </w:style>
  <w:style w:type="paragraph" w:styleId="11">
    <w:name w:val="index 1"/>
    <w:basedOn w:val="a"/>
    <w:next w:val="a"/>
    <w:semiHidden/>
    <w:rsid w:val="008279E1"/>
    <w:pPr>
      <w:spacing w:line="220" w:lineRule="exact"/>
      <w:jc w:val="center"/>
    </w:pPr>
    <w:rPr>
      <w:rFonts w:ascii="仿宋_GB2312" w:eastAsia="仿宋_GB2312"/>
      <w:szCs w:val="21"/>
    </w:rPr>
  </w:style>
  <w:style w:type="paragraph" w:customStyle="1" w:styleId="200">
    <w:name w:val="样式 标题 2 + (西文) 方正书宋简体 (中文) 方正黑体简体 非加粗 黑色 段前: 0 磅 段后: 0 磅 行..."/>
    <w:basedOn w:val="2"/>
    <w:rsid w:val="008279E1"/>
    <w:pPr>
      <w:spacing w:before="0" w:after="0" w:line="300" w:lineRule="exact"/>
      <w:jc w:val="left"/>
    </w:pPr>
    <w:rPr>
      <w:rFonts w:ascii="方正书宋简体" w:eastAsia="方正小标宋简体" w:hAnsi="宋体" w:cs="宋体"/>
      <w:b w:val="0"/>
      <w:bCs w:val="0"/>
      <w:color w:val="000000"/>
      <w:sz w:val="21"/>
      <w:szCs w:val="20"/>
    </w:rPr>
  </w:style>
  <w:style w:type="paragraph" w:customStyle="1" w:styleId="71">
    <w:name w:val="目录 7"/>
    <w:basedOn w:val="a"/>
    <w:next w:val="a"/>
    <w:uiPriority w:val="39"/>
    <w:unhideWhenUsed/>
    <w:rsid w:val="008279E1"/>
    <w:pPr>
      <w:ind w:left="1260"/>
      <w:jc w:val="left"/>
    </w:pPr>
    <w:rPr>
      <w:rFonts w:ascii="Calibri" w:hAnsi="Calibri"/>
      <w:sz w:val="18"/>
      <w:szCs w:val="18"/>
    </w:rPr>
  </w:style>
  <w:style w:type="paragraph" w:customStyle="1" w:styleId="51">
    <w:name w:val="目录 5"/>
    <w:basedOn w:val="a"/>
    <w:next w:val="a"/>
    <w:uiPriority w:val="39"/>
    <w:rsid w:val="008279E1"/>
    <w:pPr>
      <w:ind w:left="840"/>
      <w:jc w:val="left"/>
    </w:pPr>
    <w:rPr>
      <w:rFonts w:ascii="Calibri" w:hAnsi="Calibri"/>
      <w:sz w:val="18"/>
      <w:szCs w:val="18"/>
    </w:rPr>
  </w:style>
  <w:style w:type="paragraph" w:customStyle="1" w:styleId="91">
    <w:name w:val="目录 9"/>
    <w:basedOn w:val="a"/>
    <w:next w:val="a"/>
    <w:uiPriority w:val="39"/>
    <w:unhideWhenUsed/>
    <w:rsid w:val="008279E1"/>
    <w:pPr>
      <w:ind w:left="1680"/>
      <w:jc w:val="left"/>
    </w:pPr>
    <w:rPr>
      <w:rFonts w:ascii="Calibri" w:hAnsi="Calibri"/>
      <w:sz w:val="18"/>
      <w:szCs w:val="18"/>
    </w:rPr>
  </w:style>
  <w:style w:type="paragraph" w:customStyle="1" w:styleId="CharCharCharChar">
    <w:name w:val="Char Char Char Char"/>
    <w:basedOn w:val="a"/>
    <w:rsid w:val="008279E1"/>
    <w:rPr>
      <w:rFonts w:ascii="Tahoma" w:hAnsi="Tahoma"/>
      <w:sz w:val="24"/>
      <w:szCs w:val="20"/>
    </w:rPr>
  </w:style>
  <w:style w:type="paragraph" w:styleId="a7">
    <w:name w:val="footer"/>
    <w:basedOn w:val="a"/>
    <w:link w:val="a6"/>
    <w:uiPriority w:val="99"/>
    <w:unhideWhenUsed/>
    <w:rsid w:val="008279E1"/>
    <w:pPr>
      <w:tabs>
        <w:tab w:val="center" w:pos="4153"/>
        <w:tab w:val="right" w:pos="8306"/>
      </w:tabs>
      <w:snapToGrid w:val="0"/>
      <w:jc w:val="left"/>
    </w:pPr>
    <w:rPr>
      <w:rFonts w:asciiTheme="minorHAnsi" w:hAnsiTheme="minorHAnsi" w:cstheme="minorBidi"/>
      <w:sz w:val="18"/>
      <w:szCs w:val="18"/>
    </w:rPr>
  </w:style>
  <w:style w:type="character" w:customStyle="1" w:styleId="12">
    <w:name w:val="页脚 字符1"/>
    <w:basedOn w:val="a0"/>
    <w:uiPriority w:val="99"/>
    <w:semiHidden/>
    <w:rsid w:val="008279E1"/>
    <w:rPr>
      <w:rFonts w:ascii="Times New Roman" w:eastAsia="宋体" w:hAnsi="Times New Roman" w:cs="Times New Roman"/>
      <w:sz w:val="18"/>
      <w:szCs w:val="18"/>
    </w:rPr>
  </w:style>
  <w:style w:type="paragraph" w:styleId="af1">
    <w:name w:val="Body Text Indent"/>
    <w:basedOn w:val="a"/>
    <w:link w:val="af0"/>
    <w:rsid w:val="008279E1"/>
    <w:pPr>
      <w:spacing w:after="120"/>
      <w:ind w:leftChars="200" w:left="420"/>
    </w:pPr>
    <w:rPr>
      <w:rFonts w:asciiTheme="minorHAnsi" w:hAnsiTheme="minorHAnsi" w:cstheme="minorBidi"/>
    </w:rPr>
  </w:style>
  <w:style w:type="character" w:customStyle="1" w:styleId="13">
    <w:name w:val="正文文本缩进 字符1"/>
    <w:basedOn w:val="a0"/>
    <w:uiPriority w:val="99"/>
    <w:semiHidden/>
    <w:rsid w:val="008279E1"/>
    <w:rPr>
      <w:rFonts w:ascii="Times New Roman" w:eastAsia="宋体" w:hAnsi="Times New Roman" w:cs="Times New Roman"/>
      <w:szCs w:val="24"/>
    </w:rPr>
  </w:style>
  <w:style w:type="paragraph" w:styleId="32">
    <w:name w:val="Body Text 3"/>
    <w:basedOn w:val="a"/>
    <w:link w:val="31"/>
    <w:rsid w:val="008279E1"/>
    <w:pPr>
      <w:spacing w:after="120"/>
    </w:pPr>
    <w:rPr>
      <w:rFonts w:asciiTheme="minorHAnsi" w:hAnsiTheme="minorHAnsi" w:cstheme="minorBidi"/>
      <w:sz w:val="16"/>
      <w:szCs w:val="16"/>
    </w:rPr>
  </w:style>
  <w:style w:type="character" w:customStyle="1" w:styleId="310">
    <w:name w:val="正文文本 3 字符1"/>
    <w:basedOn w:val="a0"/>
    <w:uiPriority w:val="99"/>
    <w:semiHidden/>
    <w:rsid w:val="008279E1"/>
    <w:rPr>
      <w:rFonts w:ascii="Times New Roman" w:eastAsia="宋体" w:hAnsi="Times New Roman" w:cs="Times New Roman"/>
      <w:sz w:val="16"/>
      <w:szCs w:val="16"/>
    </w:rPr>
  </w:style>
  <w:style w:type="paragraph" w:styleId="aff0">
    <w:name w:val="annotation text"/>
    <w:basedOn w:val="a"/>
    <w:link w:val="14"/>
    <w:semiHidden/>
    <w:unhideWhenUsed/>
    <w:rsid w:val="008279E1"/>
    <w:pPr>
      <w:jc w:val="left"/>
    </w:pPr>
  </w:style>
  <w:style w:type="character" w:customStyle="1" w:styleId="14">
    <w:name w:val="批注文字 字符1"/>
    <w:basedOn w:val="a0"/>
    <w:link w:val="aff0"/>
    <w:uiPriority w:val="99"/>
    <w:semiHidden/>
    <w:rsid w:val="008279E1"/>
    <w:rPr>
      <w:rFonts w:ascii="Times New Roman" w:eastAsia="宋体" w:hAnsi="Times New Roman" w:cs="Times New Roman"/>
      <w:szCs w:val="24"/>
    </w:rPr>
  </w:style>
  <w:style w:type="paragraph" w:styleId="afe">
    <w:name w:val="annotation subject"/>
    <w:basedOn w:val="aff0"/>
    <w:next w:val="aff0"/>
    <w:link w:val="afd"/>
    <w:semiHidden/>
    <w:rsid w:val="008279E1"/>
    <w:rPr>
      <w:rFonts w:asciiTheme="minorHAnsi" w:hAnsiTheme="minorHAnsi" w:cstheme="minorBidi"/>
      <w:b/>
      <w:bCs/>
    </w:rPr>
  </w:style>
  <w:style w:type="character" w:customStyle="1" w:styleId="15">
    <w:name w:val="批注主题 字符1"/>
    <w:basedOn w:val="14"/>
    <w:uiPriority w:val="99"/>
    <w:semiHidden/>
    <w:rsid w:val="008279E1"/>
    <w:rPr>
      <w:rFonts w:ascii="Times New Roman" w:eastAsia="宋体" w:hAnsi="Times New Roman" w:cs="Times New Roman"/>
      <w:b/>
      <w:bCs/>
      <w:szCs w:val="24"/>
    </w:rPr>
  </w:style>
  <w:style w:type="paragraph" w:customStyle="1" w:styleId="26">
    <w:name w:val="目录 2"/>
    <w:basedOn w:val="a"/>
    <w:next w:val="a"/>
    <w:uiPriority w:val="39"/>
    <w:rsid w:val="008279E1"/>
    <w:pPr>
      <w:ind w:left="210"/>
      <w:jc w:val="left"/>
    </w:pPr>
    <w:rPr>
      <w:rFonts w:ascii="Calibri" w:hAnsi="Calibri"/>
      <w:smallCaps/>
      <w:sz w:val="20"/>
      <w:szCs w:val="20"/>
    </w:rPr>
  </w:style>
  <w:style w:type="paragraph" w:customStyle="1" w:styleId="16">
    <w:name w:val="1"/>
    <w:basedOn w:val="a"/>
    <w:rsid w:val="008279E1"/>
  </w:style>
  <w:style w:type="paragraph" w:styleId="34">
    <w:name w:val="Body Text Indent 3"/>
    <w:basedOn w:val="a"/>
    <w:link w:val="33"/>
    <w:rsid w:val="008279E1"/>
    <w:pPr>
      <w:spacing w:after="120"/>
      <w:ind w:leftChars="200" w:left="420"/>
    </w:pPr>
    <w:rPr>
      <w:rFonts w:asciiTheme="minorHAnsi" w:hAnsiTheme="minorHAnsi" w:cstheme="minorBidi"/>
      <w:sz w:val="16"/>
      <w:szCs w:val="16"/>
    </w:rPr>
  </w:style>
  <w:style w:type="character" w:customStyle="1" w:styleId="311">
    <w:name w:val="正文文本缩进 3 字符1"/>
    <w:basedOn w:val="a0"/>
    <w:uiPriority w:val="99"/>
    <w:semiHidden/>
    <w:rsid w:val="008279E1"/>
    <w:rPr>
      <w:rFonts w:ascii="Times New Roman" w:eastAsia="宋体" w:hAnsi="Times New Roman" w:cs="Times New Roman"/>
      <w:sz w:val="16"/>
      <w:szCs w:val="16"/>
    </w:rPr>
  </w:style>
  <w:style w:type="paragraph" w:customStyle="1" w:styleId="2TimesNewRoman5020">
    <w:name w:val="样式 标题 2 + Times New Roman 四号 非加粗 段前: 5 磅 段后: 0 磅 行距: 固定值 20..."/>
    <w:basedOn w:val="2"/>
    <w:rsid w:val="008279E1"/>
    <w:pPr>
      <w:spacing w:before="100" w:after="0" w:line="400" w:lineRule="exact"/>
    </w:pPr>
    <w:rPr>
      <w:rFonts w:ascii="Times New Roman" w:eastAsia="黑体" w:hAnsi="Times New Roman" w:cs="宋体"/>
      <w:b w:val="0"/>
      <w:bCs w:val="0"/>
      <w:sz w:val="28"/>
      <w:szCs w:val="20"/>
    </w:rPr>
  </w:style>
  <w:style w:type="paragraph" w:customStyle="1" w:styleId="36">
    <w:name w:val="3"/>
    <w:basedOn w:val="a"/>
    <w:next w:val="32"/>
    <w:rsid w:val="008279E1"/>
    <w:rPr>
      <w:rFonts w:ascii="宋体"/>
      <w:sz w:val="24"/>
      <w:szCs w:val="20"/>
    </w:rPr>
  </w:style>
  <w:style w:type="paragraph" w:styleId="aff1">
    <w:name w:val="caption"/>
    <w:basedOn w:val="a"/>
    <w:next w:val="a"/>
    <w:qFormat/>
    <w:rsid w:val="008279E1"/>
    <w:pPr>
      <w:adjustRightInd w:val="0"/>
      <w:spacing w:before="152" w:after="160" w:line="360" w:lineRule="atLeast"/>
      <w:jc w:val="left"/>
      <w:textAlignment w:val="baseline"/>
    </w:pPr>
    <w:rPr>
      <w:rFonts w:ascii="Arial" w:eastAsia="黑体" w:hAnsi="Arial"/>
      <w:kern w:val="0"/>
      <w:sz w:val="24"/>
    </w:rPr>
  </w:style>
  <w:style w:type="paragraph" w:styleId="a5">
    <w:name w:val="Balloon Text"/>
    <w:basedOn w:val="a"/>
    <w:link w:val="a4"/>
    <w:semiHidden/>
    <w:rsid w:val="008279E1"/>
    <w:rPr>
      <w:rFonts w:asciiTheme="minorHAnsi" w:hAnsiTheme="minorHAnsi" w:cstheme="minorBidi"/>
      <w:sz w:val="18"/>
      <w:szCs w:val="18"/>
    </w:rPr>
  </w:style>
  <w:style w:type="character" w:customStyle="1" w:styleId="17">
    <w:name w:val="批注框文本 字符1"/>
    <w:basedOn w:val="a0"/>
    <w:uiPriority w:val="99"/>
    <w:semiHidden/>
    <w:rsid w:val="008279E1"/>
    <w:rPr>
      <w:rFonts w:ascii="Times New Roman" w:eastAsia="宋体" w:hAnsi="Times New Roman" w:cs="Times New Roman"/>
      <w:sz w:val="18"/>
      <w:szCs w:val="18"/>
    </w:rPr>
  </w:style>
  <w:style w:type="paragraph" w:customStyle="1" w:styleId="CharCharChar1">
    <w:name w:val="Char Char Char1"/>
    <w:basedOn w:val="a"/>
    <w:rsid w:val="008279E1"/>
    <w:rPr>
      <w:szCs w:val="20"/>
    </w:rPr>
  </w:style>
  <w:style w:type="paragraph" w:styleId="af7">
    <w:name w:val="Body Text"/>
    <w:basedOn w:val="a"/>
    <w:link w:val="af6"/>
    <w:rsid w:val="008279E1"/>
    <w:rPr>
      <w:rFonts w:asciiTheme="minorHAnsi" w:eastAsia="黑体" w:hAnsiTheme="minorHAnsi" w:cstheme="minorBidi"/>
      <w:sz w:val="36"/>
    </w:rPr>
  </w:style>
  <w:style w:type="character" w:customStyle="1" w:styleId="18">
    <w:name w:val="正文文本 字符1"/>
    <w:basedOn w:val="a0"/>
    <w:uiPriority w:val="99"/>
    <w:semiHidden/>
    <w:rsid w:val="008279E1"/>
    <w:rPr>
      <w:rFonts w:ascii="Times New Roman" w:eastAsia="宋体" w:hAnsi="Times New Roman" w:cs="Times New Roman"/>
      <w:szCs w:val="24"/>
    </w:rPr>
  </w:style>
  <w:style w:type="paragraph" w:styleId="aff2">
    <w:name w:val="List"/>
    <w:basedOn w:val="a"/>
    <w:rsid w:val="008279E1"/>
    <w:pPr>
      <w:adjustRightInd w:val="0"/>
      <w:spacing w:line="360" w:lineRule="atLeast"/>
      <w:ind w:left="420" w:hanging="420"/>
      <w:jc w:val="left"/>
    </w:pPr>
    <w:rPr>
      <w:rFonts w:ascii="宋体" w:hint="eastAsia"/>
      <w:kern w:val="0"/>
      <w:sz w:val="24"/>
      <w:szCs w:val="20"/>
    </w:rPr>
  </w:style>
  <w:style w:type="paragraph" w:customStyle="1" w:styleId="41">
    <w:name w:val="目录 4"/>
    <w:basedOn w:val="a"/>
    <w:next w:val="a"/>
    <w:uiPriority w:val="39"/>
    <w:rsid w:val="008279E1"/>
    <w:pPr>
      <w:ind w:left="630"/>
      <w:jc w:val="left"/>
    </w:pPr>
    <w:rPr>
      <w:rFonts w:ascii="Calibri" w:hAnsi="Calibri"/>
      <w:sz w:val="18"/>
      <w:szCs w:val="18"/>
    </w:rPr>
  </w:style>
  <w:style w:type="paragraph" w:customStyle="1" w:styleId="aff3">
    <w:name w:val="。"/>
    <w:basedOn w:val="a"/>
    <w:rsid w:val="008279E1"/>
    <w:pPr>
      <w:adjustRightInd w:val="0"/>
      <w:spacing w:line="360" w:lineRule="atLeast"/>
      <w:ind w:right="679"/>
      <w:jc w:val="left"/>
      <w:textAlignment w:val="baseline"/>
    </w:pPr>
    <w:rPr>
      <w:rFonts w:ascii="宋体"/>
      <w:sz w:val="24"/>
    </w:rPr>
  </w:style>
  <w:style w:type="paragraph" w:styleId="af4">
    <w:name w:val="Document Map"/>
    <w:basedOn w:val="a"/>
    <w:link w:val="af3"/>
    <w:semiHidden/>
    <w:rsid w:val="008279E1"/>
    <w:pPr>
      <w:shd w:val="clear" w:color="auto" w:fill="000080"/>
    </w:pPr>
    <w:rPr>
      <w:rFonts w:asciiTheme="minorHAnsi" w:hAnsiTheme="minorHAnsi" w:cstheme="minorBidi"/>
    </w:rPr>
  </w:style>
  <w:style w:type="character" w:customStyle="1" w:styleId="19">
    <w:name w:val="文档结构图 字符1"/>
    <w:basedOn w:val="a0"/>
    <w:uiPriority w:val="99"/>
    <w:semiHidden/>
    <w:rsid w:val="008279E1"/>
    <w:rPr>
      <w:rFonts w:ascii="Microsoft YaHei UI" w:eastAsia="Microsoft YaHei UI" w:hAnsi="Times New Roman" w:cs="Times New Roman"/>
      <w:sz w:val="18"/>
      <w:szCs w:val="18"/>
    </w:rPr>
  </w:style>
  <w:style w:type="paragraph" w:styleId="af">
    <w:name w:val="header"/>
    <w:basedOn w:val="a"/>
    <w:link w:val="ae"/>
    <w:unhideWhenUsed/>
    <w:rsid w:val="008279E1"/>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character" w:customStyle="1" w:styleId="1a">
    <w:name w:val="页眉 字符1"/>
    <w:basedOn w:val="a0"/>
    <w:uiPriority w:val="99"/>
    <w:semiHidden/>
    <w:rsid w:val="008279E1"/>
    <w:rPr>
      <w:rFonts w:ascii="Times New Roman" w:eastAsia="宋体" w:hAnsi="Times New Roman" w:cs="Times New Roman"/>
      <w:sz w:val="18"/>
      <w:szCs w:val="18"/>
    </w:rPr>
  </w:style>
  <w:style w:type="paragraph" w:styleId="a9">
    <w:name w:val="Date"/>
    <w:aliases w:val="封面日期"/>
    <w:basedOn w:val="a"/>
    <w:next w:val="a"/>
    <w:link w:val="a8"/>
    <w:rsid w:val="008279E1"/>
    <w:pPr>
      <w:adjustRightInd w:val="0"/>
      <w:spacing w:line="360" w:lineRule="atLeast"/>
    </w:pPr>
    <w:rPr>
      <w:rFonts w:ascii="宋体" w:hAnsiTheme="minorHAnsi" w:cstheme="minorBidi"/>
      <w:sz w:val="24"/>
      <w:szCs w:val="22"/>
    </w:rPr>
  </w:style>
  <w:style w:type="character" w:customStyle="1" w:styleId="1b">
    <w:name w:val="日期 字符1"/>
    <w:basedOn w:val="a0"/>
    <w:uiPriority w:val="99"/>
    <w:semiHidden/>
    <w:rsid w:val="008279E1"/>
    <w:rPr>
      <w:rFonts w:ascii="Times New Roman" w:eastAsia="宋体" w:hAnsi="Times New Roman" w:cs="Times New Roman"/>
      <w:szCs w:val="24"/>
    </w:rPr>
  </w:style>
  <w:style w:type="paragraph" w:customStyle="1" w:styleId="Char1">
    <w:name w:val="Char1"/>
    <w:basedOn w:val="a"/>
    <w:rsid w:val="008279E1"/>
    <w:rPr>
      <w:rFonts w:ascii="Tahoma" w:hAnsi="Tahoma"/>
      <w:sz w:val="24"/>
      <w:szCs w:val="20"/>
    </w:rPr>
  </w:style>
  <w:style w:type="paragraph" w:customStyle="1" w:styleId="p17">
    <w:name w:val="p17"/>
    <w:basedOn w:val="a"/>
    <w:rsid w:val="008279E1"/>
    <w:pPr>
      <w:widowControl/>
    </w:pPr>
    <w:rPr>
      <w:kern w:val="0"/>
      <w:szCs w:val="21"/>
    </w:rPr>
  </w:style>
  <w:style w:type="paragraph" w:customStyle="1" w:styleId="52">
    <w:name w:val="5"/>
    <w:basedOn w:val="a"/>
    <w:rsid w:val="008279E1"/>
    <w:rPr>
      <w:rFonts w:ascii="Tahoma" w:hAnsi="Tahoma"/>
      <w:sz w:val="24"/>
      <w:szCs w:val="20"/>
    </w:rPr>
  </w:style>
  <w:style w:type="paragraph" w:customStyle="1" w:styleId="1c">
    <w:name w:val="样式1"/>
    <w:basedOn w:val="a"/>
    <w:next w:val="aff4"/>
    <w:rsid w:val="008279E1"/>
    <w:rPr>
      <w:rFonts w:ascii="宋体" w:hAnsi="Arial Unicode MS"/>
      <w:color w:val="000000"/>
      <w:kern w:val="0"/>
      <w:sz w:val="24"/>
      <w:szCs w:val="36"/>
    </w:rPr>
  </w:style>
  <w:style w:type="paragraph" w:styleId="aff4">
    <w:name w:val="Normal Indent"/>
    <w:basedOn w:val="a"/>
    <w:rsid w:val="008279E1"/>
    <w:pPr>
      <w:ind w:firstLineChars="200" w:firstLine="420"/>
    </w:pPr>
  </w:style>
  <w:style w:type="paragraph" w:styleId="af9">
    <w:name w:val="Title"/>
    <w:basedOn w:val="a"/>
    <w:link w:val="af8"/>
    <w:qFormat/>
    <w:rsid w:val="008279E1"/>
    <w:pPr>
      <w:adjustRightInd w:val="0"/>
      <w:spacing w:before="240" w:after="60" w:line="360" w:lineRule="atLeast"/>
      <w:jc w:val="center"/>
      <w:outlineLvl w:val="0"/>
    </w:pPr>
    <w:rPr>
      <w:rFonts w:ascii="Arial" w:hAnsi="Arial" w:cstheme="minorBidi"/>
      <w:b/>
      <w:sz w:val="32"/>
      <w:szCs w:val="22"/>
    </w:rPr>
  </w:style>
  <w:style w:type="character" w:customStyle="1" w:styleId="1d">
    <w:name w:val="标题 字符1"/>
    <w:basedOn w:val="a0"/>
    <w:uiPriority w:val="10"/>
    <w:rsid w:val="008279E1"/>
    <w:rPr>
      <w:rFonts w:asciiTheme="majorHAnsi" w:eastAsiaTheme="majorEastAsia" w:hAnsiTheme="majorHAnsi" w:cstheme="majorBidi"/>
      <w:b/>
      <w:bCs/>
      <w:sz w:val="32"/>
      <w:szCs w:val="32"/>
    </w:rPr>
  </w:style>
  <w:style w:type="paragraph" w:styleId="aff5">
    <w:name w:val="Normal (Web)"/>
    <w:basedOn w:val="a"/>
    <w:uiPriority w:val="99"/>
    <w:rsid w:val="008279E1"/>
    <w:pPr>
      <w:widowControl/>
      <w:spacing w:before="100" w:beforeAutospacing="1" w:after="100" w:afterAutospacing="1"/>
      <w:jc w:val="left"/>
    </w:pPr>
    <w:rPr>
      <w:rFonts w:ascii="宋体" w:hAnsi="宋体"/>
      <w:color w:val="000000"/>
      <w:kern w:val="0"/>
      <w:sz w:val="24"/>
    </w:rPr>
  </w:style>
  <w:style w:type="paragraph" w:styleId="afb">
    <w:name w:val="Plain Text"/>
    <w:aliases w:val="普通文字1,普通文字2,普通文字3,普通文字4,普通文字5,普通文字6,普通文字11,普通文字21,普通文字31,普通文字41,普通文字7,普通文字 Char,孙普文字,Texte,Char Char Char Char Char Char Char Char,普通文字, Char Char Char Char Char Char Char Char,普通文字 Char Char Char Char Cha"/>
    <w:basedOn w:val="a"/>
    <w:link w:val="afa"/>
    <w:qFormat/>
    <w:rsid w:val="008279E1"/>
    <w:rPr>
      <w:rFonts w:ascii="宋体" w:hAnsi="Courier New" w:cstheme="minorBidi"/>
      <w:szCs w:val="21"/>
    </w:rPr>
  </w:style>
  <w:style w:type="character" w:customStyle="1" w:styleId="1e">
    <w:name w:val="纯文本 字符1"/>
    <w:basedOn w:val="a0"/>
    <w:uiPriority w:val="99"/>
    <w:semiHidden/>
    <w:rsid w:val="008279E1"/>
    <w:rPr>
      <w:rFonts w:asciiTheme="minorEastAsia" w:hAnsi="Courier New" w:cs="Courier New"/>
      <w:szCs w:val="24"/>
    </w:rPr>
  </w:style>
  <w:style w:type="paragraph" w:customStyle="1" w:styleId="27">
    <w:name w:val="列出段落2"/>
    <w:basedOn w:val="a"/>
    <w:rsid w:val="008279E1"/>
    <w:pPr>
      <w:ind w:firstLineChars="200" w:firstLine="420"/>
    </w:pPr>
  </w:style>
  <w:style w:type="paragraph" w:customStyle="1" w:styleId="CharCharChar">
    <w:name w:val="Char Char Char"/>
    <w:basedOn w:val="a"/>
    <w:rsid w:val="008279E1"/>
    <w:rPr>
      <w:szCs w:val="20"/>
    </w:rPr>
  </w:style>
  <w:style w:type="paragraph" w:customStyle="1" w:styleId="a3">
    <w:name w:val="正文首行缩进"/>
    <w:basedOn w:val="af7"/>
    <w:link w:val="Char"/>
    <w:rsid w:val="008279E1"/>
    <w:pPr>
      <w:tabs>
        <w:tab w:val="left" w:pos="1418"/>
      </w:tabs>
      <w:autoSpaceDE w:val="0"/>
      <w:autoSpaceDN w:val="0"/>
      <w:adjustRightInd w:val="0"/>
      <w:spacing w:before="120" w:after="120"/>
      <w:ind w:left="1418" w:hanging="567"/>
      <w:jc w:val="left"/>
    </w:pPr>
    <w:rPr>
      <w:rFonts w:eastAsia="PMingLiU"/>
      <w:lang w:eastAsia="zh-TW"/>
    </w:rPr>
  </w:style>
  <w:style w:type="paragraph" w:customStyle="1" w:styleId="37">
    <w:name w:val="目录 3"/>
    <w:basedOn w:val="a"/>
    <w:next w:val="a"/>
    <w:uiPriority w:val="39"/>
    <w:rsid w:val="008279E1"/>
    <w:pPr>
      <w:ind w:left="420"/>
      <w:jc w:val="left"/>
    </w:pPr>
    <w:rPr>
      <w:rFonts w:ascii="Calibri" w:hAnsi="Calibri"/>
      <w:i/>
      <w:iCs/>
      <w:sz w:val="20"/>
      <w:szCs w:val="20"/>
    </w:rPr>
  </w:style>
  <w:style w:type="paragraph" w:styleId="24">
    <w:name w:val="Body Text 2"/>
    <w:basedOn w:val="a"/>
    <w:link w:val="23"/>
    <w:rsid w:val="008279E1"/>
    <w:pPr>
      <w:jc w:val="center"/>
    </w:pPr>
    <w:rPr>
      <w:rFonts w:asciiTheme="minorHAnsi" w:eastAsia="黑体" w:hAnsiTheme="minorHAnsi" w:cstheme="minorBidi"/>
      <w:bCs/>
      <w:sz w:val="72"/>
    </w:rPr>
  </w:style>
  <w:style w:type="character" w:customStyle="1" w:styleId="211">
    <w:name w:val="正文文本 2 字符1"/>
    <w:basedOn w:val="a0"/>
    <w:uiPriority w:val="99"/>
    <w:semiHidden/>
    <w:rsid w:val="008279E1"/>
    <w:rPr>
      <w:rFonts w:ascii="Times New Roman" w:eastAsia="宋体" w:hAnsi="Times New Roman" w:cs="Times New Roman"/>
      <w:szCs w:val="24"/>
    </w:rPr>
  </w:style>
  <w:style w:type="paragraph" w:customStyle="1" w:styleId="aff6">
    <w:name w:val="表格"/>
    <w:basedOn w:val="a"/>
    <w:rsid w:val="008279E1"/>
    <w:pPr>
      <w:jc w:val="center"/>
      <w:textAlignment w:val="center"/>
    </w:pPr>
    <w:rPr>
      <w:rFonts w:ascii="华文细黑" w:hAnsi="华文细黑"/>
      <w:kern w:val="0"/>
      <w:szCs w:val="20"/>
    </w:rPr>
  </w:style>
  <w:style w:type="paragraph" w:customStyle="1" w:styleId="CharCharCharCharCharChar2Char1">
    <w:name w:val="Char Char Char Char Char Char2 Char1"/>
    <w:basedOn w:val="a"/>
    <w:rsid w:val="008279E1"/>
    <w:pPr>
      <w:spacing w:line="360" w:lineRule="auto"/>
      <w:ind w:firstLineChars="200" w:firstLine="200"/>
    </w:pPr>
    <w:rPr>
      <w:rFonts w:ascii="宋体" w:hAnsi="宋体" w:cs="宋体"/>
      <w:sz w:val="24"/>
    </w:rPr>
  </w:style>
  <w:style w:type="paragraph" w:customStyle="1" w:styleId="61">
    <w:name w:val="目录 6"/>
    <w:basedOn w:val="a"/>
    <w:next w:val="a"/>
    <w:uiPriority w:val="39"/>
    <w:unhideWhenUsed/>
    <w:rsid w:val="008279E1"/>
    <w:pPr>
      <w:ind w:left="1050"/>
      <w:jc w:val="left"/>
    </w:pPr>
    <w:rPr>
      <w:rFonts w:ascii="Calibri" w:hAnsi="Calibri"/>
      <w:sz w:val="18"/>
      <w:szCs w:val="18"/>
    </w:rPr>
  </w:style>
  <w:style w:type="paragraph" w:customStyle="1" w:styleId="aff7">
    <w:name w:val="列出段落"/>
    <w:basedOn w:val="a"/>
    <w:uiPriority w:val="34"/>
    <w:qFormat/>
    <w:rsid w:val="008279E1"/>
    <w:pPr>
      <w:ind w:firstLineChars="200" w:firstLine="420"/>
    </w:pPr>
  </w:style>
  <w:style w:type="paragraph" w:customStyle="1" w:styleId="1f">
    <w:name w:val="列出段落1"/>
    <w:basedOn w:val="a"/>
    <w:uiPriority w:val="99"/>
    <w:rsid w:val="008279E1"/>
    <w:pPr>
      <w:ind w:firstLineChars="200" w:firstLine="420"/>
    </w:pPr>
  </w:style>
  <w:style w:type="paragraph" w:customStyle="1" w:styleId="1f0">
    <w:name w:val="目录 1"/>
    <w:basedOn w:val="a"/>
    <w:next w:val="a"/>
    <w:uiPriority w:val="39"/>
    <w:rsid w:val="008279E1"/>
    <w:pPr>
      <w:spacing w:before="120" w:after="120"/>
      <w:jc w:val="left"/>
    </w:pPr>
    <w:rPr>
      <w:rFonts w:ascii="Calibri" w:hAnsi="Calibri"/>
      <w:b/>
      <w:bCs/>
      <w:caps/>
      <w:sz w:val="20"/>
      <w:szCs w:val="20"/>
    </w:rPr>
  </w:style>
  <w:style w:type="paragraph" w:customStyle="1" w:styleId="81">
    <w:name w:val="目录 8"/>
    <w:basedOn w:val="a"/>
    <w:next w:val="a"/>
    <w:uiPriority w:val="39"/>
    <w:unhideWhenUsed/>
    <w:rsid w:val="008279E1"/>
    <w:pPr>
      <w:ind w:left="1470"/>
      <w:jc w:val="left"/>
    </w:pPr>
    <w:rPr>
      <w:rFonts w:ascii="Calibri" w:hAnsi="Calibri"/>
      <w:sz w:val="18"/>
      <w:szCs w:val="18"/>
    </w:rPr>
  </w:style>
  <w:style w:type="paragraph" w:customStyle="1" w:styleId="2151">
    <w:name w:val="样式 标题 2 + (西文) 方正书宋简体 (中文) 方正黑体简体 非加粗 黑色 行距: 固定值 15 磅1"/>
    <w:basedOn w:val="2"/>
    <w:rsid w:val="008279E1"/>
    <w:pPr>
      <w:spacing w:before="0" w:after="0" w:line="300" w:lineRule="exact"/>
      <w:jc w:val="left"/>
    </w:pPr>
    <w:rPr>
      <w:rFonts w:ascii="方正书宋简体" w:eastAsia="方正小标宋简体" w:hAnsi="宋体" w:cs="宋体"/>
      <w:b w:val="0"/>
      <w:bCs w:val="0"/>
      <w:color w:val="000000"/>
      <w:sz w:val="21"/>
      <w:szCs w:val="20"/>
    </w:rPr>
  </w:style>
  <w:style w:type="paragraph" w:customStyle="1" w:styleId="xl24">
    <w:name w:val="xl24"/>
    <w:basedOn w:val="a"/>
    <w:rsid w:val="008279E1"/>
    <w:pPr>
      <w:widowControl/>
      <w:spacing w:before="100" w:after="100"/>
      <w:jc w:val="center"/>
      <w:textAlignment w:val="center"/>
    </w:pPr>
    <w:rPr>
      <w:rFonts w:ascii="宋体" w:hAnsi="宋体"/>
      <w:kern w:val="0"/>
      <w:sz w:val="24"/>
      <w:szCs w:val="20"/>
    </w:rPr>
  </w:style>
  <w:style w:type="paragraph" w:customStyle="1" w:styleId="CharCharCharCharCharCharCharCharCharCharCharCharChar">
    <w:name w:val="Char Char Char Char Char Char Char Char Char Char Char Char Char"/>
    <w:basedOn w:val="a"/>
    <w:rsid w:val="008279E1"/>
    <w:rPr>
      <w:rFonts w:ascii="仿宋_GB2312" w:eastAsia="仿宋_GB2312"/>
      <w:b/>
      <w:sz w:val="32"/>
      <w:szCs w:val="32"/>
    </w:rPr>
  </w:style>
  <w:style w:type="paragraph" w:customStyle="1" w:styleId="aff8">
    <w:name w:val="表格文字"/>
    <w:basedOn w:val="a"/>
    <w:rsid w:val="008279E1"/>
    <w:pPr>
      <w:adjustRightInd w:val="0"/>
      <w:spacing w:line="420" w:lineRule="atLeast"/>
      <w:jc w:val="left"/>
      <w:textAlignment w:val="baseline"/>
    </w:pPr>
    <w:rPr>
      <w:kern w:val="0"/>
      <w:szCs w:val="20"/>
    </w:rPr>
  </w:style>
  <w:style w:type="paragraph" w:customStyle="1" w:styleId="16620">
    <w:name w:val="样式 标题 1 + 黑体 三号 非加粗 居中 段前: 6 磅 段后: 6 磅 行距: 固定值 20 磅"/>
    <w:basedOn w:val="1"/>
    <w:rsid w:val="008279E1"/>
    <w:pPr>
      <w:spacing w:before="120" w:after="120" w:line="400" w:lineRule="exact"/>
      <w:jc w:val="center"/>
    </w:pPr>
    <w:rPr>
      <w:rFonts w:ascii="黑体" w:eastAsia="黑体" w:hAnsi="黑体" w:cs="宋体"/>
      <w:b w:val="0"/>
      <w:bCs w:val="0"/>
      <w:sz w:val="32"/>
      <w:szCs w:val="20"/>
    </w:rPr>
  </w:style>
  <w:style w:type="paragraph" w:customStyle="1" w:styleId="378020">
    <w:name w:val="样式 标题 3 + (中文) 黑体 小四 非加粗 段前: 7.8 磅 段后: 0 磅 行距: 固定值 20 磅"/>
    <w:basedOn w:val="3"/>
    <w:rsid w:val="008279E1"/>
    <w:pPr>
      <w:widowControl w:val="0"/>
      <w:spacing w:line="400" w:lineRule="exact"/>
      <w:jc w:val="both"/>
    </w:pPr>
    <w:rPr>
      <w:rFonts w:ascii="Times New Roman" w:eastAsia="黑体" w:hAnsi="Times New Roman"/>
      <w:b w:val="0"/>
      <w:bCs w:val="0"/>
      <w:kern w:val="2"/>
      <w:sz w:val="24"/>
      <w:szCs w:val="20"/>
      <w:lang w:bidi="ar-SA"/>
    </w:rPr>
  </w:style>
  <w:style w:type="paragraph" w:customStyle="1" w:styleId="Char1CharCharCharCharCharChar1CharCharChar1">
    <w:name w:val="Char1 Char Char Char Char Char Char1 Char Char Char1"/>
    <w:basedOn w:val="a"/>
    <w:rsid w:val="008279E1"/>
    <w:pPr>
      <w:spacing w:line="360" w:lineRule="auto"/>
      <w:ind w:firstLineChars="200" w:firstLine="200"/>
    </w:pPr>
    <w:rPr>
      <w:rFonts w:ascii="宋体" w:hAnsi="宋体" w:cs="宋体"/>
      <w:sz w:val="24"/>
    </w:rPr>
  </w:style>
  <w:style w:type="paragraph" w:styleId="TOC">
    <w:name w:val="TOC Heading"/>
    <w:basedOn w:val="1"/>
    <w:next w:val="a"/>
    <w:qFormat/>
    <w:rsid w:val="008279E1"/>
    <w:pPr>
      <w:widowControl/>
      <w:spacing w:before="480" w:after="0" w:line="276" w:lineRule="auto"/>
      <w:jc w:val="left"/>
      <w:outlineLvl w:val="9"/>
    </w:pPr>
    <w:rPr>
      <w:rFonts w:ascii="Cambria" w:hAnsi="Cambria"/>
      <w:color w:val="365F91"/>
      <w:kern w:val="0"/>
      <w:sz w:val="28"/>
      <w:szCs w:val="28"/>
    </w:rPr>
  </w:style>
  <w:style w:type="paragraph" w:customStyle="1" w:styleId="38">
    <w:name w:val="列出段落3"/>
    <w:basedOn w:val="a"/>
    <w:rsid w:val="008279E1"/>
    <w:pPr>
      <w:ind w:firstLineChars="200" w:firstLine="420"/>
    </w:pPr>
  </w:style>
  <w:style w:type="paragraph" w:customStyle="1" w:styleId="62">
    <w:name w:val="6'"/>
    <w:basedOn w:val="a"/>
    <w:rsid w:val="008279E1"/>
    <w:pPr>
      <w:autoSpaceDE w:val="0"/>
      <w:autoSpaceDN w:val="0"/>
      <w:adjustRightInd w:val="0"/>
      <w:snapToGrid w:val="0"/>
      <w:spacing w:line="320" w:lineRule="exact"/>
      <w:jc w:val="center"/>
      <w:textAlignment w:val="baseline"/>
    </w:pPr>
    <w:rPr>
      <w:spacing w:val="20"/>
      <w:kern w:val="28"/>
      <w:szCs w:val="20"/>
    </w:rPr>
  </w:style>
  <w:style w:type="paragraph" w:customStyle="1" w:styleId="Default">
    <w:name w:val="Default"/>
    <w:rsid w:val="008279E1"/>
    <w:pPr>
      <w:widowControl w:val="0"/>
      <w:autoSpaceDE w:val="0"/>
      <w:autoSpaceDN w:val="0"/>
      <w:adjustRightInd w:val="0"/>
    </w:pPr>
    <w:rPr>
      <w:rFonts w:ascii="宋体" w:eastAsia="宋体" w:hAnsi="Times New Roman" w:cs="宋体"/>
      <w:color w:val="000000"/>
      <w:kern w:val="0"/>
      <w:sz w:val="24"/>
      <w:szCs w:val="24"/>
    </w:rPr>
  </w:style>
  <w:style w:type="paragraph" w:customStyle="1" w:styleId="35">
    <w:name w:val="样式3"/>
    <w:basedOn w:val="a"/>
    <w:link w:val="3CharChar"/>
    <w:rsid w:val="008279E1"/>
    <w:pPr>
      <w:spacing w:line="940" w:lineRule="exact"/>
      <w:jc w:val="center"/>
    </w:pPr>
    <w:rPr>
      <w:rFonts w:ascii="宋体" w:eastAsia="黑体" w:hAnsi="宋体" w:cstheme="minorBidi"/>
      <w:sz w:val="36"/>
      <w:szCs w:val="36"/>
    </w:rPr>
  </w:style>
  <w:style w:type="paragraph" w:customStyle="1" w:styleId="XW">
    <w:name w:val="XW正文"/>
    <w:basedOn w:val="af1"/>
    <w:rsid w:val="008279E1"/>
    <w:pPr>
      <w:adjustRightInd w:val="0"/>
      <w:snapToGrid w:val="0"/>
      <w:spacing w:after="0" w:line="300" w:lineRule="auto"/>
      <w:ind w:leftChars="0" w:left="0" w:firstLineChars="200" w:firstLine="520"/>
      <w:jc w:val="left"/>
    </w:pPr>
    <w:rPr>
      <w:kern w:val="0"/>
    </w:rPr>
  </w:style>
  <w:style w:type="paragraph" w:customStyle="1" w:styleId="Blockquote">
    <w:name w:val="Blockquote"/>
    <w:basedOn w:val="a"/>
    <w:rsid w:val="008279E1"/>
    <w:pPr>
      <w:autoSpaceDE w:val="0"/>
      <w:autoSpaceDN w:val="0"/>
      <w:adjustRightInd w:val="0"/>
      <w:spacing w:before="100" w:after="100"/>
      <w:ind w:left="360" w:right="360"/>
      <w:jc w:val="left"/>
    </w:pPr>
    <w:rPr>
      <w:kern w:val="0"/>
      <w:sz w:val="24"/>
      <w:szCs w:val="20"/>
    </w:rPr>
  </w:style>
  <w:style w:type="paragraph" w:customStyle="1" w:styleId="aff9">
    <w:name w:val="金安桥正文"/>
    <w:basedOn w:val="af1"/>
    <w:rsid w:val="008279E1"/>
    <w:pPr>
      <w:adjustRightInd w:val="0"/>
      <w:spacing w:after="0" w:line="300" w:lineRule="auto"/>
      <w:ind w:leftChars="0" w:left="0" w:firstLineChars="200" w:firstLine="200"/>
      <w:jc w:val="left"/>
    </w:pPr>
    <w:rPr>
      <w:kern w:val="0"/>
      <w:sz w:val="24"/>
      <w:szCs w:val="20"/>
    </w:rPr>
  </w:style>
  <w:style w:type="paragraph" w:customStyle="1" w:styleId="cntrt">
    <w:name w:val="cntrt"/>
    <w:basedOn w:val="a"/>
    <w:rsid w:val="008279E1"/>
    <w:pPr>
      <w:widowControl/>
      <w:jc w:val="left"/>
    </w:pPr>
    <w:rPr>
      <w:rFonts w:ascii="Arial" w:hAnsi="Arial" w:cs="Arial"/>
      <w:kern w:val="0"/>
      <w:sz w:val="20"/>
      <w:szCs w:val="20"/>
      <w:lang w:val="en-AU"/>
    </w:rPr>
  </w:style>
  <w:style w:type="paragraph" w:customStyle="1" w:styleId="Char2">
    <w:name w:val="Char"/>
    <w:basedOn w:val="a"/>
    <w:rsid w:val="008279E1"/>
  </w:style>
  <w:style w:type="paragraph" w:customStyle="1" w:styleId="Char1CharCharCharCharCharChar1CharCharChar">
    <w:name w:val="Char1 Char Char Char Char Char Char1 Char Char Char"/>
    <w:basedOn w:val="a"/>
    <w:rsid w:val="008279E1"/>
    <w:pPr>
      <w:spacing w:line="360" w:lineRule="auto"/>
      <w:ind w:firstLineChars="200" w:firstLine="200"/>
    </w:pPr>
    <w:rPr>
      <w:rFonts w:ascii="宋体" w:hAnsi="宋体" w:cs="宋体"/>
      <w:sz w:val="24"/>
    </w:rPr>
  </w:style>
  <w:style w:type="paragraph" w:customStyle="1" w:styleId="ParaChar">
    <w:name w:val="默认段落字体 Para Char"/>
    <w:basedOn w:val="a"/>
    <w:rsid w:val="008279E1"/>
    <w:rPr>
      <w:szCs w:val="20"/>
    </w:rPr>
  </w:style>
  <w:style w:type="paragraph" w:customStyle="1" w:styleId="CharCharCharCharCharChar2Char">
    <w:name w:val="Char Char Char Char Char Char2 Char"/>
    <w:basedOn w:val="a"/>
    <w:rsid w:val="008279E1"/>
    <w:pPr>
      <w:spacing w:line="360" w:lineRule="auto"/>
      <w:ind w:firstLineChars="200" w:firstLine="200"/>
    </w:pPr>
    <w:rPr>
      <w:rFonts w:ascii="宋体" w:hAnsi="宋体" w:cs="宋体"/>
      <w:sz w:val="24"/>
    </w:rPr>
  </w:style>
  <w:style w:type="paragraph" w:customStyle="1" w:styleId="af5">
    <w:name w:val="缩进正文"/>
    <w:link w:val="Char0"/>
    <w:rsid w:val="008279E1"/>
    <w:pPr>
      <w:adjustRightInd w:val="0"/>
      <w:snapToGrid w:val="0"/>
      <w:spacing w:beforeLines="70" w:before="218" w:afterLines="70" w:after="218" w:line="360" w:lineRule="exact"/>
      <w:ind w:left="1021"/>
      <w:jc w:val="both"/>
      <w:textAlignment w:val="baseline"/>
    </w:pPr>
    <w:rPr>
      <w:rFonts w:ascii="宋体" w:hAnsi="宋体"/>
      <w:spacing w:val="30"/>
      <w:sz w:val="24"/>
      <w:szCs w:val="24"/>
      <w:lang w:val="en-GB"/>
    </w:rPr>
  </w:style>
  <w:style w:type="paragraph" w:customStyle="1" w:styleId="42">
    <w:name w:val="4"/>
    <w:basedOn w:val="a"/>
    <w:rsid w:val="008279E1"/>
    <w:rPr>
      <w:rFonts w:ascii="Tahoma" w:hAnsi="Tahoma"/>
      <w:sz w:val="24"/>
      <w:szCs w:val="20"/>
    </w:rPr>
  </w:style>
  <w:style w:type="paragraph" w:customStyle="1" w:styleId="Char20">
    <w:name w:val="Char2"/>
    <w:basedOn w:val="a"/>
    <w:rsid w:val="008279E1"/>
    <w:rPr>
      <w:rFonts w:ascii="Tahoma" w:hAnsi="Tahoma"/>
      <w:sz w:val="24"/>
      <w:szCs w:val="20"/>
    </w:rPr>
  </w:style>
  <w:style w:type="paragraph" w:customStyle="1" w:styleId="1f1">
    <w:name w:val="列表段落1"/>
    <w:basedOn w:val="a"/>
    <w:rsid w:val="008279E1"/>
    <w:pPr>
      <w:ind w:firstLineChars="200" w:firstLine="420"/>
    </w:pPr>
  </w:style>
  <w:style w:type="paragraph" w:customStyle="1" w:styleId="00">
    <w:name w:val="正文_0_0"/>
    <w:qFormat/>
    <w:rsid w:val="008279E1"/>
    <w:pPr>
      <w:widowControl w:val="0"/>
      <w:jc w:val="both"/>
    </w:pPr>
    <w:rPr>
      <w:rFonts w:ascii="Times New Roman" w:eastAsia="宋体" w:hAnsi="Times New Roman" w:cs="Times New Roman"/>
      <w:szCs w:val="20"/>
    </w:rPr>
  </w:style>
  <w:style w:type="table" w:styleId="affa">
    <w:name w:val="Table Grid"/>
    <w:basedOn w:val="a1"/>
    <w:uiPriority w:val="39"/>
    <w:unhideWhenUsed/>
    <w:qFormat/>
    <w:rsid w:val="008279E1"/>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a"/>
    <w:rsid w:val="008279E1"/>
    <w:pPr>
      <w:widowControl/>
    </w:pPr>
    <w:rPr>
      <w:kern w:val="0"/>
      <w:szCs w:val="21"/>
    </w:rPr>
  </w:style>
  <w:style w:type="paragraph" w:customStyle="1" w:styleId="p15">
    <w:name w:val="p15"/>
    <w:basedOn w:val="a"/>
    <w:rsid w:val="008279E1"/>
    <w:pPr>
      <w:widowControl/>
      <w:spacing w:before="100" w:line="400" w:lineRule="atLeast"/>
    </w:pPr>
    <w:rPr>
      <w:kern w:val="0"/>
      <w:sz w:val="28"/>
      <w:szCs w:val="28"/>
    </w:rPr>
  </w:style>
  <w:style w:type="paragraph" w:customStyle="1" w:styleId="p18">
    <w:name w:val="p18"/>
    <w:basedOn w:val="a"/>
    <w:rsid w:val="008279E1"/>
    <w:pPr>
      <w:widowControl/>
    </w:pPr>
    <w:rPr>
      <w:rFonts w:ascii="宋体" w:hAnsi="宋体" w:cs="宋体"/>
      <w:kern w:val="0"/>
      <w:szCs w:val="21"/>
    </w:rPr>
  </w:style>
  <w:style w:type="paragraph" w:customStyle="1" w:styleId="DefaultParagraphCharCharCharChar">
    <w:name w:val="Default Paragraph Char Char Char Char"/>
    <w:basedOn w:val="a"/>
    <w:next w:val="a"/>
    <w:rsid w:val="008279E1"/>
    <w:pPr>
      <w:widowControl/>
      <w:spacing w:line="360" w:lineRule="auto"/>
      <w:jc w:val="left"/>
    </w:pPr>
    <w:rPr>
      <w:kern w:val="0"/>
      <w:szCs w:val="20"/>
      <w:lang w:eastAsia="en-US"/>
    </w:rPr>
  </w:style>
  <w:style w:type="character" w:customStyle="1" w:styleId="2Char1">
    <w:name w:val="正文文本缩进 2 Char1"/>
    <w:uiPriority w:val="99"/>
    <w:semiHidden/>
    <w:rsid w:val="008279E1"/>
    <w:rPr>
      <w:kern w:val="2"/>
      <w:sz w:val="21"/>
      <w:szCs w:val="22"/>
    </w:rPr>
  </w:style>
  <w:style w:type="character" w:customStyle="1" w:styleId="Char10">
    <w:name w:val="页脚 Char1"/>
    <w:uiPriority w:val="99"/>
    <w:semiHidden/>
    <w:rsid w:val="008279E1"/>
    <w:rPr>
      <w:kern w:val="2"/>
      <w:sz w:val="18"/>
      <w:szCs w:val="18"/>
    </w:rPr>
  </w:style>
  <w:style w:type="character" w:customStyle="1" w:styleId="Char11">
    <w:name w:val="正文文本缩进 Char1"/>
    <w:uiPriority w:val="99"/>
    <w:semiHidden/>
    <w:rsid w:val="008279E1"/>
    <w:rPr>
      <w:kern w:val="2"/>
      <w:sz w:val="21"/>
      <w:szCs w:val="22"/>
    </w:rPr>
  </w:style>
  <w:style w:type="character" w:customStyle="1" w:styleId="3Char1">
    <w:name w:val="正文文本 3 Char1"/>
    <w:uiPriority w:val="99"/>
    <w:semiHidden/>
    <w:rsid w:val="008279E1"/>
    <w:rPr>
      <w:kern w:val="2"/>
      <w:sz w:val="16"/>
      <w:szCs w:val="16"/>
    </w:rPr>
  </w:style>
  <w:style w:type="character" w:customStyle="1" w:styleId="Char12">
    <w:name w:val="批注文字 Char1"/>
    <w:semiHidden/>
    <w:rsid w:val="008279E1"/>
    <w:rPr>
      <w:rFonts w:ascii="Times New Roman" w:hAnsi="Times New Roman"/>
      <w:kern w:val="2"/>
      <w:sz w:val="21"/>
      <w:szCs w:val="24"/>
    </w:rPr>
  </w:style>
  <w:style w:type="character" w:customStyle="1" w:styleId="Char13">
    <w:name w:val="批注主题 Char1"/>
    <w:uiPriority w:val="99"/>
    <w:semiHidden/>
    <w:rsid w:val="008279E1"/>
    <w:rPr>
      <w:rFonts w:ascii="Times New Roman" w:hAnsi="Times New Roman"/>
      <w:b/>
      <w:bCs/>
      <w:kern w:val="2"/>
      <w:sz w:val="21"/>
      <w:szCs w:val="24"/>
    </w:rPr>
  </w:style>
  <w:style w:type="character" w:customStyle="1" w:styleId="3Char10">
    <w:name w:val="正文文本缩进 3 Char1"/>
    <w:uiPriority w:val="99"/>
    <w:semiHidden/>
    <w:rsid w:val="008279E1"/>
    <w:rPr>
      <w:kern w:val="2"/>
      <w:sz w:val="16"/>
      <w:szCs w:val="16"/>
    </w:rPr>
  </w:style>
  <w:style w:type="character" w:customStyle="1" w:styleId="Char14">
    <w:name w:val="批注框文本 Char1"/>
    <w:uiPriority w:val="99"/>
    <w:semiHidden/>
    <w:rsid w:val="008279E1"/>
    <w:rPr>
      <w:kern w:val="2"/>
      <w:sz w:val="18"/>
      <w:szCs w:val="18"/>
    </w:rPr>
  </w:style>
  <w:style w:type="character" w:customStyle="1" w:styleId="Char15">
    <w:name w:val="正文文本 Char1"/>
    <w:uiPriority w:val="99"/>
    <w:semiHidden/>
    <w:rsid w:val="008279E1"/>
    <w:rPr>
      <w:kern w:val="2"/>
      <w:sz w:val="21"/>
      <w:szCs w:val="22"/>
    </w:rPr>
  </w:style>
  <w:style w:type="character" w:customStyle="1" w:styleId="Char16">
    <w:name w:val="文档结构图 Char1"/>
    <w:uiPriority w:val="99"/>
    <w:semiHidden/>
    <w:rsid w:val="008279E1"/>
    <w:rPr>
      <w:rFonts w:ascii="宋体"/>
      <w:kern w:val="2"/>
      <w:sz w:val="18"/>
      <w:szCs w:val="18"/>
    </w:rPr>
  </w:style>
  <w:style w:type="character" w:customStyle="1" w:styleId="Char17">
    <w:name w:val="页眉 Char1"/>
    <w:uiPriority w:val="99"/>
    <w:semiHidden/>
    <w:rsid w:val="008279E1"/>
    <w:rPr>
      <w:kern w:val="2"/>
      <w:sz w:val="18"/>
      <w:szCs w:val="18"/>
    </w:rPr>
  </w:style>
  <w:style w:type="character" w:customStyle="1" w:styleId="Char18">
    <w:name w:val="日期 Char1"/>
    <w:uiPriority w:val="99"/>
    <w:semiHidden/>
    <w:rsid w:val="008279E1"/>
    <w:rPr>
      <w:kern w:val="2"/>
      <w:sz w:val="21"/>
      <w:szCs w:val="22"/>
    </w:rPr>
  </w:style>
  <w:style w:type="character" w:customStyle="1" w:styleId="Char19">
    <w:name w:val="标题 Char1"/>
    <w:uiPriority w:val="10"/>
    <w:rsid w:val="008279E1"/>
    <w:rPr>
      <w:rFonts w:ascii="Cambria" w:hAnsi="Cambria" w:cs="Times New Roman"/>
      <w:b/>
      <w:bCs/>
      <w:kern w:val="2"/>
      <w:sz w:val="32"/>
      <w:szCs w:val="32"/>
    </w:rPr>
  </w:style>
  <w:style w:type="character" w:customStyle="1" w:styleId="Char1a">
    <w:name w:val="纯文本 Char1"/>
    <w:uiPriority w:val="99"/>
    <w:semiHidden/>
    <w:rsid w:val="008279E1"/>
    <w:rPr>
      <w:rFonts w:ascii="宋体" w:hAnsi="Courier New" w:cs="Courier New"/>
      <w:kern w:val="2"/>
      <w:sz w:val="21"/>
      <w:szCs w:val="21"/>
    </w:rPr>
  </w:style>
  <w:style w:type="character" w:customStyle="1" w:styleId="Char1b">
    <w:name w:val="正文首行缩进 Char1"/>
    <w:uiPriority w:val="99"/>
    <w:semiHidden/>
    <w:rsid w:val="008279E1"/>
  </w:style>
  <w:style w:type="character" w:customStyle="1" w:styleId="2Char10">
    <w:name w:val="正文文本 2 Char1"/>
    <w:uiPriority w:val="99"/>
    <w:semiHidden/>
    <w:rsid w:val="008279E1"/>
    <w:rPr>
      <w:kern w:val="2"/>
      <w:sz w:val="21"/>
      <w:szCs w:val="22"/>
    </w:rPr>
  </w:style>
  <w:style w:type="paragraph" w:styleId="affb">
    <w:name w:val="footnote text"/>
    <w:basedOn w:val="a"/>
    <w:link w:val="affc"/>
    <w:uiPriority w:val="99"/>
    <w:rsid w:val="008279E1"/>
    <w:pPr>
      <w:snapToGrid w:val="0"/>
      <w:jc w:val="left"/>
    </w:pPr>
    <w:rPr>
      <w:sz w:val="18"/>
      <w:szCs w:val="18"/>
      <w:lang w:val="x-none" w:eastAsia="x-none"/>
    </w:rPr>
  </w:style>
  <w:style w:type="character" w:customStyle="1" w:styleId="affc">
    <w:name w:val="脚注文本 字符"/>
    <w:basedOn w:val="a0"/>
    <w:link w:val="affb"/>
    <w:uiPriority w:val="99"/>
    <w:rsid w:val="008279E1"/>
    <w:rPr>
      <w:rFonts w:ascii="Times New Roman" w:eastAsia="宋体" w:hAnsi="Times New Roman" w:cs="Times New Roman"/>
      <w:sz w:val="18"/>
      <w:szCs w:val="18"/>
      <w:lang w:val="x-none" w:eastAsia="x-none"/>
    </w:rPr>
  </w:style>
  <w:style w:type="character" w:styleId="affd">
    <w:name w:val="footnote reference"/>
    <w:uiPriority w:val="99"/>
    <w:rsid w:val="008279E1"/>
    <w:rPr>
      <w:vertAlign w:val="superscript"/>
    </w:rPr>
  </w:style>
  <w:style w:type="paragraph" w:customStyle="1" w:styleId="paragraphindent">
    <w:name w:val="paragraphindent"/>
    <w:basedOn w:val="a"/>
    <w:rsid w:val="008279E1"/>
    <w:pPr>
      <w:widowControl/>
      <w:spacing w:before="75" w:after="75"/>
      <w:jc w:val="left"/>
    </w:pPr>
    <w:rPr>
      <w:rFonts w:ascii="宋体" w:hAnsi="宋体" w:cs="宋体"/>
      <w:kern w:val="0"/>
      <w:sz w:val="24"/>
    </w:rPr>
  </w:style>
  <w:style w:type="character" w:styleId="affe">
    <w:name w:val="Strong"/>
    <w:uiPriority w:val="22"/>
    <w:qFormat/>
    <w:rsid w:val="008279E1"/>
    <w:rPr>
      <w:b/>
      <w:bCs/>
    </w:rPr>
  </w:style>
  <w:style w:type="character" w:customStyle="1" w:styleId="2Char">
    <w:name w:val="正文2 Char"/>
    <w:link w:val="28"/>
    <w:rsid w:val="008279E1"/>
    <w:rPr>
      <w:rFonts w:ascii="宋体" w:eastAsia="楷体"/>
      <w:b/>
      <w:color w:val="0000FF"/>
    </w:rPr>
  </w:style>
  <w:style w:type="paragraph" w:customStyle="1" w:styleId="28">
    <w:name w:val="正文2"/>
    <w:link w:val="2Char"/>
    <w:qFormat/>
    <w:rsid w:val="008279E1"/>
    <w:pPr>
      <w:widowControl w:val="0"/>
      <w:adjustRightInd w:val="0"/>
      <w:spacing w:line="312" w:lineRule="atLeast"/>
      <w:jc w:val="both"/>
      <w:textAlignment w:val="baseline"/>
    </w:pPr>
    <w:rPr>
      <w:rFonts w:ascii="宋体" w:eastAsia="楷体"/>
      <w:b/>
      <w:color w:val="0000FF"/>
    </w:rPr>
  </w:style>
  <w:style w:type="paragraph" w:styleId="afff">
    <w:name w:val="endnote text"/>
    <w:basedOn w:val="a"/>
    <w:link w:val="afff0"/>
    <w:rsid w:val="008279E1"/>
    <w:pPr>
      <w:snapToGrid w:val="0"/>
      <w:jc w:val="left"/>
    </w:pPr>
    <w:rPr>
      <w:lang w:val="x-none" w:eastAsia="x-none"/>
    </w:rPr>
  </w:style>
  <w:style w:type="character" w:customStyle="1" w:styleId="afff0">
    <w:name w:val="尾注文本 字符"/>
    <w:basedOn w:val="a0"/>
    <w:link w:val="afff"/>
    <w:rsid w:val="008279E1"/>
    <w:rPr>
      <w:rFonts w:ascii="Times New Roman" w:eastAsia="宋体" w:hAnsi="Times New Roman" w:cs="Times New Roman"/>
      <w:szCs w:val="24"/>
      <w:lang w:val="x-none" w:eastAsia="x-none"/>
    </w:rPr>
  </w:style>
  <w:style w:type="character" w:styleId="afff1">
    <w:name w:val="endnote reference"/>
    <w:rsid w:val="008279E1"/>
    <w:rPr>
      <w:vertAlign w:val="superscript"/>
    </w:rPr>
  </w:style>
  <w:style w:type="paragraph" w:customStyle="1" w:styleId="TableParagraph">
    <w:name w:val="Table Paragraph"/>
    <w:basedOn w:val="a"/>
    <w:uiPriority w:val="1"/>
    <w:qFormat/>
    <w:rsid w:val="008279E1"/>
    <w:pPr>
      <w:autoSpaceDE w:val="0"/>
      <w:autoSpaceDN w:val="0"/>
      <w:jc w:val="left"/>
    </w:pPr>
    <w:rPr>
      <w:rFonts w:ascii="宋体" w:hAnsi="宋体" w:cs="宋体"/>
      <w:kern w:val="0"/>
      <w:sz w:val="22"/>
      <w:szCs w:val="22"/>
      <w:lang w:val="zh-CN" w:bidi="zh-CN"/>
    </w:rPr>
  </w:style>
  <w:style w:type="character" w:styleId="afff2">
    <w:name w:val="Placeholder Text"/>
    <w:basedOn w:val="a0"/>
    <w:uiPriority w:val="99"/>
    <w:semiHidden/>
    <w:rsid w:val="008279E1"/>
    <w:rPr>
      <w:color w:val="808080"/>
    </w:rPr>
  </w:style>
  <w:style w:type="paragraph" w:styleId="afff3">
    <w:name w:val="List Paragraph"/>
    <w:basedOn w:val="a"/>
    <w:uiPriority w:val="34"/>
    <w:qFormat/>
    <w:rsid w:val="008279E1"/>
    <w:pPr>
      <w:ind w:firstLineChars="200" w:firstLine="420"/>
    </w:pPr>
  </w:style>
  <w:style w:type="table" w:customStyle="1" w:styleId="1f2">
    <w:name w:val="网格型1"/>
    <w:basedOn w:val="a1"/>
    <w:next w:val="affa"/>
    <w:uiPriority w:val="39"/>
    <w:qFormat/>
    <w:rsid w:val="008279E1"/>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8279E1"/>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1">
    <w:name w:val="toc 1"/>
    <w:basedOn w:val="a"/>
    <w:next w:val="a"/>
    <w:autoRedefine/>
    <w:uiPriority w:val="39"/>
    <w:rsid w:val="008279E1"/>
  </w:style>
  <w:style w:type="paragraph" w:styleId="afff4">
    <w:name w:val="Revision"/>
    <w:hidden/>
    <w:uiPriority w:val="99"/>
    <w:semiHidden/>
    <w:rsid w:val="008279E1"/>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1409</Words>
  <Characters>8034</Characters>
  <Application>Microsoft Office Word</Application>
  <DocSecurity>0</DocSecurity>
  <Lines>66</Lines>
  <Paragraphs>18</Paragraphs>
  <ScaleCrop>false</ScaleCrop>
  <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2025-03-28T02:48:00Z</dcterms:created>
  <dcterms:modified xsi:type="dcterms:W3CDTF">2025-03-28T02:49:00Z</dcterms:modified>
</cp:coreProperties>
</file>