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FB8" w:rsidRPr="001E7FB8" w:rsidRDefault="001E7FB8" w:rsidP="001E7FB8">
      <w:pPr>
        <w:pStyle w:val="1"/>
        <w:widowControl/>
        <w:snapToGrid w:val="0"/>
        <w:spacing w:before="0" w:after="0" w:line="360" w:lineRule="auto"/>
        <w:jc w:val="center"/>
        <w:rPr>
          <w:rFonts w:ascii="宋体" w:hAnsi="宋体" w:hint="eastAsia"/>
        </w:rPr>
      </w:pPr>
      <w:r w:rsidRPr="001E7FB8">
        <w:rPr>
          <w:rFonts w:ascii="宋体" w:hAnsi="宋体" w:hint="eastAsia"/>
        </w:rPr>
        <w:t>采购需求及技术规格要求</w:t>
      </w:r>
    </w:p>
    <w:p w:rsidR="001E7FB8" w:rsidRPr="001E7FB8" w:rsidRDefault="001E7FB8" w:rsidP="001E7FB8">
      <w:pPr>
        <w:adjustRightInd w:val="0"/>
        <w:snapToGrid w:val="0"/>
        <w:spacing w:beforeLines="50" w:before="156" w:line="360" w:lineRule="auto"/>
        <w:outlineLvl w:val="1"/>
        <w:rPr>
          <w:b/>
          <w:sz w:val="24"/>
        </w:rPr>
      </w:pPr>
      <w:r w:rsidRPr="001E7FB8">
        <w:rPr>
          <w:b/>
          <w:sz w:val="24"/>
        </w:rPr>
        <w:t>1</w:t>
      </w:r>
      <w:r w:rsidRPr="001E7FB8">
        <w:rPr>
          <w:rFonts w:hint="eastAsia"/>
          <w:b/>
          <w:sz w:val="24"/>
        </w:rPr>
        <w:t xml:space="preserve">. </w:t>
      </w:r>
      <w:r w:rsidRPr="001E7FB8">
        <w:rPr>
          <w:b/>
          <w:sz w:val="24"/>
        </w:rPr>
        <w:t>货物需求一览表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4111"/>
        <w:gridCol w:w="918"/>
        <w:gridCol w:w="1294"/>
        <w:gridCol w:w="1790"/>
      </w:tblGrid>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b/>
                <w:bCs/>
                <w:szCs w:val="21"/>
              </w:rPr>
            </w:pPr>
            <w:r w:rsidRPr="001E7FB8">
              <w:rPr>
                <w:b/>
                <w:bCs/>
                <w:szCs w:val="21"/>
              </w:rPr>
              <w:t>序号</w:t>
            </w:r>
          </w:p>
        </w:tc>
        <w:tc>
          <w:tcPr>
            <w:tcW w:w="4111" w:type="dxa"/>
            <w:vAlign w:val="center"/>
          </w:tcPr>
          <w:p w:rsidR="001E7FB8" w:rsidRPr="001E7FB8" w:rsidRDefault="001E7FB8" w:rsidP="00C21AD4">
            <w:pPr>
              <w:adjustRightInd w:val="0"/>
              <w:snapToGrid w:val="0"/>
              <w:jc w:val="center"/>
              <w:rPr>
                <w:b/>
                <w:bCs/>
                <w:szCs w:val="21"/>
              </w:rPr>
            </w:pPr>
            <w:r w:rsidRPr="001E7FB8">
              <w:rPr>
                <w:b/>
                <w:bCs/>
                <w:szCs w:val="21"/>
              </w:rPr>
              <w:t>货物名称</w:t>
            </w:r>
          </w:p>
        </w:tc>
        <w:tc>
          <w:tcPr>
            <w:tcW w:w="918" w:type="dxa"/>
            <w:vAlign w:val="center"/>
          </w:tcPr>
          <w:p w:rsidR="001E7FB8" w:rsidRPr="001E7FB8" w:rsidRDefault="001E7FB8" w:rsidP="00C21AD4">
            <w:pPr>
              <w:adjustRightInd w:val="0"/>
              <w:snapToGrid w:val="0"/>
              <w:jc w:val="center"/>
              <w:rPr>
                <w:b/>
                <w:bCs/>
                <w:szCs w:val="21"/>
              </w:rPr>
            </w:pPr>
            <w:r w:rsidRPr="001E7FB8">
              <w:rPr>
                <w:b/>
                <w:bCs/>
                <w:szCs w:val="21"/>
              </w:rPr>
              <w:t>数量</w:t>
            </w:r>
          </w:p>
        </w:tc>
        <w:tc>
          <w:tcPr>
            <w:tcW w:w="1294" w:type="dxa"/>
            <w:vAlign w:val="center"/>
          </w:tcPr>
          <w:p w:rsidR="001E7FB8" w:rsidRPr="001E7FB8" w:rsidRDefault="001E7FB8" w:rsidP="00C21AD4">
            <w:pPr>
              <w:adjustRightInd w:val="0"/>
              <w:snapToGrid w:val="0"/>
              <w:jc w:val="center"/>
              <w:rPr>
                <w:b/>
                <w:bCs/>
                <w:szCs w:val="21"/>
              </w:rPr>
            </w:pPr>
            <w:r w:rsidRPr="001E7FB8">
              <w:rPr>
                <w:b/>
                <w:bCs/>
                <w:szCs w:val="21"/>
              </w:rPr>
              <w:t>预算（万元）</w:t>
            </w:r>
          </w:p>
        </w:tc>
        <w:tc>
          <w:tcPr>
            <w:tcW w:w="1790" w:type="dxa"/>
            <w:vAlign w:val="center"/>
          </w:tcPr>
          <w:p w:rsidR="001E7FB8" w:rsidRPr="001E7FB8" w:rsidRDefault="001E7FB8" w:rsidP="00C21AD4">
            <w:pPr>
              <w:adjustRightInd w:val="0"/>
              <w:snapToGrid w:val="0"/>
              <w:jc w:val="center"/>
              <w:rPr>
                <w:b/>
                <w:bCs/>
                <w:szCs w:val="21"/>
              </w:rPr>
            </w:pPr>
            <w:r w:rsidRPr="001E7FB8">
              <w:rPr>
                <w:b/>
                <w:bCs/>
                <w:szCs w:val="21"/>
              </w:rPr>
              <w:t>交货期</w:t>
            </w: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szCs w:val="21"/>
              </w:rPr>
            </w:pPr>
            <w:r w:rsidRPr="001E7FB8">
              <w:rPr>
                <w:szCs w:val="21"/>
              </w:rPr>
              <w:t>1</w:t>
            </w:r>
          </w:p>
        </w:tc>
        <w:tc>
          <w:tcPr>
            <w:tcW w:w="4111"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水冷铜排</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30</w:t>
            </w:r>
            <w:r w:rsidRPr="001E7FB8">
              <w:rPr>
                <w:rFonts w:hint="eastAsia"/>
                <w:szCs w:val="21"/>
              </w:rPr>
              <w:t>吨</w:t>
            </w:r>
          </w:p>
        </w:tc>
        <w:tc>
          <w:tcPr>
            <w:tcW w:w="1294" w:type="dxa"/>
            <w:vMerge w:val="restart"/>
            <w:vAlign w:val="center"/>
          </w:tcPr>
          <w:p w:rsidR="001E7FB8" w:rsidRPr="001E7FB8" w:rsidRDefault="001E7FB8" w:rsidP="00C21AD4">
            <w:pPr>
              <w:adjustRightInd w:val="0"/>
              <w:snapToGrid w:val="0"/>
              <w:jc w:val="center"/>
              <w:rPr>
                <w:szCs w:val="21"/>
              </w:rPr>
            </w:pPr>
            <w:r w:rsidRPr="001E7FB8">
              <w:rPr>
                <w:rFonts w:hint="eastAsia"/>
                <w:szCs w:val="21"/>
              </w:rPr>
              <w:t>1900</w:t>
            </w:r>
            <w:r w:rsidRPr="001E7FB8">
              <w:rPr>
                <w:szCs w:val="21"/>
              </w:rPr>
              <w:t>.00</w:t>
            </w:r>
          </w:p>
        </w:tc>
        <w:tc>
          <w:tcPr>
            <w:tcW w:w="1790" w:type="dxa"/>
            <w:vMerge w:val="restart"/>
            <w:vAlign w:val="center"/>
          </w:tcPr>
          <w:p w:rsidR="001E7FB8" w:rsidRPr="001E7FB8" w:rsidRDefault="001E7FB8" w:rsidP="00C21AD4">
            <w:pPr>
              <w:adjustRightInd w:val="0"/>
              <w:snapToGrid w:val="0"/>
              <w:jc w:val="center"/>
              <w:rPr>
                <w:szCs w:val="21"/>
              </w:rPr>
            </w:pPr>
            <w:r w:rsidRPr="001E7FB8">
              <w:rPr>
                <w:rFonts w:hint="eastAsia"/>
                <w:szCs w:val="21"/>
              </w:rPr>
              <w:t>4</w:t>
            </w:r>
            <w:r w:rsidRPr="001E7FB8">
              <w:rPr>
                <w:szCs w:val="21"/>
              </w:rPr>
              <w:t>个月</w:t>
            </w:r>
            <w:r w:rsidRPr="001E7FB8">
              <w:rPr>
                <w:szCs w:val="21"/>
              </w:rPr>
              <w:t xml:space="preserve"> </w:t>
            </w: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szCs w:val="21"/>
              </w:rPr>
            </w:pPr>
            <w:r w:rsidRPr="001E7FB8">
              <w:rPr>
                <w:szCs w:val="21"/>
              </w:rPr>
              <w:t>2</w:t>
            </w:r>
          </w:p>
        </w:tc>
        <w:tc>
          <w:tcPr>
            <w:tcW w:w="4111"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水冷铝排</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13</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szCs w:val="21"/>
              </w:rPr>
            </w:pPr>
            <w:r w:rsidRPr="001E7FB8">
              <w:rPr>
                <w:rFonts w:hint="eastAsia"/>
                <w:szCs w:val="21"/>
              </w:rPr>
              <w:t>3</w:t>
            </w:r>
          </w:p>
        </w:tc>
        <w:tc>
          <w:tcPr>
            <w:tcW w:w="4111" w:type="dxa"/>
            <w:vAlign w:val="center"/>
          </w:tcPr>
          <w:p w:rsidR="001E7FB8" w:rsidRPr="001E7FB8" w:rsidRDefault="001E7FB8" w:rsidP="00C21AD4">
            <w:pPr>
              <w:adjustRightInd w:val="0"/>
              <w:snapToGrid w:val="0"/>
              <w:jc w:val="center"/>
              <w:rPr>
                <w:rFonts w:hint="eastAsia"/>
                <w:szCs w:val="21"/>
              </w:rPr>
            </w:pPr>
            <w:proofErr w:type="gramStart"/>
            <w:r w:rsidRPr="001E7FB8">
              <w:rPr>
                <w:rFonts w:hint="eastAsia"/>
                <w:szCs w:val="21"/>
              </w:rPr>
              <w:t>母排不锈钢</w:t>
            </w:r>
            <w:proofErr w:type="gramEnd"/>
            <w:r w:rsidRPr="001E7FB8">
              <w:rPr>
                <w:rFonts w:hint="eastAsia"/>
                <w:szCs w:val="21"/>
              </w:rPr>
              <w:t>支撑</w:t>
            </w:r>
            <w:r w:rsidRPr="001E7FB8">
              <w:rPr>
                <w:rFonts w:hint="eastAsia"/>
                <w:szCs w:val="21"/>
              </w:rPr>
              <w:t>304</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39</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4</w:t>
            </w:r>
          </w:p>
        </w:tc>
        <w:tc>
          <w:tcPr>
            <w:tcW w:w="4111" w:type="dxa"/>
            <w:vAlign w:val="center"/>
          </w:tcPr>
          <w:p w:rsidR="001E7FB8" w:rsidRPr="001E7FB8" w:rsidRDefault="001E7FB8" w:rsidP="00C21AD4">
            <w:pPr>
              <w:adjustRightInd w:val="0"/>
              <w:snapToGrid w:val="0"/>
              <w:jc w:val="center"/>
              <w:rPr>
                <w:rFonts w:hint="eastAsia"/>
                <w:szCs w:val="21"/>
              </w:rPr>
            </w:pPr>
            <w:proofErr w:type="gramStart"/>
            <w:r w:rsidRPr="001E7FB8">
              <w:rPr>
                <w:rFonts w:hint="eastAsia"/>
                <w:szCs w:val="21"/>
              </w:rPr>
              <w:t>普通母排支撑</w:t>
            </w:r>
            <w:proofErr w:type="gramEnd"/>
            <w:r w:rsidRPr="001E7FB8">
              <w:rPr>
                <w:rFonts w:hint="eastAsia"/>
                <w:szCs w:val="21"/>
              </w:rPr>
              <w:t>Q235</w:t>
            </w:r>
          </w:p>
        </w:tc>
        <w:tc>
          <w:tcPr>
            <w:tcW w:w="918"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22</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proofErr w:type="gramStart"/>
            <w:r w:rsidRPr="001E7FB8">
              <w:rPr>
                <w:rFonts w:hint="eastAsia"/>
                <w:szCs w:val="21"/>
              </w:rPr>
              <w:t>铜软连接</w:t>
            </w:r>
            <w:proofErr w:type="gramEnd"/>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12</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proofErr w:type="gramStart"/>
            <w:r w:rsidRPr="001E7FB8">
              <w:rPr>
                <w:rFonts w:hint="eastAsia"/>
                <w:szCs w:val="21"/>
              </w:rPr>
              <w:t>铝软连接</w:t>
            </w:r>
            <w:proofErr w:type="gramEnd"/>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3</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绝缘件</w:t>
            </w:r>
            <w:r w:rsidRPr="001E7FB8">
              <w:rPr>
                <w:rFonts w:hint="eastAsia"/>
                <w:szCs w:val="21"/>
              </w:rPr>
              <w:t>G10</w:t>
            </w:r>
          </w:p>
        </w:tc>
        <w:tc>
          <w:tcPr>
            <w:tcW w:w="918"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10</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r w:rsidRPr="001E7FB8">
              <w:rPr>
                <w:rFonts w:hint="eastAsia"/>
                <w:szCs w:val="21"/>
              </w:rPr>
              <w:t>不锈钢水管</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18</w:t>
            </w:r>
            <w:r w:rsidRPr="001E7FB8">
              <w:rPr>
                <w:rFonts w:hint="eastAsia"/>
                <w:szCs w:val="21"/>
              </w:rPr>
              <w:t>吨</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r w:rsidRPr="001E7FB8">
              <w:rPr>
                <w:rFonts w:hint="eastAsia"/>
                <w:szCs w:val="21"/>
              </w:rPr>
              <w:t>水路仪表（温度计，压力表，超声波流量计）</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180</w:t>
            </w:r>
            <w:r w:rsidRPr="001E7FB8">
              <w:rPr>
                <w:rFonts w:hint="eastAsia"/>
                <w:szCs w:val="21"/>
              </w:rPr>
              <w:t>套</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r w:rsidRPr="001E7FB8">
              <w:rPr>
                <w:rFonts w:hint="eastAsia"/>
                <w:szCs w:val="21"/>
              </w:rPr>
              <w:t>水路监控系统</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w:t>
            </w:r>
            <w:r w:rsidRPr="001E7FB8">
              <w:rPr>
                <w:rFonts w:hint="eastAsia"/>
                <w:szCs w:val="21"/>
              </w:rPr>
              <w:t>套</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szCs w:val="21"/>
              </w:rPr>
            </w:pPr>
            <w:r w:rsidRPr="001E7FB8">
              <w:rPr>
                <w:rFonts w:hint="eastAsia"/>
                <w:szCs w:val="21"/>
              </w:rPr>
              <w:t>集成安装</w:t>
            </w:r>
          </w:p>
        </w:tc>
        <w:tc>
          <w:tcPr>
            <w:tcW w:w="918" w:type="dxa"/>
            <w:vAlign w:val="center"/>
          </w:tcPr>
          <w:p w:rsidR="001E7FB8" w:rsidRPr="001E7FB8" w:rsidRDefault="001E7FB8" w:rsidP="00C21AD4">
            <w:pPr>
              <w:adjustRightInd w:val="0"/>
              <w:snapToGrid w:val="0"/>
              <w:jc w:val="center"/>
              <w:rPr>
                <w:szCs w:val="21"/>
              </w:rPr>
            </w:pPr>
            <w:r w:rsidRPr="001E7FB8">
              <w:rPr>
                <w:rFonts w:hint="eastAsia"/>
                <w:szCs w:val="21"/>
              </w:rPr>
              <w:t>1</w:t>
            </w:r>
            <w:r w:rsidRPr="001E7FB8">
              <w:rPr>
                <w:rFonts w:hint="eastAsia"/>
                <w:szCs w:val="21"/>
              </w:rPr>
              <w:t>套</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r w:rsidR="001E7FB8" w:rsidRPr="001E7FB8" w:rsidTr="00C21AD4">
        <w:trPr>
          <w:trHeight w:val="346"/>
          <w:jc w:val="center"/>
        </w:trPr>
        <w:tc>
          <w:tcPr>
            <w:tcW w:w="1028" w:type="dxa"/>
            <w:vAlign w:val="center"/>
          </w:tcPr>
          <w:p w:rsidR="001E7FB8" w:rsidRPr="001E7FB8" w:rsidRDefault="001E7FB8" w:rsidP="00C21AD4">
            <w:pPr>
              <w:adjustRightInd w:val="0"/>
              <w:snapToGrid w:val="0"/>
              <w:jc w:val="center"/>
              <w:rPr>
                <w:rFonts w:hint="eastAsia"/>
                <w:szCs w:val="21"/>
              </w:rPr>
            </w:pPr>
          </w:p>
        </w:tc>
        <w:tc>
          <w:tcPr>
            <w:tcW w:w="4111" w:type="dxa"/>
            <w:vAlign w:val="center"/>
          </w:tcPr>
          <w:p w:rsidR="001E7FB8" w:rsidRPr="001E7FB8" w:rsidRDefault="001E7FB8" w:rsidP="00C21AD4">
            <w:pPr>
              <w:adjustRightInd w:val="0"/>
              <w:snapToGrid w:val="0"/>
              <w:jc w:val="center"/>
              <w:rPr>
                <w:rFonts w:hint="eastAsia"/>
                <w:szCs w:val="21"/>
              </w:rPr>
            </w:pPr>
            <w:r w:rsidRPr="001E7FB8">
              <w:rPr>
                <w:rFonts w:hint="eastAsia"/>
                <w:szCs w:val="21"/>
              </w:rPr>
              <w:t>配合试验</w:t>
            </w:r>
          </w:p>
        </w:tc>
        <w:tc>
          <w:tcPr>
            <w:tcW w:w="918" w:type="dxa"/>
            <w:vAlign w:val="center"/>
          </w:tcPr>
          <w:p w:rsidR="001E7FB8" w:rsidRPr="001E7FB8" w:rsidRDefault="001E7FB8" w:rsidP="00C21AD4">
            <w:pPr>
              <w:adjustRightInd w:val="0"/>
              <w:snapToGrid w:val="0"/>
              <w:rPr>
                <w:rFonts w:hint="eastAsia"/>
                <w:szCs w:val="21"/>
              </w:rPr>
            </w:pPr>
            <w:r w:rsidRPr="001E7FB8">
              <w:rPr>
                <w:rFonts w:hint="eastAsia"/>
                <w:szCs w:val="21"/>
              </w:rPr>
              <w:t>1</w:t>
            </w:r>
            <w:r w:rsidRPr="001E7FB8">
              <w:rPr>
                <w:rFonts w:hint="eastAsia"/>
                <w:szCs w:val="21"/>
              </w:rPr>
              <w:t>人</w:t>
            </w:r>
            <w:r w:rsidRPr="001E7FB8">
              <w:rPr>
                <w:rFonts w:hint="eastAsia"/>
                <w:szCs w:val="21"/>
              </w:rPr>
              <w:t>/</w:t>
            </w:r>
            <w:r w:rsidRPr="001E7FB8">
              <w:rPr>
                <w:rFonts w:hint="eastAsia"/>
                <w:szCs w:val="21"/>
              </w:rPr>
              <w:t>年</w:t>
            </w:r>
          </w:p>
        </w:tc>
        <w:tc>
          <w:tcPr>
            <w:tcW w:w="1294" w:type="dxa"/>
            <w:vMerge/>
            <w:vAlign w:val="center"/>
          </w:tcPr>
          <w:p w:rsidR="001E7FB8" w:rsidRPr="001E7FB8" w:rsidRDefault="001E7FB8" w:rsidP="00C21AD4">
            <w:pPr>
              <w:adjustRightInd w:val="0"/>
              <w:snapToGrid w:val="0"/>
              <w:jc w:val="center"/>
              <w:rPr>
                <w:szCs w:val="21"/>
              </w:rPr>
            </w:pPr>
          </w:p>
        </w:tc>
        <w:tc>
          <w:tcPr>
            <w:tcW w:w="1790" w:type="dxa"/>
            <w:vMerge/>
            <w:vAlign w:val="center"/>
          </w:tcPr>
          <w:p w:rsidR="001E7FB8" w:rsidRPr="001E7FB8" w:rsidRDefault="001E7FB8" w:rsidP="00C21AD4">
            <w:pPr>
              <w:adjustRightInd w:val="0"/>
              <w:snapToGrid w:val="0"/>
              <w:jc w:val="center"/>
              <w:rPr>
                <w:szCs w:val="21"/>
              </w:rPr>
            </w:pPr>
          </w:p>
        </w:tc>
      </w:tr>
    </w:tbl>
    <w:p w:rsidR="001E7FB8" w:rsidRPr="001E7FB8" w:rsidRDefault="001E7FB8" w:rsidP="001E7FB8">
      <w:pPr>
        <w:adjustRightInd w:val="0"/>
        <w:snapToGrid w:val="0"/>
        <w:spacing w:beforeLines="50" w:before="156" w:line="360" w:lineRule="auto"/>
        <w:outlineLvl w:val="1"/>
        <w:rPr>
          <w:b/>
          <w:sz w:val="24"/>
        </w:rPr>
      </w:pPr>
      <w:bookmarkStart w:id="0" w:name="_Toc257021215"/>
      <w:bookmarkStart w:id="1" w:name="_Toc30409514"/>
      <w:bookmarkStart w:id="2" w:name="_Toc12010788"/>
      <w:bookmarkStart w:id="3" w:name="_Toc12010815"/>
      <w:bookmarkStart w:id="4" w:name="_Toc532807472"/>
      <w:bookmarkStart w:id="5" w:name="_Toc509153917"/>
      <w:r w:rsidRPr="001E7FB8">
        <w:rPr>
          <w:rFonts w:hint="eastAsia"/>
          <w:b/>
          <w:sz w:val="24"/>
        </w:rPr>
        <w:t xml:space="preserve"> </w:t>
      </w:r>
      <w:r w:rsidRPr="001E7FB8">
        <w:rPr>
          <w:rFonts w:hint="eastAsia"/>
          <w:b/>
          <w:szCs w:val="21"/>
        </w:rPr>
        <w:t>注：令外铝排</w:t>
      </w:r>
      <w:r w:rsidRPr="001E7FB8">
        <w:rPr>
          <w:rFonts w:hint="eastAsia"/>
          <w:b/>
          <w:szCs w:val="21"/>
        </w:rPr>
        <w:t>20</w:t>
      </w:r>
      <w:r w:rsidRPr="001E7FB8">
        <w:rPr>
          <w:rFonts w:hint="eastAsia"/>
          <w:b/>
          <w:szCs w:val="21"/>
        </w:rPr>
        <w:t>吨甲方供货，乙方负责二次加工</w:t>
      </w:r>
    </w:p>
    <w:p w:rsidR="001E7FB8" w:rsidRPr="001E7FB8" w:rsidRDefault="001E7FB8" w:rsidP="001E7FB8">
      <w:pPr>
        <w:numPr>
          <w:ilvl w:val="0"/>
          <w:numId w:val="1"/>
        </w:numPr>
        <w:adjustRightInd w:val="0"/>
        <w:snapToGrid w:val="0"/>
        <w:spacing w:beforeLines="50" w:before="156" w:line="360" w:lineRule="auto"/>
        <w:outlineLvl w:val="1"/>
        <w:rPr>
          <w:b/>
          <w:sz w:val="24"/>
        </w:rPr>
      </w:pPr>
      <w:r w:rsidRPr="001E7FB8">
        <w:rPr>
          <w:b/>
          <w:sz w:val="24"/>
        </w:rPr>
        <w:t>工程技术要求</w:t>
      </w:r>
      <w:bookmarkEnd w:id="0"/>
      <w:bookmarkEnd w:id="1"/>
      <w:bookmarkEnd w:id="2"/>
      <w:bookmarkEnd w:id="3"/>
      <w:bookmarkEnd w:id="4"/>
      <w:bookmarkEnd w:id="5"/>
    </w:p>
    <w:p w:rsidR="001E7FB8" w:rsidRPr="001E7FB8" w:rsidRDefault="001E7FB8" w:rsidP="001E7FB8">
      <w:pPr>
        <w:adjustRightInd w:val="0"/>
        <w:snapToGrid w:val="0"/>
        <w:spacing w:beforeLines="50" w:before="156" w:line="360" w:lineRule="auto"/>
        <w:outlineLvl w:val="2"/>
        <w:rPr>
          <w:rFonts w:hint="eastAsia"/>
          <w:b/>
          <w:sz w:val="24"/>
        </w:rPr>
      </w:pPr>
      <w:r w:rsidRPr="001E7FB8">
        <w:rPr>
          <w:b/>
          <w:sz w:val="24"/>
        </w:rPr>
        <w:t>2.</w:t>
      </w:r>
      <w:r w:rsidRPr="001E7FB8">
        <w:rPr>
          <w:rFonts w:hint="eastAsia"/>
          <w:b/>
          <w:sz w:val="24"/>
        </w:rPr>
        <w:t xml:space="preserve">1 </w:t>
      </w:r>
      <w:r w:rsidRPr="001E7FB8">
        <w:rPr>
          <w:b/>
          <w:sz w:val="24"/>
        </w:rPr>
        <w:t>设备的主要用途及功能</w:t>
      </w:r>
    </w:p>
    <w:p w:rsidR="001E7FB8" w:rsidRPr="001E7FB8" w:rsidRDefault="001E7FB8" w:rsidP="001E7FB8">
      <w:pPr>
        <w:ind w:firstLine="480"/>
      </w:pPr>
      <w:r w:rsidRPr="001E7FB8">
        <w:rPr>
          <w:rFonts w:hint="eastAsia"/>
        </w:rPr>
        <w:t>为了保障新增</w:t>
      </w:r>
      <w:r w:rsidRPr="001E7FB8">
        <w:rPr>
          <w:rFonts w:hint="eastAsia"/>
        </w:rPr>
        <w:t>BEST</w:t>
      </w:r>
      <w:r w:rsidRPr="001E7FB8">
        <w:rPr>
          <w:rFonts w:hint="eastAsia"/>
        </w:rPr>
        <w:t>磁体测试需求，需要将电源系统输出通过大电流铜铝母线连接到相应磁体的电流引线罐体。</w:t>
      </w:r>
    </w:p>
    <w:p w:rsidR="001E7FB8" w:rsidRPr="001E7FB8" w:rsidRDefault="001E7FB8" w:rsidP="001E7FB8">
      <w:pPr>
        <w:pStyle w:val="a4"/>
        <w:widowControl/>
        <w:numPr>
          <w:ilvl w:val="0"/>
          <w:numId w:val="2"/>
        </w:numPr>
        <w:spacing w:line="440" w:lineRule="exact"/>
        <w:ind w:firstLineChars="0"/>
        <w:jc w:val="left"/>
      </w:pPr>
      <w:r w:rsidRPr="001E7FB8">
        <w:rPr>
          <w:rFonts w:hint="eastAsia"/>
        </w:rPr>
        <w:t>电源到</w:t>
      </w:r>
      <w:r w:rsidRPr="001E7FB8">
        <w:rPr>
          <w:rFonts w:hint="eastAsia"/>
        </w:rPr>
        <w:t>BEST PF</w:t>
      </w:r>
      <w:r w:rsidRPr="001E7FB8">
        <w:rPr>
          <w:rFonts w:hint="eastAsia"/>
        </w:rPr>
        <w:t>测试磁体（共两条，</w:t>
      </w:r>
      <w:r w:rsidRPr="001E7FB8">
        <w:rPr>
          <w:rFonts w:hint="eastAsia"/>
        </w:rPr>
        <w:t>50kA</w:t>
      </w:r>
      <w:r w:rsidRPr="001E7FB8">
        <w:rPr>
          <w:rFonts w:hint="eastAsia"/>
        </w:rPr>
        <w:t>，有可能同时工作）</w:t>
      </w:r>
    </w:p>
    <w:p w:rsidR="001E7FB8" w:rsidRPr="001E7FB8" w:rsidRDefault="001E7FB8" w:rsidP="001E7FB8">
      <w:pPr>
        <w:pStyle w:val="a4"/>
        <w:widowControl/>
        <w:numPr>
          <w:ilvl w:val="0"/>
          <w:numId w:val="2"/>
        </w:numPr>
        <w:spacing w:line="440" w:lineRule="exact"/>
        <w:ind w:firstLineChars="0"/>
        <w:jc w:val="left"/>
      </w:pPr>
      <w:r w:rsidRPr="001E7FB8">
        <w:rPr>
          <w:rFonts w:hint="eastAsia"/>
        </w:rPr>
        <w:t>电源到</w:t>
      </w:r>
      <w:r w:rsidRPr="001E7FB8">
        <w:rPr>
          <w:rFonts w:hint="eastAsia"/>
        </w:rPr>
        <w:t>BEST TF</w:t>
      </w:r>
      <w:r w:rsidRPr="001E7FB8">
        <w:rPr>
          <w:rFonts w:hint="eastAsia"/>
        </w:rPr>
        <w:t>测试磁体（共两条，</w:t>
      </w:r>
      <w:r w:rsidRPr="001E7FB8">
        <w:rPr>
          <w:rFonts w:hint="eastAsia"/>
        </w:rPr>
        <w:t>50kA</w:t>
      </w:r>
      <w:r w:rsidRPr="001E7FB8">
        <w:rPr>
          <w:rFonts w:hint="eastAsia"/>
        </w:rPr>
        <w:t>，不同时工作）</w:t>
      </w:r>
    </w:p>
    <w:p w:rsidR="001E7FB8" w:rsidRPr="001E7FB8" w:rsidRDefault="001E7FB8" w:rsidP="001E7FB8">
      <w:pPr>
        <w:pStyle w:val="a4"/>
        <w:widowControl/>
        <w:numPr>
          <w:ilvl w:val="0"/>
          <w:numId w:val="2"/>
        </w:numPr>
        <w:spacing w:line="440" w:lineRule="exact"/>
        <w:ind w:firstLineChars="0"/>
        <w:jc w:val="left"/>
      </w:pPr>
      <w:r w:rsidRPr="001E7FB8">
        <w:rPr>
          <w:rFonts w:hint="eastAsia"/>
        </w:rPr>
        <w:t>电源到</w:t>
      </w:r>
      <w:r w:rsidRPr="001E7FB8">
        <w:rPr>
          <w:rFonts w:hint="eastAsia"/>
        </w:rPr>
        <w:t>BEST CC</w:t>
      </w:r>
      <w:r w:rsidRPr="001E7FB8">
        <w:rPr>
          <w:rFonts w:hint="eastAsia"/>
        </w:rPr>
        <w:t>测试磁体（共两条，</w:t>
      </w:r>
      <w:r w:rsidRPr="001E7FB8">
        <w:rPr>
          <w:rFonts w:hint="eastAsia"/>
        </w:rPr>
        <w:t>50kA</w:t>
      </w:r>
      <w:r w:rsidRPr="001E7FB8">
        <w:rPr>
          <w:rFonts w:hint="eastAsia"/>
        </w:rPr>
        <w:t>，不同时工作）</w:t>
      </w:r>
    </w:p>
    <w:p w:rsidR="001E7FB8" w:rsidRPr="001E7FB8" w:rsidRDefault="001E7FB8" w:rsidP="001E7FB8">
      <w:pPr>
        <w:pStyle w:val="a4"/>
        <w:widowControl/>
        <w:numPr>
          <w:ilvl w:val="0"/>
          <w:numId w:val="2"/>
        </w:numPr>
        <w:spacing w:line="440" w:lineRule="exact"/>
        <w:ind w:firstLineChars="0"/>
        <w:jc w:val="left"/>
      </w:pPr>
      <w:r w:rsidRPr="001E7FB8">
        <w:rPr>
          <w:rFonts w:hint="eastAsia"/>
        </w:rPr>
        <w:t>电源到</w:t>
      </w:r>
      <w:r w:rsidRPr="001E7FB8">
        <w:rPr>
          <w:rFonts w:hint="eastAsia"/>
        </w:rPr>
        <w:t xml:space="preserve">BEST </w:t>
      </w:r>
      <w:r w:rsidRPr="001E7FB8">
        <w:rPr>
          <w:rFonts w:hint="eastAsia"/>
        </w:rPr>
        <w:t>新增杜瓦（模型</w:t>
      </w:r>
      <w:r w:rsidRPr="001E7FB8">
        <w:rPr>
          <w:rFonts w:hint="eastAsia"/>
        </w:rPr>
        <w:t xml:space="preserve">TBD, </w:t>
      </w:r>
      <w:proofErr w:type="gramStart"/>
      <w:r w:rsidRPr="001E7FB8">
        <w:rPr>
          <w:rFonts w:hint="eastAsia"/>
        </w:rPr>
        <w:t>母排只</w:t>
      </w:r>
      <w:proofErr w:type="gramEnd"/>
      <w:r w:rsidRPr="001E7FB8">
        <w:rPr>
          <w:rFonts w:hint="eastAsia"/>
        </w:rPr>
        <w:t>设计到杜瓦附近，</w:t>
      </w:r>
      <w:r w:rsidRPr="001E7FB8">
        <w:rPr>
          <w:rFonts w:hint="eastAsia"/>
        </w:rPr>
        <w:t>50kA</w:t>
      </w:r>
      <w:r w:rsidRPr="001E7FB8">
        <w:rPr>
          <w:rFonts w:hint="eastAsia"/>
        </w:rPr>
        <w:t>）</w:t>
      </w:r>
    </w:p>
    <w:p w:rsidR="001E7FB8" w:rsidRPr="001E7FB8" w:rsidRDefault="001E7FB8" w:rsidP="001E7FB8">
      <w:pPr>
        <w:rPr>
          <w:rFonts w:hint="eastAsia"/>
        </w:rPr>
      </w:pPr>
    </w:p>
    <w:p w:rsidR="001E7FB8" w:rsidRPr="001E7FB8" w:rsidRDefault="001E7FB8" w:rsidP="001E7FB8">
      <w:pPr>
        <w:adjustRightInd w:val="0"/>
        <w:snapToGrid w:val="0"/>
        <w:spacing w:beforeLines="50" w:before="156" w:afterLines="50" w:after="156" w:line="360" w:lineRule="auto"/>
        <w:outlineLvl w:val="2"/>
        <w:rPr>
          <w:b/>
          <w:sz w:val="24"/>
        </w:rPr>
      </w:pPr>
      <w:r w:rsidRPr="001E7FB8">
        <w:rPr>
          <w:rFonts w:hint="eastAsia"/>
          <w:b/>
          <w:sz w:val="24"/>
        </w:rPr>
        <w:t xml:space="preserve">2.2 </w:t>
      </w:r>
      <w:r w:rsidRPr="001E7FB8">
        <w:rPr>
          <w:rFonts w:hint="eastAsia"/>
          <w:b/>
          <w:sz w:val="24"/>
        </w:rPr>
        <w:t>主体设计要求及</w:t>
      </w:r>
      <w:r w:rsidRPr="001E7FB8">
        <w:rPr>
          <w:b/>
          <w:sz w:val="24"/>
        </w:rPr>
        <w:t>技术性能指标要求</w:t>
      </w:r>
    </w:p>
    <w:p w:rsidR="001E7FB8" w:rsidRPr="001E7FB8" w:rsidRDefault="001E7FB8" w:rsidP="001E7FB8">
      <w:pPr>
        <w:pStyle w:val="a4"/>
        <w:numPr>
          <w:ilvl w:val="0"/>
          <w:numId w:val="3"/>
        </w:numPr>
        <w:ind w:firstLineChars="0"/>
        <w:rPr>
          <w:rFonts w:hint="eastAsia"/>
          <w:b/>
          <w:vanish/>
        </w:rPr>
      </w:pPr>
    </w:p>
    <w:p w:rsidR="001E7FB8" w:rsidRPr="001E7FB8" w:rsidRDefault="001E7FB8" w:rsidP="001E7FB8">
      <w:pPr>
        <w:spacing w:beforeLines="50" w:before="156" w:afterLines="50" w:after="156"/>
        <w:rPr>
          <w:b/>
        </w:rPr>
      </w:pPr>
      <w:r w:rsidRPr="001E7FB8">
        <w:rPr>
          <w:rFonts w:hint="eastAsia"/>
          <w:b/>
        </w:rPr>
        <w:t xml:space="preserve">2.2.1 </w:t>
      </w:r>
      <w:r w:rsidRPr="001E7FB8">
        <w:rPr>
          <w:rFonts w:hint="eastAsia"/>
          <w:b/>
        </w:rPr>
        <w:t>总体</w:t>
      </w:r>
      <w:r w:rsidRPr="001E7FB8">
        <w:rPr>
          <w:b/>
        </w:rPr>
        <w:t>技术要求</w:t>
      </w:r>
    </w:p>
    <w:p w:rsidR="001E7FB8" w:rsidRPr="001E7FB8" w:rsidRDefault="001E7FB8" w:rsidP="001E7FB8">
      <w:pPr>
        <w:widowControl/>
        <w:numPr>
          <w:ilvl w:val="0"/>
          <w:numId w:val="4"/>
        </w:numPr>
        <w:spacing w:line="360" w:lineRule="auto"/>
        <w:rPr>
          <w:kern w:val="0"/>
          <w:szCs w:val="21"/>
          <w:lang w:bidi="ar"/>
        </w:rPr>
      </w:pPr>
      <w:r w:rsidRPr="001E7FB8">
        <w:rPr>
          <w:kern w:val="0"/>
          <w:szCs w:val="21"/>
          <w:lang w:bidi="ar"/>
        </w:rPr>
        <w:t>乙方需要根据工作内容要求，</w:t>
      </w:r>
      <w:r w:rsidRPr="001E7FB8">
        <w:rPr>
          <w:rFonts w:hint="eastAsia"/>
          <w:kern w:val="0"/>
          <w:szCs w:val="21"/>
          <w:lang w:bidi="ar"/>
        </w:rPr>
        <w:t>开展本项目深化工程设计。并</w:t>
      </w:r>
      <w:r w:rsidRPr="001E7FB8">
        <w:rPr>
          <w:kern w:val="0"/>
          <w:szCs w:val="21"/>
          <w:lang w:bidi="ar"/>
        </w:rPr>
        <w:t>准备必要设备、工具和材料，合理安排固定技术工作人员，方便甲方人员分阶段随时沟通，编写工作计划及安全管理规定，推进工作进展（甲方按照工序顺序要求乙方在施工前按时提供工作计划及制造工</w:t>
      </w:r>
      <w:r w:rsidRPr="001E7FB8">
        <w:rPr>
          <w:kern w:val="0"/>
          <w:szCs w:val="21"/>
          <w:lang w:bidi="ar"/>
        </w:rPr>
        <w:lastRenderedPageBreak/>
        <w:t>艺等相关文件，纸质签字版，非电子版）。甲方在的设计生产制造过程中的任何评审验收意见并不免除乙方的责任。如果甲方验收后发现与适用文件、验收规定不一致或不合格，乙方将承担全部维修责任；</w:t>
      </w:r>
    </w:p>
    <w:p w:rsidR="001E7FB8" w:rsidRPr="001E7FB8" w:rsidRDefault="001E7FB8" w:rsidP="001E7FB8">
      <w:pPr>
        <w:widowControl/>
        <w:numPr>
          <w:ilvl w:val="0"/>
          <w:numId w:val="4"/>
        </w:numPr>
        <w:spacing w:line="360" w:lineRule="auto"/>
        <w:ind w:left="357" w:hanging="357"/>
        <w:jc w:val="left"/>
        <w:rPr>
          <w:kern w:val="0"/>
          <w:szCs w:val="21"/>
          <w:lang w:bidi="ar"/>
        </w:rPr>
      </w:pPr>
      <w:r w:rsidRPr="001E7FB8">
        <w:rPr>
          <w:rFonts w:hint="eastAsia"/>
          <w:kern w:val="0"/>
          <w:szCs w:val="21"/>
          <w:lang w:bidi="ar"/>
        </w:rPr>
        <w:t>铜材采用</w:t>
      </w:r>
      <w:r w:rsidRPr="001E7FB8">
        <w:rPr>
          <w:rFonts w:hint="eastAsia"/>
          <w:kern w:val="0"/>
          <w:szCs w:val="21"/>
          <w:lang w:bidi="ar"/>
        </w:rPr>
        <w:t>T2</w:t>
      </w:r>
      <w:r w:rsidRPr="001E7FB8">
        <w:rPr>
          <w:rFonts w:hint="eastAsia"/>
          <w:kern w:val="0"/>
          <w:szCs w:val="21"/>
          <w:lang w:bidi="ar"/>
        </w:rPr>
        <w:t>铜，铝</w:t>
      </w:r>
      <w:proofErr w:type="gramStart"/>
      <w:r w:rsidRPr="001E7FB8">
        <w:rPr>
          <w:rFonts w:hint="eastAsia"/>
          <w:kern w:val="0"/>
          <w:szCs w:val="21"/>
          <w:lang w:bidi="ar"/>
        </w:rPr>
        <w:t>排采用</w:t>
      </w:r>
      <w:proofErr w:type="gramEnd"/>
      <w:r w:rsidRPr="001E7FB8">
        <w:rPr>
          <w:rFonts w:hint="eastAsia"/>
          <w:kern w:val="0"/>
          <w:szCs w:val="21"/>
          <w:lang w:bidi="ar"/>
        </w:rPr>
        <w:t>6061B</w:t>
      </w:r>
      <w:r w:rsidRPr="001E7FB8">
        <w:rPr>
          <w:kern w:val="0"/>
          <w:szCs w:val="21"/>
          <w:lang w:bidi="ar"/>
        </w:rPr>
        <w:t>，</w:t>
      </w:r>
      <w:proofErr w:type="gramStart"/>
      <w:r w:rsidRPr="001E7FB8">
        <w:rPr>
          <w:rFonts w:hint="eastAsia"/>
          <w:kern w:val="0"/>
          <w:szCs w:val="21"/>
          <w:lang w:bidi="ar"/>
        </w:rPr>
        <w:t>铝软连接</w:t>
      </w:r>
      <w:proofErr w:type="gramEnd"/>
      <w:r w:rsidRPr="001E7FB8">
        <w:rPr>
          <w:rFonts w:hint="eastAsia"/>
          <w:kern w:val="0"/>
          <w:szCs w:val="21"/>
          <w:lang w:bidi="ar"/>
        </w:rPr>
        <w:t>采用</w:t>
      </w:r>
      <w:r w:rsidRPr="001E7FB8">
        <w:rPr>
          <w:rFonts w:hint="eastAsia"/>
          <w:kern w:val="0"/>
          <w:szCs w:val="21"/>
          <w:lang w:bidi="ar"/>
        </w:rPr>
        <w:t>1060</w:t>
      </w:r>
      <w:r w:rsidRPr="001E7FB8">
        <w:rPr>
          <w:rFonts w:hint="eastAsia"/>
          <w:kern w:val="0"/>
          <w:szCs w:val="21"/>
          <w:lang w:bidi="ar"/>
        </w:rPr>
        <w:t>，</w:t>
      </w:r>
      <w:r w:rsidRPr="001E7FB8">
        <w:rPr>
          <w:kern w:val="0"/>
          <w:szCs w:val="21"/>
          <w:lang w:bidi="ar"/>
        </w:rPr>
        <w:t>需要提供材质证明及生产厂家（文档</w:t>
      </w:r>
      <w:bookmarkStart w:id="6" w:name="OLE_LINK3"/>
      <w:bookmarkStart w:id="7" w:name="OLE_LINK4"/>
      <w:r w:rsidRPr="001E7FB8">
        <w:rPr>
          <w:kern w:val="0"/>
          <w:szCs w:val="21"/>
          <w:lang w:bidi="ar"/>
        </w:rPr>
        <w:t>验收文件</w:t>
      </w:r>
      <w:r w:rsidRPr="001E7FB8">
        <w:rPr>
          <w:kern w:val="0"/>
          <w:szCs w:val="21"/>
          <w:lang w:bidi="ar"/>
        </w:rPr>
        <w:t>1</w:t>
      </w:r>
      <w:bookmarkEnd w:id="6"/>
      <w:bookmarkEnd w:id="7"/>
      <w:r w:rsidRPr="001E7FB8">
        <w:rPr>
          <w:kern w:val="0"/>
          <w:szCs w:val="21"/>
          <w:lang w:bidi="ar"/>
        </w:rPr>
        <w:t>-</w:t>
      </w:r>
      <w:r w:rsidRPr="001E7FB8">
        <w:rPr>
          <w:kern w:val="0"/>
          <w:szCs w:val="21"/>
          <w:lang w:bidi="ar"/>
        </w:rPr>
        <w:t>阀箱外壳材质证明）；</w:t>
      </w:r>
      <w:r w:rsidRPr="001E7FB8">
        <w:rPr>
          <w:rFonts w:hint="eastAsia"/>
          <w:kern w:val="0"/>
          <w:szCs w:val="21"/>
          <w:lang w:bidi="ar"/>
        </w:rPr>
        <w:t>铝排电流密度＜</w:t>
      </w:r>
      <w:r w:rsidRPr="001E7FB8">
        <w:rPr>
          <w:rFonts w:hint="eastAsia"/>
          <w:kern w:val="0"/>
          <w:szCs w:val="21"/>
          <w:lang w:bidi="ar"/>
        </w:rPr>
        <w:t>2.5mm</w:t>
      </w:r>
      <w:r w:rsidRPr="001E7FB8">
        <w:rPr>
          <w:rFonts w:hint="eastAsia"/>
          <w:kern w:val="0"/>
          <w:szCs w:val="21"/>
          <w:vertAlign w:val="superscript"/>
          <w:lang w:bidi="ar"/>
        </w:rPr>
        <w:t>2</w:t>
      </w:r>
      <w:r w:rsidRPr="001E7FB8">
        <w:rPr>
          <w:rFonts w:hint="eastAsia"/>
          <w:kern w:val="0"/>
          <w:szCs w:val="21"/>
          <w:lang w:bidi="ar"/>
        </w:rPr>
        <w:t>，铜排电流密度＜</w:t>
      </w:r>
      <w:r w:rsidRPr="001E7FB8">
        <w:rPr>
          <w:rFonts w:hint="eastAsia"/>
          <w:kern w:val="0"/>
          <w:szCs w:val="21"/>
          <w:lang w:bidi="ar"/>
        </w:rPr>
        <w:t>4A/mm</w:t>
      </w:r>
      <w:r w:rsidRPr="001E7FB8">
        <w:rPr>
          <w:rFonts w:hint="eastAsia"/>
          <w:kern w:val="0"/>
          <w:szCs w:val="21"/>
          <w:vertAlign w:val="superscript"/>
          <w:lang w:bidi="ar"/>
        </w:rPr>
        <w:t>2</w:t>
      </w:r>
    </w:p>
    <w:p w:rsidR="001E7FB8" w:rsidRPr="001E7FB8" w:rsidRDefault="001E7FB8" w:rsidP="001E7FB8">
      <w:pPr>
        <w:widowControl/>
        <w:numPr>
          <w:ilvl w:val="0"/>
          <w:numId w:val="4"/>
        </w:numPr>
        <w:spacing w:line="360" w:lineRule="auto"/>
        <w:ind w:left="357" w:hanging="357"/>
        <w:jc w:val="left"/>
        <w:rPr>
          <w:kern w:val="0"/>
          <w:szCs w:val="21"/>
          <w:lang w:bidi="ar"/>
        </w:rPr>
      </w:pPr>
      <w:r w:rsidRPr="001E7FB8">
        <w:rPr>
          <w:rFonts w:hint="eastAsia"/>
          <w:kern w:val="0"/>
          <w:szCs w:val="21"/>
          <w:lang w:bidi="ar"/>
        </w:rPr>
        <w:t>铜</w:t>
      </w:r>
      <w:proofErr w:type="gramStart"/>
      <w:r w:rsidRPr="001E7FB8">
        <w:rPr>
          <w:rFonts w:hint="eastAsia"/>
          <w:kern w:val="0"/>
          <w:szCs w:val="21"/>
          <w:lang w:bidi="ar"/>
        </w:rPr>
        <w:t>排铝排均</w:t>
      </w:r>
      <w:proofErr w:type="gramEnd"/>
      <w:r w:rsidRPr="001E7FB8">
        <w:rPr>
          <w:rFonts w:hint="eastAsia"/>
          <w:kern w:val="0"/>
          <w:szCs w:val="21"/>
          <w:lang w:bidi="ar"/>
        </w:rPr>
        <w:t>采用水冷，进水水压</w:t>
      </w:r>
      <w:r w:rsidRPr="001E7FB8">
        <w:rPr>
          <w:rFonts w:hint="eastAsia"/>
          <w:kern w:val="0"/>
          <w:szCs w:val="21"/>
          <w:lang w:bidi="ar"/>
        </w:rPr>
        <w:t>0.5MPa</w:t>
      </w:r>
      <w:r w:rsidRPr="001E7FB8">
        <w:rPr>
          <w:kern w:val="0"/>
          <w:szCs w:val="21"/>
          <w:lang w:bidi="ar"/>
        </w:rPr>
        <w:t>；</w:t>
      </w:r>
    </w:p>
    <w:p w:rsidR="001E7FB8" w:rsidRPr="001E7FB8" w:rsidRDefault="001E7FB8" w:rsidP="001E7FB8">
      <w:pPr>
        <w:widowControl/>
        <w:numPr>
          <w:ilvl w:val="0"/>
          <w:numId w:val="4"/>
        </w:numPr>
        <w:spacing w:line="360" w:lineRule="auto"/>
        <w:rPr>
          <w:kern w:val="0"/>
          <w:szCs w:val="21"/>
          <w:lang w:bidi="ar"/>
        </w:rPr>
      </w:pPr>
      <w:proofErr w:type="gramStart"/>
      <w:r w:rsidRPr="001E7FB8">
        <w:rPr>
          <w:rFonts w:hint="eastAsia"/>
          <w:kern w:val="0"/>
          <w:szCs w:val="21"/>
          <w:lang w:bidi="ar"/>
        </w:rPr>
        <w:t>母排制作</w:t>
      </w:r>
      <w:proofErr w:type="gramEnd"/>
      <w:r w:rsidRPr="001E7FB8">
        <w:rPr>
          <w:rFonts w:hint="eastAsia"/>
          <w:kern w:val="0"/>
          <w:szCs w:val="21"/>
          <w:lang w:bidi="ar"/>
        </w:rPr>
        <w:t>完成后需要进行耐压（</w:t>
      </w:r>
      <w:r w:rsidRPr="001E7FB8">
        <w:rPr>
          <w:rFonts w:hint="eastAsia"/>
          <w:kern w:val="0"/>
          <w:szCs w:val="21"/>
          <w:lang w:bidi="ar"/>
        </w:rPr>
        <w:t>28kV/1min</w:t>
      </w:r>
      <w:r w:rsidRPr="001E7FB8">
        <w:rPr>
          <w:rFonts w:hint="eastAsia"/>
          <w:kern w:val="0"/>
          <w:szCs w:val="21"/>
          <w:lang w:bidi="ar"/>
        </w:rPr>
        <w:t>对地），水密封（</w:t>
      </w:r>
      <w:r w:rsidRPr="001E7FB8">
        <w:rPr>
          <w:rFonts w:hint="eastAsia"/>
          <w:kern w:val="0"/>
          <w:szCs w:val="21"/>
          <w:lang w:bidi="ar"/>
        </w:rPr>
        <w:t>0.75MPa/6h</w:t>
      </w:r>
      <w:r w:rsidRPr="001E7FB8">
        <w:rPr>
          <w:rFonts w:hint="eastAsia"/>
          <w:kern w:val="0"/>
          <w:szCs w:val="21"/>
          <w:lang w:bidi="ar"/>
        </w:rPr>
        <w:t>）试验。</w:t>
      </w:r>
      <w:r w:rsidRPr="001E7FB8">
        <w:rPr>
          <w:kern w:val="0"/>
          <w:szCs w:val="21"/>
          <w:lang w:bidi="ar"/>
        </w:rPr>
        <w:t>并出具检漏报告；</w:t>
      </w:r>
    </w:p>
    <w:p w:rsidR="001E7FB8" w:rsidRPr="001E7FB8" w:rsidRDefault="001E7FB8" w:rsidP="001E7FB8">
      <w:pPr>
        <w:widowControl/>
        <w:numPr>
          <w:ilvl w:val="0"/>
          <w:numId w:val="4"/>
        </w:numPr>
        <w:spacing w:line="360" w:lineRule="auto"/>
        <w:rPr>
          <w:kern w:val="0"/>
          <w:szCs w:val="21"/>
          <w:lang w:bidi="ar"/>
        </w:rPr>
      </w:pPr>
      <w:r w:rsidRPr="001E7FB8">
        <w:rPr>
          <w:rFonts w:hint="eastAsia"/>
          <w:kern w:val="0"/>
          <w:szCs w:val="21"/>
          <w:lang w:bidi="ar"/>
        </w:rPr>
        <w:t>冷却水系统的管道应采用无缝不锈钢钢管，</w:t>
      </w:r>
      <w:r w:rsidRPr="001E7FB8">
        <w:rPr>
          <w:kern w:val="0"/>
          <w:szCs w:val="21"/>
          <w:lang w:bidi="ar"/>
        </w:rPr>
        <w:t>法兰的平面度及</w:t>
      </w:r>
      <w:proofErr w:type="gramStart"/>
      <w:r w:rsidRPr="001E7FB8">
        <w:rPr>
          <w:kern w:val="0"/>
          <w:szCs w:val="21"/>
          <w:lang w:bidi="ar"/>
        </w:rPr>
        <w:t>不</w:t>
      </w:r>
      <w:proofErr w:type="gramEnd"/>
      <w:r w:rsidRPr="001E7FB8">
        <w:rPr>
          <w:kern w:val="0"/>
          <w:szCs w:val="21"/>
          <w:lang w:bidi="ar"/>
        </w:rPr>
        <w:t>圆度的控制，筒体外壳</w:t>
      </w:r>
      <w:proofErr w:type="gramStart"/>
      <w:r w:rsidRPr="001E7FB8">
        <w:rPr>
          <w:kern w:val="0"/>
          <w:szCs w:val="21"/>
          <w:lang w:bidi="ar"/>
        </w:rPr>
        <w:t>不</w:t>
      </w:r>
      <w:proofErr w:type="gramEnd"/>
      <w:r w:rsidRPr="001E7FB8">
        <w:rPr>
          <w:kern w:val="0"/>
          <w:szCs w:val="21"/>
          <w:lang w:bidi="ar"/>
        </w:rPr>
        <w:t>圆度</w:t>
      </w:r>
      <w:r w:rsidRPr="001E7FB8">
        <w:rPr>
          <w:kern w:val="0"/>
          <w:szCs w:val="21"/>
          <w:lang w:bidi="ar"/>
        </w:rPr>
        <w:t xml:space="preserve"> &lt;1%</w:t>
      </w:r>
      <w:r w:rsidRPr="001E7FB8">
        <w:rPr>
          <w:kern w:val="0"/>
          <w:szCs w:val="21"/>
          <w:lang w:bidi="ar"/>
        </w:rPr>
        <w:t>的筒体公称直径，筒体法兰</w:t>
      </w:r>
      <w:proofErr w:type="gramStart"/>
      <w:r w:rsidRPr="001E7FB8">
        <w:rPr>
          <w:kern w:val="0"/>
          <w:szCs w:val="21"/>
          <w:lang w:bidi="ar"/>
        </w:rPr>
        <w:t>不</w:t>
      </w:r>
      <w:proofErr w:type="gramEnd"/>
      <w:r w:rsidRPr="001E7FB8">
        <w:rPr>
          <w:kern w:val="0"/>
          <w:szCs w:val="21"/>
          <w:lang w:bidi="ar"/>
        </w:rPr>
        <w:t>圆度</w:t>
      </w:r>
      <w:r w:rsidRPr="001E7FB8">
        <w:rPr>
          <w:kern w:val="0"/>
          <w:szCs w:val="21"/>
          <w:lang w:bidi="ar"/>
        </w:rPr>
        <w:t xml:space="preserve"> &lt;0.2%</w:t>
      </w:r>
      <w:r w:rsidRPr="001E7FB8">
        <w:rPr>
          <w:kern w:val="0"/>
          <w:szCs w:val="21"/>
          <w:lang w:bidi="ar"/>
        </w:rPr>
        <w:t>公称直径；</w:t>
      </w:r>
    </w:p>
    <w:p w:rsidR="001E7FB8" w:rsidRPr="001E7FB8" w:rsidRDefault="001E7FB8" w:rsidP="001E7FB8">
      <w:pPr>
        <w:widowControl/>
        <w:numPr>
          <w:ilvl w:val="0"/>
          <w:numId w:val="4"/>
        </w:numPr>
        <w:spacing w:line="360" w:lineRule="auto"/>
        <w:rPr>
          <w:kern w:val="0"/>
          <w:szCs w:val="21"/>
          <w:lang w:bidi="ar"/>
        </w:rPr>
      </w:pPr>
      <w:r w:rsidRPr="001E7FB8">
        <w:rPr>
          <w:rFonts w:hint="eastAsia"/>
          <w:kern w:val="0"/>
          <w:szCs w:val="21"/>
          <w:lang w:bidi="ar"/>
        </w:rPr>
        <w:t>母排外表面需要缠绕不小于</w:t>
      </w:r>
      <w:r w:rsidRPr="001E7FB8">
        <w:rPr>
          <w:rFonts w:hint="eastAsia"/>
          <w:kern w:val="0"/>
          <w:szCs w:val="21"/>
          <w:lang w:bidi="ar"/>
        </w:rPr>
        <w:t>5mm</w:t>
      </w:r>
      <w:r w:rsidRPr="001E7FB8">
        <w:rPr>
          <w:rFonts w:hint="eastAsia"/>
          <w:kern w:val="0"/>
          <w:szCs w:val="21"/>
          <w:lang w:bidi="ar"/>
        </w:rPr>
        <w:t>后的绝缘层</w:t>
      </w:r>
      <w:r w:rsidRPr="001E7FB8">
        <w:rPr>
          <w:kern w:val="0"/>
          <w:szCs w:val="21"/>
          <w:lang w:bidi="ar"/>
        </w:rPr>
        <w:t>；</w:t>
      </w:r>
    </w:p>
    <w:p w:rsidR="001E7FB8" w:rsidRPr="001E7FB8" w:rsidRDefault="001E7FB8" w:rsidP="001E7FB8">
      <w:pPr>
        <w:widowControl/>
        <w:numPr>
          <w:ilvl w:val="0"/>
          <w:numId w:val="4"/>
        </w:numPr>
        <w:spacing w:line="360" w:lineRule="auto"/>
        <w:rPr>
          <w:kern w:val="0"/>
          <w:szCs w:val="21"/>
          <w:lang w:bidi="ar"/>
        </w:rPr>
      </w:pPr>
      <w:r w:rsidRPr="001E7FB8">
        <w:rPr>
          <w:rFonts w:hint="eastAsia"/>
          <w:kern w:val="0"/>
          <w:szCs w:val="21"/>
          <w:lang w:bidi="ar"/>
        </w:rPr>
        <w:t>水冷仪表应采用</w:t>
      </w:r>
      <w:r w:rsidRPr="001E7FB8">
        <w:rPr>
          <w:rFonts w:hint="eastAsia"/>
          <w:kern w:val="0"/>
          <w:szCs w:val="21"/>
          <w:lang w:bidi="ar"/>
        </w:rPr>
        <w:t>485</w:t>
      </w:r>
      <w:r w:rsidRPr="001E7FB8">
        <w:rPr>
          <w:rFonts w:hint="eastAsia"/>
          <w:kern w:val="0"/>
          <w:szCs w:val="21"/>
          <w:lang w:bidi="ar"/>
        </w:rPr>
        <w:t>通信方式传递数据给上位机系统，其中必须采用超声波流量计；</w:t>
      </w:r>
    </w:p>
    <w:p w:rsidR="001E7FB8" w:rsidRPr="001E7FB8" w:rsidRDefault="001E7FB8" w:rsidP="001E7FB8">
      <w:pPr>
        <w:widowControl/>
        <w:numPr>
          <w:ilvl w:val="0"/>
          <w:numId w:val="4"/>
        </w:numPr>
        <w:spacing w:line="360" w:lineRule="auto"/>
        <w:ind w:left="357" w:hanging="357"/>
        <w:rPr>
          <w:kern w:val="0"/>
          <w:szCs w:val="21"/>
          <w:lang w:bidi="ar"/>
        </w:rPr>
      </w:pPr>
      <w:r w:rsidRPr="001E7FB8">
        <w:rPr>
          <w:kern w:val="0"/>
          <w:szCs w:val="21"/>
          <w:lang w:bidi="ar"/>
        </w:rPr>
        <w:t>考虑安放空间和运输标准，最终安放位置位于聚变堆主机关键系统综合研究设施园区</w:t>
      </w:r>
      <w:r w:rsidRPr="001E7FB8">
        <w:rPr>
          <w:rFonts w:hint="eastAsia"/>
          <w:kern w:val="0"/>
          <w:szCs w:val="21"/>
          <w:lang w:bidi="ar"/>
        </w:rPr>
        <w:t>8</w:t>
      </w:r>
      <w:r w:rsidRPr="001E7FB8">
        <w:rPr>
          <w:kern w:val="0"/>
          <w:szCs w:val="21"/>
          <w:lang w:bidi="ar"/>
        </w:rPr>
        <w:t>#</w:t>
      </w:r>
      <w:r w:rsidRPr="001E7FB8">
        <w:rPr>
          <w:kern w:val="0"/>
          <w:szCs w:val="21"/>
          <w:lang w:bidi="ar"/>
        </w:rPr>
        <w:t>厂房，设计必须考虑与用户</w:t>
      </w:r>
      <w:proofErr w:type="gramStart"/>
      <w:r w:rsidRPr="001E7FB8">
        <w:rPr>
          <w:kern w:val="0"/>
          <w:szCs w:val="21"/>
          <w:lang w:bidi="ar"/>
        </w:rPr>
        <w:t>已有</w:t>
      </w:r>
      <w:r w:rsidRPr="001E7FB8">
        <w:rPr>
          <w:rFonts w:hint="eastAsia"/>
          <w:kern w:val="0"/>
          <w:szCs w:val="21"/>
          <w:lang w:bidi="ar"/>
        </w:rPr>
        <w:t>母排和</w:t>
      </w:r>
      <w:proofErr w:type="gramEnd"/>
      <w:r w:rsidRPr="001E7FB8">
        <w:rPr>
          <w:rFonts w:hint="eastAsia"/>
          <w:kern w:val="0"/>
          <w:szCs w:val="21"/>
          <w:lang w:bidi="ar"/>
        </w:rPr>
        <w:t>水路</w:t>
      </w:r>
      <w:r w:rsidRPr="001E7FB8">
        <w:rPr>
          <w:kern w:val="0"/>
          <w:szCs w:val="21"/>
          <w:lang w:bidi="ar"/>
        </w:rPr>
        <w:t>接口位置，方便</w:t>
      </w:r>
      <w:proofErr w:type="gramStart"/>
      <w:r w:rsidRPr="001E7FB8">
        <w:rPr>
          <w:kern w:val="0"/>
          <w:szCs w:val="21"/>
          <w:lang w:bidi="ar"/>
        </w:rPr>
        <w:t>后续</w:t>
      </w:r>
      <w:r w:rsidRPr="001E7FB8">
        <w:rPr>
          <w:rFonts w:hint="eastAsia"/>
          <w:kern w:val="0"/>
          <w:szCs w:val="21"/>
          <w:lang w:bidi="ar"/>
        </w:rPr>
        <w:t>母排和</w:t>
      </w:r>
      <w:proofErr w:type="gramEnd"/>
      <w:r w:rsidRPr="001E7FB8">
        <w:rPr>
          <w:rFonts w:hint="eastAsia"/>
          <w:kern w:val="0"/>
          <w:szCs w:val="21"/>
          <w:lang w:bidi="ar"/>
        </w:rPr>
        <w:t>水路</w:t>
      </w:r>
      <w:r w:rsidRPr="001E7FB8">
        <w:rPr>
          <w:kern w:val="0"/>
          <w:szCs w:val="21"/>
          <w:lang w:bidi="ar"/>
        </w:rPr>
        <w:t>的连接，乙方自行进行场地尺寸勘察；</w:t>
      </w:r>
    </w:p>
    <w:p w:rsidR="001E7FB8" w:rsidRPr="001E7FB8" w:rsidRDefault="001E7FB8" w:rsidP="001E7FB8">
      <w:pPr>
        <w:widowControl/>
        <w:numPr>
          <w:ilvl w:val="0"/>
          <w:numId w:val="4"/>
        </w:numPr>
        <w:spacing w:line="360" w:lineRule="auto"/>
        <w:ind w:left="357" w:hanging="357"/>
        <w:rPr>
          <w:kern w:val="0"/>
          <w:szCs w:val="21"/>
          <w:lang w:bidi="ar"/>
        </w:rPr>
      </w:pPr>
      <w:r w:rsidRPr="001E7FB8">
        <w:rPr>
          <w:kern w:val="0"/>
          <w:szCs w:val="21"/>
          <w:lang w:bidi="ar"/>
        </w:rPr>
        <w:t>合理</w:t>
      </w:r>
      <w:proofErr w:type="gramStart"/>
      <w:r w:rsidRPr="001E7FB8">
        <w:rPr>
          <w:kern w:val="0"/>
          <w:szCs w:val="21"/>
          <w:lang w:bidi="ar"/>
        </w:rPr>
        <w:t>设计</w:t>
      </w:r>
      <w:r w:rsidRPr="001E7FB8">
        <w:rPr>
          <w:rFonts w:hint="eastAsia"/>
          <w:kern w:val="0"/>
          <w:szCs w:val="21"/>
          <w:lang w:bidi="ar"/>
        </w:rPr>
        <w:t>母排</w:t>
      </w:r>
      <w:r w:rsidRPr="001E7FB8">
        <w:rPr>
          <w:kern w:val="0"/>
          <w:szCs w:val="21"/>
          <w:lang w:bidi="ar"/>
        </w:rPr>
        <w:t>支撑</w:t>
      </w:r>
      <w:proofErr w:type="gramEnd"/>
      <w:r w:rsidRPr="001E7FB8">
        <w:rPr>
          <w:kern w:val="0"/>
          <w:szCs w:val="21"/>
          <w:lang w:bidi="ar"/>
        </w:rPr>
        <w:t>，便于日后的工程维护和检修；</w:t>
      </w:r>
    </w:p>
    <w:p w:rsidR="001E7FB8" w:rsidRPr="001E7FB8" w:rsidRDefault="001E7FB8" w:rsidP="001E7FB8">
      <w:pPr>
        <w:widowControl/>
        <w:numPr>
          <w:ilvl w:val="0"/>
          <w:numId w:val="5"/>
        </w:numPr>
        <w:spacing w:line="360" w:lineRule="auto"/>
        <w:rPr>
          <w:kern w:val="0"/>
          <w:szCs w:val="21"/>
          <w:lang w:bidi="ar"/>
        </w:rPr>
      </w:pPr>
      <w:proofErr w:type="gramStart"/>
      <w:r w:rsidRPr="001E7FB8">
        <w:rPr>
          <w:rFonts w:hint="eastAsia"/>
          <w:kern w:val="0"/>
          <w:szCs w:val="21"/>
          <w:lang w:bidi="ar"/>
        </w:rPr>
        <w:t>母排支撑</w:t>
      </w:r>
      <w:proofErr w:type="gramEnd"/>
      <w:r w:rsidRPr="001E7FB8">
        <w:rPr>
          <w:kern w:val="0"/>
          <w:szCs w:val="21"/>
          <w:lang w:bidi="ar"/>
        </w:rPr>
        <w:t>安装防护围栏，可安全进行设备操作维护；</w:t>
      </w:r>
    </w:p>
    <w:p w:rsidR="001E7FB8" w:rsidRPr="001E7FB8" w:rsidRDefault="001E7FB8" w:rsidP="001E7FB8">
      <w:pPr>
        <w:widowControl/>
        <w:numPr>
          <w:ilvl w:val="0"/>
          <w:numId w:val="5"/>
        </w:numPr>
        <w:spacing w:line="360" w:lineRule="auto"/>
        <w:ind w:left="0" w:firstLine="0"/>
        <w:rPr>
          <w:rFonts w:eastAsia="仿宋_GB2312"/>
          <w:kern w:val="0"/>
          <w:sz w:val="24"/>
        </w:rPr>
      </w:pPr>
      <w:r w:rsidRPr="001E7FB8">
        <w:rPr>
          <w:kern w:val="0"/>
          <w:szCs w:val="21"/>
          <w:lang w:bidi="ar"/>
        </w:rPr>
        <w:t>要求外表面美观整洁，并按甲方要求进行喷字或张贴标识。</w:t>
      </w:r>
    </w:p>
    <w:p w:rsidR="001E7FB8" w:rsidRPr="001E7FB8" w:rsidRDefault="001E7FB8" w:rsidP="001E7FB8">
      <w:pPr>
        <w:numPr>
          <w:ilvl w:val="2"/>
          <w:numId w:val="6"/>
        </w:numPr>
        <w:spacing w:beforeLines="50" w:before="156" w:afterLines="50" w:after="156"/>
      </w:pPr>
      <w:r w:rsidRPr="001E7FB8">
        <w:rPr>
          <w:rFonts w:hint="eastAsia"/>
          <w:b/>
          <w:sz w:val="24"/>
        </w:rPr>
        <w:t>详细技术要求</w:t>
      </w:r>
    </w:p>
    <w:p w:rsidR="001E7FB8" w:rsidRPr="001E7FB8" w:rsidRDefault="001E7FB8" w:rsidP="001E7FB8">
      <w:pPr>
        <w:pStyle w:val="a4"/>
        <w:numPr>
          <w:ilvl w:val="0"/>
          <w:numId w:val="7"/>
        </w:numPr>
        <w:spacing w:line="360" w:lineRule="auto"/>
        <w:ind w:firstLineChars="0"/>
        <w:jc w:val="left"/>
        <w:rPr>
          <w:rFonts w:ascii="宋体" w:hAnsi="宋体"/>
          <w:b/>
          <w:szCs w:val="21"/>
        </w:rPr>
      </w:pPr>
      <w:r w:rsidRPr="001E7FB8">
        <w:rPr>
          <w:rFonts w:ascii="宋体" w:hAnsi="宋体" w:hint="eastAsia"/>
          <w:b/>
          <w:szCs w:val="21"/>
        </w:rPr>
        <w:t>铜直流</w:t>
      </w:r>
      <w:proofErr w:type="gramStart"/>
      <w:r w:rsidRPr="001E7FB8">
        <w:rPr>
          <w:rFonts w:ascii="宋体" w:hAnsi="宋体" w:hint="eastAsia"/>
          <w:b/>
          <w:szCs w:val="21"/>
        </w:rPr>
        <w:t>母排及铜软</w:t>
      </w:r>
      <w:proofErr w:type="gramEnd"/>
      <w:r w:rsidRPr="001E7FB8">
        <w:rPr>
          <w:rFonts w:ascii="宋体" w:hAnsi="宋体" w:hint="eastAsia"/>
          <w:b/>
          <w:szCs w:val="21"/>
        </w:rPr>
        <w:t>连接技术要求</w:t>
      </w:r>
      <w:r w:rsidRPr="001E7FB8">
        <w:rPr>
          <w:rFonts w:ascii="宋体" w:hAnsi="宋体"/>
          <w:b/>
          <w:szCs w:val="21"/>
        </w:rPr>
        <w:t>：</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材质：T2铜</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横截面要求：300mm×50mm@</w:t>
      </w:r>
      <w:r w:rsidRPr="001E7FB8">
        <w:rPr>
          <w:rFonts w:ascii="宋体" w:hAnsi="宋体"/>
          <w:bCs/>
          <w:szCs w:val="21"/>
          <w:lang w:val="el-GR"/>
        </w:rPr>
        <w:t>φ</w:t>
      </w:r>
      <w:r w:rsidRPr="001E7FB8">
        <w:rPr>
          <w:rFonts w:ascii="宋体" w:hAnsi="宋体" w:hint="eastAsia"/>
          <w:bCs/>
          <w:szCs w:val="21"/>
          <w:lang w:val="el-GR"/>
        </w:rPr>
        <w:t>18</w:t>
      </w:r>
      <w:r w:rsidRPr="001E7FB8">
        <w:rPr>
          <w:rFonts w:ascii="宋体" w:hAnsi="宋体"/>
          <w:bCs/>
          <w:szCs w:val="21"/>
        </w:rPr>
        <w:t>mm</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额定参数：直流50kA，</w:t>
      </w:r>
      <w:proofErr w:type="gramStart"/>
      <w:r w:rsidRPr="001E7FB8">
        <w:rPr>
          <w:rFonts w:ascii="宋体" w:hAnsi="宋体" w:hint="eastAsia"/>
          <w:bCs/>
          <w:szCs w:val="21"/>
        </w:rPr>
        <w:t>额定对</w:t>
      </w:r>
      <w:proofErr w:type="gramEnd"/>
      <w:r w:rsidRPr="001E7FB8">
        <w:rPr>
          <w:rFonts w:ascii="宋体" w:hAnsi="宋体" w:hint="eastAsia"/>
          <w:bCs/>
          <w:szCs w:val="21"/>
        </w:rPr>
        <w:t>地10kV</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额定水压：0.5MPa</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其它要求：每根配4个铜制水嘴，空余水孔需要</w:t>
      </w:r>
      <w:proofErr w:type="gramStart"/>
      <w:r w:rsidRPr="001E7FB8">
        <w:rPr>
          <w:rFonts w:ascii="宋体" w:hAnsi="宋体" w:hint="eastAsia"/>
          <w:bCs/>
          <w:szCs w:val="21"/>
        </w:rPr>
        <w:t>采用铜堵头</w:t>
      </w:r>
      <w:proofErr w:type="gramEnd"/>
      <w:r w:rsidRPr="001E7FB8">
        <w:rPr>
          <w:rFonts w:ascii="宋体" w:hAnsi="宋体" w:hint="eastAsia"/>
          <w:bCs/>
          <w:szCs w:val="21"/>
        </w:rPr>
        <w:t>封堵；</w:t>
      </w:r>
    </w:p>
    <w:p w:rsidR="001E7FB8" w:rsidRPr="001E7FB8" w:rsidRDefault="001E7FB8" w:rsidP="001E7FB8">
      <w:pPr>
        <w:pStyle w:val="a4"/>
        <w:numPr>
          <w:ilvl w:val="0"/>
          <w:numId w:val="8"/>
        </w:numPr>
        <w:spacing w:line="360" w:lineRule="auto"/>
        <w:ind w:firstLineChars="0"/>
        <w:rPr>
          <w:rFonts w:ascii="宋体" w:hAnsi="宋体"/>
          <w:bCs/>
          <w:szCs w:val="21"/>
        </w:rPr>
      </w:pPr>
      <w:r w:rsidRPr="001E7FB8">
        <w:rPr>
          <w:rFonts w:ascii="宋体" w:hAnsi="宋体" w:hint="eastAsia"/>
          <w:bCs/>
          <w:szCs w:val="21"/>
        </w:rPr>
        <w:t>采用标准：</w:t>
      </w:r>
      <w:r w:rsidRPr="001E7FB8">
        <w:rPr>
          <w:rFonts w:ascii="宋体" w:hAnsi="宋体"/>
          <w:szCs w:val="21"/>
          <w:lang w:val="en-GB"/>
        </w:rPr>
        <w:t>GB/T 5584-2020</w:t>
      </w:r>
    </w:p>
    <w:p w:rsidR="001E7FB8" w:rsidRPr="001E7FB8" w:rsidRDefault="001E7FB8" w:rsidP="001E7FB8">
      <w:pPr>
        <w:pStyle w:val="a4"/>
        <w:numPr>
          <w:ilvl w:val="0"/>
          <w:numId w:val="7"/>
        </w:numPr>
        <w:spacing w:line="360" w:lineRule="auto"/>
        <w:ind w:firstLineChars="0"/>
        <w:jc w:val="left"/>
        <w:rPr>
          <w:rFonts w:ascii="宋体" w:hAnsi="宋体"/>
          <w:b/>
          <w:szCs w:val="21"/>
        </w:rPr>
      </w:pPr>
      <w:r w:rsidRPr="001E7FB8">
        <w:rPr>
          <w:rFonts w:ascii="宋体" w:hAnsi="宋体" w:hint="eastAsia"/>
          <w:b/>
          <w:szCs w:val="21"/>
        </w:rPr>
        <w:t>直流</w:t>
      </w:r>
      <w:proofErr w:type="gramStart"/>
      <w:r w:rsidRPr="001E7FB8">
        <w:rPr>
          <w:rFonts w:ascii="宋体" w:hAnsi="宋体" w:hint="eastAsia"/>
          <w:b/>
          <w:szCs w:val="21"/>
        </w:rPr>
        <w:t>铝母排</w:t>
      </w:r>
      <w:proofErr w:type="gramEnd"/>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材质：6101B-T6铝，1060铝</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横截面要求：</w:t>
      </w:r>
      <w:r w:rsidRPr="001E7FB8">
        <w:rPr>
          <w:rFonts w:ascii="宋体" w:hAnsi="宋体"/>
          <w:szCs w:val="21"/>
        </w:rPr>
        <w:t>200×60mm@</w:t>
      </w:r>
      <w:r w:rsidRPr="001E7FB8">
        <w:rPr>
          <w:rFonts w:ascii="宋体" w:hAnsi="宋体"/>
          <w:szCs w:val="21"/>
          <w:lang w:val="el-GR"/>
        </w:rPr>
        <w:t>φ20</w:t>
      </w:r>
      <w:r w:rsidRPr="001E7FB8">
        <w:rPr>
          <w:rFonts w:ascii="宋体" w:hAnsi="宋体"/>
          <w:szCs w:val="21"/>
        </w:rPr>
        <w:t>mm</w:t>
      </w:r>
      <w:r w:rsidRPr="001E7FB8">
        <w:rPr>
          <w:rFonts w:ascii="宋体" w:hAnsi="宋体" w:hint="eastAsia"/>
          <w:szCs w:val="21"/>
        </w:rPr>
        <w:t>，300×60mm</w:t>
      </w:r>
      <w:r w:rsidRPr="001E7FB8">
        <w:rPr>
          <w:rFonts w:ascii="宋体" w:hAnsi="宋体"/>
          <w:szCs w:val="21"/>
        </w:rPr>
        <w:t>@</w:t>
      </w:r>
      <w:r w:rsidRPr="001E7FB8">
        <w:rPr>
          <w:rFonts w:ascii="宋体" w:hAnsi="宋体"/>
          <w:szCs w:val="21"/>
          <w:lang w:val="el-GR"/>
        </w:rPr>
        <w:t>φ20</w:t>
      </w:r>
      <w:r w:rsidRPr="001E7FB8">
        <w:rPr>
          <w:rFonts w:ascii="宋体" w:hAnsi="宋体"/>
          <w:szCs w:val="21"/>
        </w:rPr>
        <w:t>mm</w:t>
      </w:r>
      <w:r w:rsidRPr="001E7FB8">
        <w:rPr>
          <w:rFonts w:ascii="宋体" w:hAnsi="宋体" w:hint="eastAsia"/>
          <w:szCs w:val="21"/>
        </w:rPr>
        <w:t>×2</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额定参数：直流30kA，</w:t>
      </w:r>
      <w:proofErr w:type="gramStart"/>
      <w:r w:rsidRPr="001E7FB8">
        <w:rPr>
          <w:rFonts w:ascii="宋体" w:hAnsi="宋体" w:hint="eastAsia"/>
          <w:bCs/>
          <w:szCs w:val="21"/>
        </w:rPr>
        <w:t>额定对</w:t>
      </w:r>
      <w:proofErr w:type="gramEnd"/>
      <w:r w:rsidRPr="001E7FB8">
        <w:rPr>
          <w:rFonts w:ascii="宋体" w:hAnsi="宋体" w:hint="eastAsia"/>
          <w:bCs/>
          <w:szCs w:val="21"/>
        </w:rPr>
        <w:t>地10kV</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额定水压：0.5M</w:t>
      </w:r>
      <w:r w:rsidRPr="001E7FB8">
        <w:rPr>
          <w:rFonts w:ascii="宋体" w:hAnsi="宋体"/>
          <w:bCs/>
          <w:szCs w:val="21"/>
        </w:rPr>
        <w:t>p</w:t>
      </w:r>
      <w:r w:rsidRPr="001E7FB8">
        <w:rPr>
          <w:rFonts w:ascii="宋体" w:hAnsi="宋体" w:hint="eastAsia"/>
          <w:bCs/>
          <w:szCs w:val="21"/>
        </w:rPr>
        <w:t>a</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绝缘层厚度：</w:t>
      </w:r>
      <w:r w:rsidRPr="001E7FB8">
        <w:rPr>
          <w:rFonts w:ascii="宋体" w:hAnsi="宋体" w:hint="eastAsia"/>
          <w:szCs w:val="21"/>
          <w:lang w:val="en-GB"/>
        </w:rPr>
        <w:t>≥</w:t>
      </w:r>
      <w:r w:rsidRPr="001E7FB8">
        <w:rPr>
          <w:rFonts w:ascii="宋体" w:hAnsi="宋体"/>
          <w:szCs w:val="21"/>
          <w:lang w:val="en-GB"/>
        </w:rPr>
        <w:t>5mm</w:t>
      </w:r>
      <w:r w:rsidRPr="001E7FB8">
        <w:rPr>
          <w:rFonts w:ascii="宋体" w:hAnsi="宋体" w:hint="eastAsia"/>
          <w:szCs w:val="21"/>
          <w:lang w:val="en-GB"/>
        </w:rPr>
        <w:t>，绝缘层应采用环氧粘合剂浸透的玻璃布带缠绕；</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其它要求：每根配2个不锈钢水嘴，空余水孔需要</w:t>
      </w:r>
      <w:proofErr w:type="gramStart"/>
      <w:r w:rsidRPr="001E7FB8">
        <w:rPr>
          <w:rFonts w:ascii="宋体" w:hAnsi="宋体" w:hint="eastAsia"/>
          <w:bCs/>
          <w:szCs w:val="21"/>
        </w:rPr>
        <w:t>采用铜堵头</w:t>
      </w:r>
      <w:proofErr w:type="gramEnd"/>
      <w:r w:rsidRPr="001E7FB8">
        <w:rPr>
          <w:rFonts w:ascii="宋体" w:hAnsi="宋体" w:hint="eastAsia"/>
          <w:bCs/>
          <w:szCs w:val="21"/>
        </w:rPr>
        <w:t>封堵；</w:t>
      </w:r>
    </w:p>
    <w:p w:rsidR="001E7FB8" w:rsidRPr="001E7FB8" w:rsidRDefault="001E7FB8" w:rsidP="001E7FB8">
      <w:pPr>
        <w:pStyle w:val="a4"/>
        <w:numPr>
          <w:ilvl w:val="0"/>
          <w:numId w:val="9"/>
        </w:numPr>
        <w:spacing w:line="360" w:lineRule="auto"/>
        <w:ind w:firstLineChars="0"/>
        <w:rPr>
          <w:rFonts w:ascii="宋体" w:hAnsi="宋体"/>
          <w:bCs/>
          <w:szCs w:val="21"/>
        </w:rPr>
      </w:pPr>
      <w:r w:rsidRPr="001E7FB8">
        <w:rPr>
          <w:rFonts w:ascii="宋体" w:hAnsi="宋体" w:hint="eastAsia"/>
          <w:bCs/>
          <w:szCs w:val="21"/>
        </w:rPr>
        <w:t>采用标准：</w:t>
      </w:r>
      <w:r w:rsidRPr="001E7FB8">
        <w:rPr>
          <w:rFonts w:ascii="宋体" w:hAnsi="宋体" w:hint="eastAsia"/>
          <w:szCs w:val="21"/>
          <w:lang w:val="en-GB"/>
        </w:rPr>
        <w:t>G</w:t>
      </w:r>
      <w:r w:rsidRPr="001E7FB8">
        <w:rPr>
          <w:rFonts w:ascii="宋体" w:hAnsi="宋体"/>
          <w:szCs w:val="21"/>
          <w:lang w:val="en-GB"/>
        </w:rPr>
        <w:t>B/T3190-2020</w:t>
      </w:r>
      <w:r w:rsidRPr="001E7FB8">
        <w:rPr>
          <w:rFonts w:ascii="宋体" w:hAnsi="宋体" w:hint="eastAsia"/>
          <w:szCs w:val="21"/>
          <w:lang w:val="en-GB"/>
        </w:rPr>
        <w:t>，</w:t>
      </w:r>
      <w:r w:rsidRPr="001E7FB8">
        <w:rPr>
          <w:rFonts w:ascii="宋体" w:hAnsi="宋体"/>
          <w:szCs w:val="21"/>
          <w:lang w:val="en-GB"/>
        </w:rPr>
        <w:t>GB/T 5584-2020</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r w:rsidRPr="001E7FB8">
        <w:rPr>
          <w:rFonts w:ascii="宋体" w:hAnsi="宋体" w:hint="eastAsia"/>
          <w:b/>
          <w:bCs/>
          <w:szCs w:val="21"/>
        </w:rPr>
        <w:t>直流叠层母排</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材质：6101B-T6铝；</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横截面要求：</w:t>
      </w:r>
      <w:r w:rsidRPr="001E7FB8">
        <w:rPr>
          <w:rFonts w:ascii="宋体" w:hAnsi="宋体"/>
          <w:szCs w:val="21"/>
        </w:rPr>
        <w:t>200×60mm</w:t>
      </w:r>
      <w:r w:rsidRPr="001E7FB8">
        <w:rPr>
          <w:rFonts w:ascii="宋体" w:hAnsi="宋体" w:hint="eastAsia"/>
          <w:szCs w:val="21"/>
        </w:rPr>
        <w:t>×2并</w:t>
      </w:r>
      <w:r w:rsidRPr="001E7FB8">
        <w:rPr>
          <w:rFonts w:ascii="宋体" w:hAnsi="宋体"/>
          <w:szCs w:val="21"/>
        </w:rPr>
        <w:t>@</w:t>
      </w:r>
      <w:r w:rsidRPr="001E7FB8">
        <w:rPr>
          <w:rFonts w:ascii="宋体" w:hAnsi="宋体"/>
          <w:szCs w:val="21"/>
          <w:lang w:val="el-GR"/>
        </w:rPr>
        <w:t>φ20</w:t>
      </w:r>
      <w:r w:rsidRPr="001E7FB8">
        <w:rPr>
          <w:rFonts w:ascii="宋体" w:hAnsi="宋体"/>
          <w:szCs w:val="21"/>
        </w:rPr>
        <w:t>mm</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额定参数：直流30kA，</w:t>
      </w:r>
      <w:proofErr w:type="gramStart"/>
      <w:r w:rsidRPr="001E7FB8">
        <w:rPr>
          <w:rFonts w:ascii="宋体" w:hAnsi="宋体" w:hint="eastAsia"/>
          <w:bCs/>
          <w:szCs w:val="21"/>
        </w:rPr>
        <w:t>额定对</w:t>
      </w:r>
      <w:proofErr w:type="gramEnd"/>
      <w:r w:rsidRPr="001E7FB8">
        <w:rPr>
          <w:rFonts w:ascii="宋体" w:hAnsi="宋体" w:hint="eastAsia"/>
          <w:bCs/>
          <w:szCs w:val="21"/>
        </w:rPr>
        <w:t>地10kV</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额定水压：0.5M</w:t>
      </w:r>
      <w:r w:rsidRPr="001E7FB8">
        <w:rPr>
          <w:rFonts w:ascii="宋体" w:hAnsi="宋体"/>
          <w:bCs/>
          <w:szCs w:val="21"/>
        </w:rPr>
        <w:t>p</w:t>
      </w:r>
      <w:r w:rsidRPr="001E7FB8">
        <w:rPr>
          <w:rFonts w:ascii="宋体" w:hAnsi="宋体" w:hint="eastAsia"/>
          <w:bCs/>
          <w:szCs w:val="21"/>
        </w:rPr>
        <w:t>a</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绝缘层厚度：</w:t>
      </w:r>
      <w:r w:rsidRPr="001E7FB8">
        <w:rPr>
          <w:rFonts w:ascii="宋体" w:hAnsi="宋体" w:hint="eastAsia"/>
          <w:szCs w:val="21"/>
          <w:lang w:val="en-GB"/>
        </w:rPr>
        <w:t>单根绝缘层厚度</w:t>
      </w:r>
      <w:r w:rsidRPr="001E7FB8">
        <w:rPr>
          <w:rFonts w:ascii="宋体" w:hAnsi="宋体"/>
          <w:szCs w:val="21"/>
          <w:lang w:val="en-GB"/>
        </w:rPr>
        <w:t>5mm</w:t>
      </w:r>
      <w:r w:rsidRPr="001E7FB8">
        <w:rPr>
          <w:rFonts w:ascii="宋体" w:hAnsi="宋体" w:hint="eastAsia"/>
          <w:szCs w:val="21"/>
          <w:lang w:val="en-GB"/>
        </w:rPr>
        <w:t>，总绝缘层厚度≥</w:t>
      </w:r>
      <w:r w:rsidRPr="001E7FB8">
        <w:rPr>
          <w:rFonts w:ascii="宋体" w:hAnsi="宋体"/>
          <w:szCs w:val="21"/>
          <w:lang w:val="en-GB"/>
        </w:rPr>
        <w:t>5mm</w:t>
      </w:r>
      <w:r w:rsidRPr="001E7FB8">
        <w:rPr>
          <w:rFonts w:ascii="宋体" w:hAnsi="宋体" w:hint="eastAsia"/>
          <w:szCs w:val="21"/>
          <w:lang w:val="en-GB"/>
        </w:rPr>
        <w:t>，绝缘层应采用环氧粘合剂浸透的玻璃布带缠绕；</w:t>
      </w:r>
    </w:p>
    <w:p w:rsidR="001E7FB8" w:rsidRPr="001E7FB8" w:rsidRDefault="001E7FB8" w:rsidP="001E7FB8">
      <w:pPr>
        <w:pStyle w:val="a4"/>
        <w:numPr>
          <w:ilvl w:val="0"/>
          <w:numId w:val="10"/>
        </w:numPr>
        <w:spacing w:line="360" w:lineRule="auto"/>
        <w:ind w:firstLineChars="0"/>
        <w:rPr>
          <w:rFonts w:ascii="宋体" w:hAnsi="宋体"/>
          <w:bCs/>
          <w:szCs w:val="21"/>
        </w:rPr>
      </w:pPr>
      <w:r w:rsidRPr="001E7FB8">
        <w:rPr>
          <w:rFonts w:ascii="宋体" w:hAnsi="宋体" w:hint="eastAsia"/>
          <w:bCs/>
          <w:szCs w:val="21"/>
        </w:rPr>
        <w:t>其它要求：每根配2个不锈钢水嘴，空余水孔需要</w:t>
      </w:r>
      <w:proofErr w:type="gramStart"/>
      <w:r w:rsidRPr="001E7FB8">
        <w:rPr>
          <w:rFonts w:ascii="宋体" w:hAnsi="宋体" w:hint="eastAsia"/>
          <w:bCs/>
          <w:szCs w:val="21"/>
        </w:rPr>
        <w:t>采用铜堵头</w:t>
      </w:r>
      <w:proofErr w:type="gramEnd"/>
      <w:r w:rsidRPr="001E7FB8">
        <w:rPr>
          <w:rFonts w:ascii="宋体" w:hAnsi="宋体" w:hint="eastAsia"/>
          <w:bCs/>
          <w:szCs w:val="21"/>
        </w:rPr>
        <w:t>封堵；</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proofErr w:type="gramStart"/>
      <w:r w:rsidRPr="001E7FB8">
        <w:rPr>
          <w:rFonts w:ascii="宋体" w:hAnsi="宋体" w:hint="eastAsia"/>
          <w:b/>
          <w:bCs/>
          <w:szCs w:val="21"/>
        </w:rPr>
        <w:t>铜软连接</w:t>
      </w:r>
      <w:proofErr w:type="gramEnd"/>
    </w:p>
    <w:p w:rsidR="001E7FB8" w:rsidRPr="001E7FB8" w:rsidRDefault="001E7FB8" w:rsidP="001E7FB8">
      <w:pPr>
        <w:pStyle w:val="a4"/>
        <w:numPr>
          <w:ilvl w:val="0"/>
          <w:numId w:val="11"/>
        </w:numPr>
        <w:spacing w:line="360" w:lineRule="auto"/>
        <w:ind w:firstLineChars="0"/>
        <w:rPr>
          <w:rFonts w:ascii="宋体" w:hAnsi="宋体"/>
          <w:bCs/>
          <w:szCs w:val="21"/>
        </w:rPr>
      </w:pPr>
      <w:r w:rsidRPr="001E7FB8">
        <w:rPr>
          <w:rFonts w:ascii="宋体" w:hAnsi="宋体" w:hint="eastAsia"/>
          <w:bCs/>
          <w:szCs w:val="21"/>
        </w:rPr>
        <w:t>材质：T2铜；</w:t>
      </w:r>
    </w:p>
    <w:p w:rsidR="001E7FB8" w:rsidRPr="001E7FB8" w:rsidRDefault="001E7FB8" w:rsidP="001E7FB8">
      <w:pPr>
        <w:pStyle w:val="a4"/>
        <w:numPr>
          <w:ilvl w:val="0"/>
          <w:numId w:val="11"/>
        </w:numPr>
        <w:spacing w:line="360" w:lineRule="auto"/>
        <w:ind w:firstLineChars="0"/>
        <w:rPr>
          <w:rFonts w:ascii="宋体" w:hAnsi="宋体"/>
          <w:bCs/>
          <w:szCs w:val="21"/>
        </w:rPr>
      </w:pPr>
      <w:r w:rsidRPr="001E7FB8">
        <w:rPr>
          <w:rFonts w:ascii="宋体" w:hAnsi="宋体" w:hint="eastAsia"/>
          <w:bCs/>
          <w:szCs w:val="21"/>
        </w:rPr>
        <w:t>横截面要求：</w:t>
      </w:r>
      <w:r w:rsidRPr="001E7FB8">
        <w:rPr>
          <w:rFonts w:ascii="宋体" w:hAnsi="宋体" w:hint="eastAsia"/>
          <w:szCs w:val="21"/>
        </w:rPr>
        <w:t>7</w:t>
      </w:r>
      <w:r w:rsidRPr="001E7FB8">
        <w:rPr>
          <w:rFonts w:ascii="宋体" w:hAnsi="宋体"/>
          <w:szCs w:val="21"/>
        </w:rPr>
        <w:t>00×</w:t>
      </w:r>
      <w:r w:rsidRPr="001E7FB8">
        <w:rPr>
          <w:rFonts w:ascii="宋体" w:hAnsi="宋体" w:hint="eastAsia"/>
          <w:szCs w:val="21"/>
        </w:rPr>
        <w:t>10</w:t>
      </w:r>
      <w:r w:rsidRPr="001E7FB8">
        <w:rPr>
          <w:rFonts w:ascii="宋体" w:hAnsi="宋体"/>
          <w:szCs w:val="21"/>
        </w:rPr>
        <w:t>0mm</w:t>
      </w:r>
      <w:r w:rsidRPr="001E7FB8">
        <w:rPr>
          <w:rFonts w:ascii="宋体" w:hAnsi="宋体" w:hint="eastAsia"/>
          <w:szCs w:val="21"/>
        </w:rPr>
        <w:t>×60mm等</w:t>
      </w:r>
      <w:r w:rsidRPr="001E7FB8">
        <w:rPr>
          <w:rFonts w:ascii="宋体" w:hAnsi="宋体" w:hint="eastAsia"/>
          <w:bCs/>
          <w:szCs w:val="21"/>
        </w:rPr>
        <w:t>共6种；</w:t>
      </w:r>
    </w:p>
    <w:p w:rsidR="001E7FB8" w:rsidRPr="001E7FB8" w:rsidRDefault="001E7FB8" w:rsidP="001E7FB8">
      <w:pPr>
        <w:pStyle w:val="a4"/>
        <w:numPr>
          <w:ilvl w:val="0"/>
          <w:numId w:val="11"/>
        </w:numPr>
        <w:spacing w:line="360" w:lineRule="auto"/>
        <w:ind w:firstLineChars="0"/>
        <w:rPr>
          <w:rFonts w:ascii="宋体" w:hAnsi="宋体"/>
          <w:bCs/>
          <w:szCs w:val="21"/>
        </w:rPr>
      </w:pPr>
      <w:r w:rsidRPr="001E7FB8">
        <w:rPr>
          <w:rFonts w:ascii="宋体" w:hAnsi="宋体" w:hint="eastAsia"/>
          <w:bCs/>
          <w:szCs w:val="21"/>
        </w:rPr>
        <w:t>0.1mm厚铜箔堆叠；</w:t>
      </w:r>
    </w:p>
    <w:p w:rsidR="001E7FB8" w:rsidRPr="001E7FB8" w:rsidRDefault="001E7FB8" w:rsidP="001E7FB8">
      <w:pPr>
        <w:pStyle w:val="a4"/>
        <w:numPr>
          <w:ilvl w:val="0"/>
          <w:numId w:val="11"/>
        </w:numPr>
        <w:spacing w:line="360" w:lineRule="auto"/>
        <w:ind w:firstLineChars="0"/>
        <w:rPr>
          <w:rFonts w:ascii="宋体" w:hAnsi="宋体"/>
          <w:bCs/>
          <w:szCs w:val="21"/>
        </w:rPr>
      </w:pPr>
      <w:r w:rsidRPr="001E7FB8">
        <w:rPr>
          <w:rFonts w:ascii="宋体" w:hAnsi="宋体" w:hint="eastAsia"/>
          <w:bCs/>
          <w:szCs w:val="21"/>
        </w:rPr>
        <w:t>采用标准：GB/T5187-2008；</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proofErr w:type="gramStart"/>
      <w:r w:rsidRPr="001E7FB8">
        <w:rPr>
          <w:rFonts w:ascii="宋体" w:hAnsi="宋体" w:hint="eastAsia"/>
          <w:b/>
          <w:bCs/>
          <w:szCs w:val="21"/>
        </w:rPr>
        <w:t>铝软连接</w:t>
      </w:r>
      <w:proofErr w:type="gramEnd"/>
    </w:p>
    <w:p w:rsidR="001E7FB8" w:rsidRPr="001E7FB8" w:rsidRDefault="001E7FB8" w:rsidP="001E7FB8">
      <w:pPr>
        <w:pStyle w:val="a4"/>
        <w:numPr>
          <w:ilvl w:val="0"/>
          <w:numId w:val="12"/>
        </w:numPr>
        <w:spacing w:line="360" w:lineRule="auto"/>
        <w:ind w:firstLineChars="0"/>
        <w:rPr>
          <w:rFonts w:ascii="宋体" w:hAnsi="宋体"/>
          <w:bCs/>
          <w:szCs w:val="21"/>
        </w:rPr>
      </w:pPr>
      <w:r w:rsidRPr="001E7FB8">
        <w:rPr>
          <w:rFonts w:ascii="宋体" w:hAnsi="宋体" w:hint="eastAsia"/>
          <w:bCs/>
          <w:szCs w:val="21"/>
        </w:rPr>
        <w:t>材质：1060铝；</w:t>
      </w:r>
    </w:p>
    <w:p w:rsidR="001E7FB8" w:rsidRPr="001E7FB8" w:rsidRDefault="001E7FB8" w:rsidP="001E7FB8">
      <w:pPr>
        <w:pStyle w:val="a4"/>
        <w:numPr>
          <w:ilvl w:val="0"/>
          <w:numId w:val="12"/>
        </w:numPr>
        <w:spacing w:line="360" w:lineRule="auto"/>
        <w:ind w:firstLineChars="0"/>
        <w:rPr>
          <w:rFonts w:ascii="宋体" w:hAnsi="宋体"/>
          <w:bCs/>
          <w:szCs w:val="21"/>
        </w:rPr>
      </w:pPr>
      <w:r w:rsidRPr="001E7FB8">
        <w:rPr>
          <w:rFonts w:ascii="宋体" w:hAnsi="宋体" w:hint="eastAsia"/>
          <w:bCs/>
          <w:szCs w:val="21"/>
        </w:rPr>
        <w:t>横截面要求：</w:t>
      </w:r>
      <w:r w:rsidRPr="001E7FB8">
        <w:rPr>
          <w:rFonts w:ascii="宋体" w:hAnsi="宋体" w:hint="eastAsia"/>
          <w:szCs w:val="21"/>
        </w:rPr>
        <w:t>600×100mm×60mm；</w:t>
      </w:r>
    </w:p>
    <w:p w:rsidR="001E7FB8" w:rsidRPr="001E7FB8" w:rsidRDefault="001E7FB8" w:rsidP="001E7FB8">
      <w:pPr>
        <w:pStyle w:val="a4"/>
        <w:numPr>
          <w:ilvl w:val="0"/>
          <w:numId w:val="12"/>
        </w:numPr>
        <w:spacing w:line="360" w:lineRule="auto"/>
        <w:ind w:firstLineChars="0"/>
        <w:rPr>
          <w:rFonts w:ascii="宋体" w:hAnsi="宋体"/>
          <w:bCs/>
          <w:szCs w:val="21"/>
        </w:rPr>
      </w:pPr>
      <w:r w:rsidRPr="001E7FB8">
        <w:rPr>
          <w:rFonts w:ascii="宋体" w:hAnsi="宋体" w:hint="eastAsia"/>
          <w:bCs/>
          <w:szCs w:val="21"/>
        </w:rPr>
        <w:t>0.1mm厚铝箔堆叠；</w:t>
      </w:r>
    </w:p>
    <w:p w:rsidR="001E7FB8" w:rsidRPr="001E7FB8" w:rsidRDefault="001E7FB8" w:rsidP="001E7FB8">
      <w:pPr>
        <w:pStyle w:val="a4"/>
        <w:numPr>
          <w:ilvl w:val="0"/>
          <w:numId w:val="12"/>
        </w:numPr>
        <w:spacing w:line="360" w:lineRule="auto"/>
        <w:ind w:firstLineChars="0"/>
        <w:rPr>
          <w:rFonts w:ascii="宋体" w:hAnsi="宋体"/>
          <w:bCs/>
          <w:szCs w:val="21"/>
        </w:rPr>
      </w:pPr>
      <w:r w:rsidRPr="001E7FB8">
        <w:rPr>
          <w:rFonts w:ascii="宋体" w:hAnsi="宋体" w:hint="eastAsia"/>
          <w:bCs/>
          <w:szCs w:val="21"/>
        </w:rPr>
        <w:t>采用标准：GB/T3880-2012；</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proofErr w:type="gramStart"/>
      <w:r w:rsidRPr="001E7FB8">
        <w:rPr>
          <w:rFonts w:ascii="宋体" w:hAnsi="宋体" w:hint="eastAsia"/>
          <w:b/>
          <w:bCs/>
          <w:szCs w:val="21"/>
        </w:rPr>
        <w:t>直流母排支撑</w:t>
      </w:r>
      <w:proofErr w:type="gramEnd"/>
    </w:p>
    <w:p w:rsidR="001E7FB8" w:rsidRPr="001E7FB8" w:rsidRDefault="001E7FB8" w:rsidP="001E7FB8">
      <w:pPr>
        <w:pStyle w:val="a4"/>
        <w:numPr>
          <w:ilvl w:val="0"/>
          <w:numId w:val="13"/>
        </w:numPr>
        <w:spacing w:line="360" w:lineRule="auto"/>
        <w:ind w:firstLineChars="0"/>
        <w:rPr>
          <w:rFonts w:ascii="宋体" w:hAnsi="宋体"/>
          <w:bCs/>
          <w:szCs w:val="21"/>
        </w:rPr>
      </w:pPr>
      <w:r w:rsidRPr="001E7FB8">
        <w:rPr>
          <w:rFonts w:ascii="宋体" w:hAnsi="宋体" w:hint="eastAsia"/>
          <w:bCs/>
          <w:szCs w:val="21"/>
        </w:rPr>
        <w:t>材质：304不锈钢；</w:t>
      </w:r>
    </w:p>
    <w:p w:rsidR="001E7FB8" w:rsidRPr="001E7FB8" w:rsidRDefault="001E7FB8" w:rsidP="001E7FB8">
      <w:pPr>
        <w:pStyle w:val="a4"/>
        <w:numPr>
          <w:ilvl w:val="0"/>
          <w:numId w:val="13"/>
        </w:numPr>
        <w:spacing w:line="360" w:lineRule="auto"/>
        <w:ind w:firstLineChars="0"/>
        <w:rPr>
          <w:rFonts w:ascii="宋体" w:hAnsi="宋体"/>
          <w:bCs/>
          <w:szCs w:val="21"/>
        </w:rPr>
      </w:pPr>
      <w:r w:rsidRPr="001E7FB8">
        <w:rPr>
          <w:rFonts w:ascii="宋体" w:hAnsi="宋体" w:hint="eastAsia"/>
          <w:bCs/>
          <w:szCs w:val="21"/>
        </w:rPr>
        <w:t>抗拉强度 (Rm)：≥515 MPa，屈服强度 (Rp0.2：≥205 MPa；</w:t>
      </w:r>
    </w:p>
    <w:p w:rsidR="001E7FB8" w:rsidRPr="001E7FB8" w:rsidRDefault="001E7FB8" w:rsidP="001E7FB8">
      <w:pPr>
        <w:pStyle w:val="a4"/>
        <w:numPr>
          <w:ilvl w:val="0"/>
          <w:numId w:val="13"/>
        </w:numPr>
        <w:spacing w:line="360" w:lineRule="auto"/>
        <w:ind w:firstLineChars="0"/>
        <w:rPr>
          <w:rFonts w:ascii="宋体" w:hAnsi="宋体"/>
          <w:bCs/>
          <w:szCs w:val="21"/>
        </w:rPr>
      </w:pPr>
      <w:r w:rsidRPr="001E7FB8">
        <w:rPr>
          <w:rFonts w:ascii="宋体" w:hAnsi="宋体" w:hint="eastAsia"/>
          <w:bCs/>
          <w:szCs w:val="21"/>
        </w:rPr>
        <w:t>焊缝质量：全熔透焊缝，无裂纹、气孔、夹渣；</w:t>
      </w:r>
    </w:p>
    <w:p w:rsidR="001E7FB8" w:rsidRPr="001E7FB8" w:rsidRDefault="001E7FB8" w:rsidP="001E7FB8">
      <w:pPr>
        <w:pStyle w:val="a4"/>
        <w:numPr>
          <w:ilvl w:val="0"/>
          <w:numId w:val="13"/>
        </w:numPr>
        <w:spacing w:line="360" w:lineRule="auto"/>
        <w:ind w:firstLineChars="0"/>
        <w:rPr>
          <w:rFonts w:ascii="宋体" w:hAnsi="宋体" w:hint="eastAsia"/>
          <w:b/>
          <w:bCs/>
          <w:szCs w:val="21"/>
        </w:rPr>
      </w:pPr>
      <w:r w:rsidRPr="001E7FB8">
        <w:rPr>
          <w:rFonts w:ascii="宋体" w:hAnsi="宋体" w:hint="eastAsia"/>
          <w:bCs/>
          <w:szCs w:val="21"/>
        </w:rPr>
        <w:t>焊后加工孔粗糙度3.2表面，加工余量2mm</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r w:rsidRPr="001E7FB8">
        <w:rPr>
          <w:rFonts w:ascii="宋体" w:hAnsi="宋体" w:hint="eastAsia"/>
          <w:b/>
          <w:bCs/>
          <w:szCs w:val="21"/>
        </w:rPr>
        <w:t>绝缘件</w:t>
      </w:r>
    </w:p>
    <w:p w:rsidR="001E7FB8" w:rsidRPr="001E7FB8" w:rsidRDefault="001E7FB8" w:rsidP="001E7FB8">
      <w:pPr>
        <w:pStyle w:val="a4"/>
        <w:numPr>
          <w:ilvl w:val="0"/>
          <w:numId w:val="14"/>
        </w:numPr>
        <w:spacing w:line="360" w:lineRule="auto"/>
        <w:ind w:firstLineChars="0"/>
        <w:rPr>
          <w:rFonts w:ascii="宋体" w:hAnsi="宋体" w:hint="eastAsia"/>
          <w:szCs w:val="21"/>
        </w:rPr>
      </w:pPr>
      <w:r w:rsidRPr="001E7FB8">
        <w:rPr>
          <w:rFonts w:ascii="宋体" w:hAnsi="宋体" w:hint="eastAsia"/>
          <w:szCs w:val="21"/>
        </w:rPr>
        <w:t>材质：G10</w:t>
      </w:r>
    </w:p>
    <w:p w:rsidR="001E7FB8" w:rsidRPr="001E7FB8" w:rsidRDefault="001E7FB8" w:rsidP="001E7FB8">
      <w:pPr>
        <w:pStyle w:val="a4"/>
        <w:numPr>
          <w:ilvl w:val="0"/>
          <w:numId w:val="14"/>
        </w:numPr>
        <w:spacing w:line="360" w:lineRule="auto"/>
        <w:ind w:firstLineChars="0"/>
        <w:rPr>
          <w:rFonts w:ascii="宋体" w:hAnsi="宋体" w:hint="eastAsia"/>
          <w:szCs w:val="21"/>
        </w:rPr>
      </w:pPr>
      <w:r w:rsidRPr="001E7FB8">
        <w:rPr>
          <w:rFonts w:ascii="宋体" w:hAnsi="宋体" w:hint="eastAsia"/>
          <w:szCs w:val="21"/>
        </w:rPr>
        <w:t>颜色：红色</w:t>
      </w:r>
    </w:p>
    <w:p w:rsidR="001E7FB8" w:rsidRPr="001E7FB8" w:rsidRDefault="001E7FB8" w:rsidP="001E7FB8">
      <w:pPr>
        <w:pStyle w:val="a4"/>
        <w:numPr>
          <w:ilvl w:val="0"/>
          <w:numId w:val="14"/>
        </w:numPr>
        <w:spacing w:line="360" w:lineRule="auto"/>
        <w:ind w:firstLineChars="0"/>
        <w:rPr>
          <w:rFonts w:ascii="宋体" w:hAnsi="宋体" w:hint="eastAsia"/>
          <w:szCs w:val="21"/>
        </w:rPr>
      </w:pPr>
      <w:r w:rsidRPr="001E7FB8">
        <w:rPr>
          <w:rFonts w:ascii="宋体" w:hAnsi="宋体" w:hint="eastAsia"/>
          <w:szCs w:val="21"/>
        </w:rPr>
        <w:t>表面平整、无气泡、麻坑和皱纹，允许有不影响使用的其他缺陷，如擦伤、压痕、污点，及少量斑点。边缘应切割整齐，端面不得有分层和裂纹；</w:t>
      </w:r>
    </w:p>
    <w:p w:rsidR="001E7FB8" w:rsidRPr="001E7FB8" w:rsidRDefault="001E7FB8" w:rsidP="001E7FB8">
      <w:pPr>
        <w:pStyle w:val="a4"/>
        <w:numPr>
          <w:ilvl w:val="0"/>
          <w:numId w:val="14"/>
        </w:numPr>
        <w:spacing w:line="360" w:lineRule="auto"/>
        <w:ind w:firstLineChars="0"/>
        <w:rPr>
          <w:rFonts w:ascii="宋体" w:hAnsi="宋体" w:hint="eastAsia"/>
          <w:szCs w:val="21"/>
        </w:rPr>
      </w:pPr>
      <w:r w:rsidRPr="001E7FB8">
        <w:rPr>
          <w:rFonts w:ascii="宋体" w:hAnsi="宋体" w:hint="eastAsia"/>
          <w:szCs w:val="21"/>
        </w:rPr>
        <w:t>常温→4.2K使用，不能产生掉渣、分层等现象；</w:t>
      </w:r>
    </w:p>
    <w:p w:rsidR="001E7FB8" w:rsidRPr="001E7FB8" w:rsidRDefault="001E7FB8" w:rsidP="001E7FB8">
      <w:pPr>
        <w:pStyle w:val="a4"/>
        <w:numPr>
          <w:ilvl w:val="0"/>
          <w:numId w:val="14"/>
        </w:numPr>
        <w:spacing w:line="360" w:lineRule="auto"/>
        <w:ind w:firstLineChars="0"/>
        <w:rPr>
          <w:rFonts w:ascii="宋体" w:hAnsi="宋体" w:hint="eastAsia"/>
          <w:szCs w:val="21"/>
        </w:rPr>
      </w:pPr>
      <w:r w:rsidRPr="001E7FB8">
        <w:rPr>
          <w:rFonts w:ascii="宋体" w:hAnsi="宋体" w:hint="eastAsia"/>
          <w:szCs w:val="21"/>
        </w:rPr>
        <w:t>采用标准：GB1303.4-2009</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r w:rsidRPr="001E7FB8">
        <w:rPr>
          <w:rFonts w:ascii="宋体" w:hAnsi="宋体" w:hint="eastAsia"/>
          <w:b/>
          <w:bCs/>
          <w:szCs w:val="21"/>
        </w:rPr>
        <w:t>不锈钢水管</w:t>
      </w:r>
    </w:p>
    <w:p w:rsidR="001E7FB8" w:rsidRPr="001E7FB8" w:rsidRDefault="001E7FB8" w:rsidP="001E7FB8">
      <w:pPr>
        <w:pStyle w:val="a4"/>
        <w:numPr>
          <w:ilvl w:val="0"/>
          <w:numId w:val="15"/>
        </w:numPr>
        <w:spacing w:line="360" w:lineRule="auto"/>
        <w:ind w:firstLineChars="0"/>
        <w:rPr>
          <w:rFonts w:ascii="宋体" w:hAnsi="宋体" w:hint="eastAsia"/>
          <w:szCs w:val="21"/>
        </w:rPr>
      </w:pPr>
      <w:r w:rsidRPr="001E7FB8">
        <w:rPr>
          <w:rFonts w:ascii="宋体" w:hAnsi="宋体" w:hint="eastAsia"/>
          <w:szCs w:val="21"/>
        </w:rPr>
        <w:t>材质：304</w:t>
      </w:r>
    </w:p>
    <w:p w:rsidR="001E7FB8" w:rsidRPr="001E7FB8" w:rsidRDefault="001E7FB8" w:rsidP="001E7FB8">
      <w:pPr>
        <w:pStyle w:val="a4"/>
        <w:numPr>
          <w:ilvl w:val="0"/>
          <w:numId w:val="15"/>
        </w:numPr>
        <w:spacing w:line="360" w:lineRule="auto"/>
        <w:ind w:firstLineChars="0"/>
        <w:rPr>
          <w:rFonts w:ascii="宋体" w:hAnsi="宋体" w:hint="eastAsia"/>
          <w:szCs w:val="21"/>
        </w:rPr>
      </w:pPr>
      <w:r w:rsidRPr="001E7FB8">
        <w:rPr>
          <w:rFonts w:ascii="宋体" w:hAnsi="宋体" w:hint="eastAsia"/>
          <w:szCs w:val="21"/>
        </w:rPr>
        <w:t>无缝不锈钢管</w:t>
      </w:r>
    </w:p>
    <w:p w:rsidR="001E7FB8" w:rsidRPr="001E7FB8" w:rsidRDefault="001E7FB8" w:rsidP="001E7FB8">
      <w:pPr>
        <w:pStyle w:val="a4"/>
        <w:numPr>
          <w:ilvl w:val="0"/>
          <w:numId w:val="15"/>
        </w:numPr>
        <w:spacing w:line="360" w:lineRule="auto"/>
        <w:ind w:firstLineChars="0"/>
        <w:rPr>
          <w:rFonts w:ascii="宋体" w:hAnsi="宋体" w:hint="eastAsia"/>
          <w:szCs w:val="21"/>
        </w:rPr>
      </w:pPr>
      <w:r w:rsidRPr="001E7FB8">
        <w:rPr>
          <w:rFonts w:ascii="宋体" w:hAnsi="宋体" w:hint="eastAsia"/>
          <w:szCs w:val="21"/>
        </w:rPr>
        <w:t>采用标准：GB/T14976-2012</w:t>
      </w:r>
    </w:p>
    <w:p w:rsidR="001E7FB8" w:rsidRPr="001E7FB8" w:rsidRDefault="001E7FB8" w:rsidP="001E7FB8">
      <w:pPr>
        <w:pStyle w:val="a4"/>
        <w:numPr>
          <w:ilvl w:val="0"/>
          <w:numId w:val="7"/>
        </w:numPr>
        <w:spacing w:line="360" w:lineRule="auto"/>
        <w:ind w:firstLineChars="0"/>
        <w:jc w:val="left"/>
        <w:rPr>
          <w:rFonts w:ascii="宋体" w:hAnsi="宋体" w:hint="eastAsia"/>
          <w:b/>
          <w:bCs/>
          <w:szCs w:val="21"/>
        </w:rPr>
      </w:pPr>
      <w:r w:rsidRPr="001E7FB8">
        <w:rPr>
          <w:rFonts w:ascii="宋体" w:hAnsi="宋体" w:hint="eastAsia"/>
          <w:b/>
          <w:bCs/>
          <w:szCs w:val="21"/>
        </w:rPr>
        <w:t>水路仪器仪表</w:t>
      </w:r>
    </w:p>
    <w:p w:rsidR="001E7FB8" w:rsidRPr="001E7FB8" w:rsidRDefault="001E7FB8" w:rsidP="001E7FB8">
      <w:pPr>
        <w:pStyle w:val="a4"/>
        <w:numPr>
          <w:ilvl w:val="0"/>
          <w:numId w:val="16"/>
        </w:numPr>
        <w:spacing w:line="360" w:lineRule="auto"/>
        <w:ind w:firstLineChars="0"/>
        <w:rPr>
          <w:rFonts w:ascii="宋体" w:hAnsi="宋体" w:hint="eastAsia"/>
          <w:szCs w:val="21"/>
        </w:rPr>
      </w:pPr>
      <w:r w:rsidRPr="001E7FB8">
        <w:rPr>
          <w:rFonts w:ascii="宋体" w:hAnsi="宋体" w:hint="eastAsia"/>
          <w:szCs w:val="21"/>
        </w:rPr>
        <w:t>温度计</w:t>
      </w:r>
    </w:p>
    <w:p w:rsidR="001E7FB8" w:rsidRPr="001E7FB8" w:rsidRDefault="001E7FB8" w:rsidP="001E7FB8">
      <w:pPr>
        <w:pStyle w:val="a4"/>
        <w:numPr>
          <w:ilvl w:val="0"/>
          <w:numId w:val="17"/>
        </w:numPr>
        <w:spacing w:line="360" w:lineRule="auto"/>
        <w:ind w:firstLineChars="0"/>
        <w:rPr>
          <w:rFonts w:ascii="宋体" w:hAnsi="宋体" w:hint="eastAsia"/>
          <w:szCs w:val="21"/>
        </w:rPr>
      </w:pPr>
      <w:r w:rsidRPr="001E7FB8">
        <w:rPr>
          <w:rFonts w:ascii="宋体" w:hAnsi="宋体" w:hint="eastAsia"/>
          <w:szCs w:val="21"/>
        </w:rPr>
        <w:t>工作介质：纯净水</w:t>
      </w:r>
    </w:p>
    <w:p w:rsidR="001E7FB8" w:rsidRPr="001E7FB8" w:rsidRDefault="001E7FB8" w:rsidP="001E7FB8">
      <w:pPr>
        <w:pStyle w:val="a4"/>
        <w:numPr>
          <w:ilvl w:val="0"/>
          <w:numId w:val="17"/>
        </w:numPr>
        <w:spacing w:line="360" w:lineRule="auto"/>
        <w:ind w:firstLineChars="0"/>
        <w:rPr>
          <w:rFonts w:ascii="宋体" w:hAnsi="宋体" w:hint="eastAsia"/>
          <w:szCs w:val="21"/>
        </w:rPr>
      </w:pPr>
      <w:r w:rsidRPr="001E7FB8">
        <w:rPr>
          <w:rFonts w:ascii="宋体" w:hAnsi="宋体" w:hint="eastAsia"/>
          <w:szCs w:val="21"/>
        </w:rPr>
        <w:t>材质：SUS 304 不锈钢</w:t>
      </w:r>
    </w:p>
    <w:p w:rsidR="001E7FB8" w:rsidRPr="001E7FB8" w:rsidRDefault="001E7FB8" w:rsidP="001E7FB8">
      <w:pPr>
        <w:pStyle w:val="a4"/>
        <w:numPr>
          <w:ilvl w:val="0"/>
          <w:numId w:val="17"/>
        </w:numPr>
        <w:spacing w:line="360" w:lineRule="auto"/>
        <w:ind w:firstLineChars="0"/>
        <w:rPr>
          <w:rFonts w:ascii="宋体" w:hAnsi="宋体" w:hint="eastAsia"/>
          <w:szCs w:val="21"/>
        </w:rPr>
      </w:pPr>
      <w:r w:rsidRPr="001E7FB8">
        <w:rPr>
          <w:rFonts w:ascii="宋体" w:hAnsi="宋体" w:hint="eastAsia"/>
          <w:szCs w:val="21"/>
        </w:rPr>
        <w:t>量程：0-100℃</w:t>
      </w:r>
    </w:p>
    <w:p w:rsidR="001E7FB8" w:rsidRPr="001E7FB8" w:rsidRDefault="001E7FB8" w:rsidP="001E7FB8">
      <w:pPr>
        <w:pStyle w:val="a4"/>
        <w:numPr>
          <w:ilvl w:val="0"/>
          <w:numId w:val="17"/>
        </w:numPr>
        <w:spacing w:line="360" w:lineRule="auto"/>
        <w:ind w:firstLineChars="0"/>
        <w:rPr>
          <w:rFonts w:ascii="宋体" w:hAnsi="宋体" w:hint="eastAsia"/>
          <w:szCs w:val="21"/>
        </w:rPr>
      </w:pPr>
      <w:r w:rsidRPr="001E7FB8">
        <w:rPr>
          <w:rFonts w:ascii="宋体" w:hAnsi="宋体" w:hint="eastAsia"/>
          <w:szCs w:val="21"/>
        </w:rPr>
        <w:t>安装方式：外螺纹连接，插入深度20mm，不含螺纹</w:t>
      </w:r>
    </w:p>
    <w:p w:rsidR="001E7FB8" w:rsidRPr="001E7FB8" w:rsidRDefault="001E7FB8" w:rsidP="001E7FB8">
      <w:pPr>
        <w:pStyle w:val="a4"/>
        <w:numPr>
          <w:ilvl w:val="0"/>
          <w:numId w:val="17"/>
        </w:numPr>
        <w:spacing w:line="360" w:lineRule="auto"/>
        <w:ind w:firstLineChars="0"/>
        <w:rPr>
          <w:rFonts w:ascii="宋体" w:hAnsi="宋体" w:hint="eastAsia"/>
          <w:szCs w:val="21"/>
        </w:rPr>
      </w:pPr>
      <w:r w:rsidRPr="001E7FB8">
        <w:rPr>
          <w:rFonts w:ascii="宋体" w:hAnsi="宋体" w:hint="eastAsia"/>
          <w:szCs w:val="21"/>
        </w:rPr>
        <w:t>通信方式：RS485</w:t>
      </w:r>
    </w:p>
    <w:p w:rsidR="001E7FB8" w:rsidRPr="001E7FB8" w:rsidRDefault="001E7FB8" w:rsidP="001E7FB8">
      <w:pPr>
        <w:pStyle w:val="a4"/>
        <w:numPr>
          <w:ilvl w:val="0"/>
          <w:numId w:val="16"/>
        </w:numPr>
        <w:spacing w:line="360" w:lineRule="auto"/>
        <w:ind w:firstLineChars="0"/>
        <w:rPr>
          <w:rFonts w:ascii="宋体" w:hAnsi="宋体" w:hint="eastAsia"/>
          <w:szCs w:val="21"/>
        </w:rPr>
      </w:pPr>
      <w:r w:rsidRPr="001E7FB8">
        <w:rPr>
          <w:rFonts w:ascii="宋体" w:hAnsi="宋体" w:hint="eastAsia"/>
          <w:szCs w:val="21"/>
        </w:rPr>
        <w:t>压力表</w:t>
      </w:r>
    </w:p>
    <w:p w:rsidR="001E7FB8" w:rsidRPr="001E7FB8" w:rsidRDefault="001E7FB8" w:rsidP="001E7FB8">
      <w:pPr>
        <w:pStyle w:val="a4"/>
        <w:numPr>
          <w:ilvl w:val="0"/>
          <w:numId w:val="18"/>
        </w:numPr>
        <w:spacing w:line="360" w:lineRule="auto"/>
        <w:ind w:firstLineChars="0"/>
        <w:rPr>
          <w:rFonts w:ascii="宋体" w:hAnsi="宋体" w:hint="eastAsia"/>
          <w:szCs w:val="21"/>
        </w:rPr>
      </w:pPr>
      <w:r w:rsidRPr="001E7FB8">
        <w:rPr>
          <w:rFonts w:ascii="宋体" w:hAnsi="宋体" w:hint="eastAsia"/>
          <w:szCs w:val="21"/>
        </w:rPr>
        <w:t>工作介质：纯净水</w:t>
      </w:r>
    </w:p>
    <w:p w:rsidR="001E7FB8" w:rsidRPr="001E7FB8" w:rsidRDefault="001E7FB8" w:rsidP="001E7FB8">
      <w:pPr>
        <w:pStyle w:val="a4"/>
        <w:numPr>
          <w:ilvl w:val="0"/>
          <w:numId w:val="18"/>
        </w:numPr>
        <w:spacing w:line="360" w:lineRule="auto"/>
        <w:ind w:firstLineChars="0"/>
        <w:rPr>
          <w:rFonts w:ascii="宋体" w:hAnsi="宋体" w:hint="eastAsia"/>
          <w:szCs w:val="21"/>
        </w:rPr>
      </w:pPr>
      <w:r w:rsidRPr="001E7FB8">
        <w:rPr>
          <w:rFonts w:ascii="宋体" w:hAnsi="宋体" w:hint="eastAsia"/>
          <w:szCs w:val="21"/>
        </w:rPr>
        <w:t>材质：SUS 304 不锈钢</w:t>
      </w:r>
    </w:p>
    <w:p w:rsidR="001E7FB8" w:rsidRPr="001E7FB8" w:rsidRDefault="001E7FB8" w:rsidP="001E7FB8">
      <w:pPr>
        <w:pStyle w:val="a4"/>
        <w:numPr>
          <w:ilvl w:val="0"/>
          <w:numId w:val="18"/>
        </w:numPr>
        <w:spacing w:line="360" w:lineRule="auto"/>
        <w:ind w:firstLineChars="0"/>
        <w:rPr>
          <w:rFonts w:ascii="宋体" w:hAnsi="宋体" w:hint="eastAsia"/>
          <w:szCs w:val="21"/>
        </w:rPr>
      </w:pPr>
      <w:r w:rsidRPr="001E7FB8">
        <w:rPr>
          <w:rFonts w:ascii="宋体" w:hAnsi="宋体" w:hint="eastAsia"/>
          <w:szCs w:val="21"/>
        </w:rPr>
        <w:t>量程：0-2.5MPa</w:t>
      </w:r>
    </w:p>
    <w:p w:rsidR="001E7FB8" w:rsidRPr="001E7FB8" w:rsidRDefault="001E7FB8" w:rsidP="001E7FB8">
      <w:pPr>
        <w:pStyle w:val="a4"/>
        <w:numPr>
          <w:ilvl w:val="0"/>
          <w:numId w:val="18"/>
        </w:numPr>
        <w:spacing w:line="360" w:lineRule="auto"/>
        <w:ind w:firstLineChars="0"/>
        <w:rPr>
          <w:rFonts w:ascii="宋体" w:hAnsi="宋体" w:hint="eastAsia"/>
          <w:szCs w:val="21"/>
        </w:rPr>
      </w:pPr>
      <w:r w:rsidRPr="001E7FB8">
        <w:rPr>
          <w:rFonts w:ascii="宋体" w:hAnsi="宋体" w:hint="eastAsia"/>
          <w:szCs w:val="21"/>
        </w:rPr>
        <w:t>安装方式：外螺纹连接，插入深度20mm，不含螺纹</w:t>
      </w:r>
    </w:p>
    <w:p w:rsidR="001E7FB8" w:rsidRPr="001E7FB8" w:rsidRDefault="001E7FB8" w:rsidP="001E7FB8">
      <w:pPr>
        <w:pStyle w:val="a4"/>
        <w:numPr>
          <w:ilvl w:val="0"/>
          <w:numId w:val="18"/>
        </w:numPr>
        <w:spacing w:line="360" w:lineRule="auto"/>
        <w:ind w:firstLineChars="0"/>
        <w:rPr>
          <w:rFonts w:ascii="宋体" w:hAnsi="宋体" w:hint="eastAsia"/>
          <w:szCs w:val="21"/>
        </w:rPr>
      </w:pPr>
      <w:r w:rsidRPr="001E7FB8">
        <w:rPr>
          <w:rFonts w:ascii="宋体" w:hAnsi="宋体" w:hint="eastAsia"/>
          <w:szCs w:val="21"/>
        </w:rPr>
        <w:t>通信方式：RS485</w:t>
      </w:r>
    </w:p>
    <w:p w:rsidR="001E7FB8" w:rsidRPr="001E7FB8" w:rsidRDefault="001E7FB8" w:rsidP="001E7FB8">
      <w:pPr>
        <w:pStyle w:val="a4"/>
        <w:numPr>
          <w:ilvl w:val="0"/>
          <w:numId w:val="16"/>
        </w:numPr>
        <w:spacing w:line="360" w:lineRule="auto"/>
        <w:ind w:firstLineChars="0"/>
        <w:rPr>
          <w:rFonts w:ascii="宋体" w:hAnsi="宋体" w:hint="eastAsia"/>
          <w:szCs w:val="21"/>
        </w:rPr>
      </w:pPr>
      <w:r w:rsidRPr="001E7FB8">
        <w:rPr>
          <w:rFonts w:ascii="宋体" w:hAnsi="宋体" w:hint="eastAsia"/>
          <w:szCs w:val="21"/>
        </w:rPr>
        <w:t>超声波流量计</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工作介质：纯净水</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材质：SUS 304 不锈钢</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量程：0-3T</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安装方式：外螺纹连接，插入深度20mm，不含螺纹</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法兰标准：HG/T20295-2009</w:t>
      </w:r>
    </w:p>
    <w:p w:rsidR="001E7FB8" w:rsidRPr="001E7FB8" w:rsidRDefault="001E7FB8" w:rsidP="001E7FB8">
      <w:pPr>
        <w:pStyle w:val="a4"/>
        <w:numPr>
          <w:ilvl w:val="0"/>
          <w:numId w:val="19"/>
        </w:numPr>
        <w:spacing w:line="360" w:lineRule="auto"/>
        <w:ind w:firstLineChars="0"/>
        <w:rPr>
          <w:rFonts w:ascii="宋体" w:hAnsi="宋体" w:hint="eastAsia"/>
          <w:szCs w:val="21"/>
        </w:rPr>
      </w:pPr>
      <w:r w:rsidRPr="001E7FB8">
        <w:rPr>
          <w:rFonts w:ascii="宋体" w:hAnsi="宋体" w:hint="eastAsia"/>
          <w:szCs w:val="21"/>
        </w:rPr>
        <w:t>通信方式：RS485</w:t>
      </w:r>
    </w:p>
    <w:p w:rsidR="001E7FB8" w:rsidRPr="001E7FB8" w:rsidRDefault="001E7FB8" w:rsidP="001E7FB8">
      <w:pPr>
        <w:adjustRightInd w:val="0"/>
        <w:snapToGrid w:val="0"/>
        <w:spacing w:beforeLines="50" w:before="156" w:afterLines="50" w:after="156" w:line="360" w:lineRule="auto"/>
        <w:outlineLvl w:val="2"/>
        <w:rPr>
          <w:b/>
          <w:sz w:val="24"/>
        </w:rPr>
      </w:pPr>
      <w:r w:rsidRPr="001E7FB8">
        <w:rPr>
          <w:rFonts w:hint="eastAsia"/>
          <w:b/>
          <w:sz w:val="24"/>
        </w:rPr>
        <w:t>2.</w:t>
      </w:r>
      <w:r w:rsidRPr="001E7FB8">
        <w:rPr>
          <w:b/>
          <w:sz w:val="24"/>
        </w:rPr>
        <w:t>3</w:t>
      </w:r>
      <w:r w:rsidRPr="001E7FB8">
        <w:rPr>
          <w:rFonts w:hint="eastAsia"/>
          <w:b/>
          <w:sz w:val="24"/>
        </w:rPr>
        <w:t>验收试验</w:t>
      </w:r>
    </w:p>
    <w:p w:rsidR="001E7FB8" w:rsidRPr="001E7FB8" w:rsidRDefault="001E7FB8" w:rsidP="001E7FB8">
      <w:pPr>
        <w:spacing w:line="312" w:lineRule="auto"/>
        <w:ind w:firstLine="480"/>
        <w:rPr>
          <w:rFonts w:ascii="宋体" w:hAnsi="宋体" w:hint="eastAsia"/>
          <w:szCs w:val="21"/>
        </w:rPr>
      </w:pPr>
      <w:proofErr w:type="gramStart"/>
      <w:r w:rsidRPr="001E7FB8">
        <w:rPr>
          <w:rFonts w:ascii="宋体" w:hAnsi="宋体" w:hint="eastAsia"/>
          <w:szCs w:val="21"/>
        </w:rPr>
        <w:t>铝母排</w:t>
      </w:r>
      <w:proofErr w:type="gramEnd"/>
      <w:r w:rsidRPr="001E7FB8">
        <w:rPr>
          <w:rFonts w:ascii="宋体" w:hAnsi="宋体" w:hint="eastAsia"/>
          <w:szCs w:val="21"/>
        </w:rPr>
        <w:t>、</w:t>
      </w:r>
      <w:proofErr w:type="gramStart"/>
      <w:r w:rsidRPr="001E7FB8">
        <w:rPr>
          <w:rFonts w:ascii="宋体" w:hAnsi="宋体" w:hint="eastAsia"/>
          <w:szCs w:val="21"/>
        </w:rPr>
        <w:t>铜母排及</w:t>
      </w:r>
      <w:proofErr w:type="gramEnd"/>
      <w:r w:rsidRPr="001E7FB8">
        <w:rPr>
          <w:rFonts w:ascii="宋体" w:hAnsi="宋体" w:hint="eastAsia"/>
          <w:szCs w:val="21"/>
        </w:rPr>
        <w:t>附属连接件现场安装及内部检测是需进行如下测试，确保合格；测试要求如下所示：1）母线阻抗测试；2）母线对地耐压测试；3）母线两极之间绝缘电阻测试；4）对地绝缘电阻测量；5）水密封性测试：0.75MPa/6h的水压试验，确保无渗漏现象。</w:t>
      </w:r>
    </w:p>
    <w:p w:rsidR="001E7FB8" w:rsidRPr="001E7FB8" w:rsidRDefault="001E7FB8" w:rsidP="001E7FB8">
      <w:pPr>
        <w:pStyle w:val="a3"/>
        <w:spacing w:line="312" w:lineRule="auto"/>
        <w:ind w:left="420" w:firstLineChars="0" w:firstLine="0"/>
        <w:jc w:val="center"/>
        <w:rPr>
          <w:rFonts w:ascii="宋体" w:hAnsi="宋体" w:hint="eastAsia"/>
          <w:b/>
          <w:bCs/>
          <w:szCs w:val="21"/>
        </w:rPr>
      </w:pPr>
      <w:r w:rsidRPr="001E7FB8">
        <w:rPr>
          <w:rFonts w:ascii="宋体" w:hAnsi="宋体" w:hint="eastAsia"/>
          <w:b/>
          <w:bCs/>
          <w:szCs w:val="21"/>
        </w:rPr>
        <w:t>直流母线验收试验表</w:t>
      </w:r>
    </w:p>
    <w:tbl>
      <w:tblPr>
        <w:tblW w:w="7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2098"/>
        <w:gridCol w:w="2886"/>
      </w:tblGrid>
      <w:tr w:rsidR="001E7FB8" w:rsidRPr="001E7FB8" w:rsidTr="00C21AD4">
        <w:trPr>
          <w:trHeight w:val="608"/>
          <w:tblHeader/>
          <w:jc w:val="center"/>
        </w:trPr>
        <w:tc>
          <w:tcPr>
            <w:tcW w:w="1134" w:type="dxa"/>
            <w:tcBorders>
              <w:bottom w:val="double" w:sz="4" w:space="0" w:color="auto"/>
            </w:tcBorders>
            <w:vAlign w:val="center"/>
          </w:tcPr>
          <w:p w:rsidR="001E7FB8" w:rsidRPr="001E7FB8" w:rsidRDefault="001E7FB8" w:rsidP="00C21AD4">
            <w:pPr>
              <w:tabs>
                <w:tab w:val="left" w:pos="851"/>
              </w:tabs>
              <w:spacing w:line="276" w:lineRule="auto"/>
              <w:rPr>
                <w:rFonts w:ascii="宋体" w:hAnsi="宋体" w:cs="宋体" w:hint="eastAsia"/>
                <w:b/>
                <w:bCs/>
                <w:szCs w:val="21"/>
              </w:rPr>
            </w:pPr>
            <w:r w:rsidRPr="001E7FB8">
              <w:rPr>
                <w:rFonts w:ascii="宋体" w:hAnsi="宋体" w:cs="宋体" w:hint="eastAsia"/>
                <w:b/>
                <w:bCs/>
                <w:szCs w:val="21"/>
              </w:rPr>
              <w:t>编号</w:t>
            </w:r>
          </w:p>
        </w:tc>
        <w:tc>
          <w:tcPr>
            <w:tcW w:w="1701" w:type="dxa"/>
            <w:tcBorders>
              <w:bottom w:val="double" w:sz="4" w:space="0" w:color="auto"/>
            </w:tcBorders>
            <w:vAlign w:val="center"/>
          </w:tcPr>
          <w:p w:rsidR="001E7FB8" w:rsidRPr="001E7FB8" w:rsidRDefault="001E7FB8" w:rsidP="00C21AD4">
            <w:pPr>
              <w:tabs>
                <w:tab w:val="left" w:pos="851"/>
              </w:tabs>
              <w:spacing w:line="276" w:lineRule="auto"/>
              <w:rPr>
                <w:rFonts w:ascii="宋体" w:hAnsi="宋体" w:cs="宋体" w:hint="eastAsia"/>
                <w:b/>
                <w:bCs/>
                <w:szCs w:val="21"/>
              </w:rPr>
            </w:pPr>
            <w:r w:rsidRPr="001E7FB8">
              <w:rPr>
                <w:rFonts w:ascii="宋体" w:hAnsi="宋体" w:cs="宋体" w:hint="eastAsia"/>
                <w:b/>
                <w:bCs/>
                <w:szCs w:val="21"/>
              </w:rPr>
              <w:t>试验内容</w:t>
            </w:r>
          </w:p>
        </w:tc>
        <w:tc>
          <w:tcPr>
            <w:tcW w:w="2098" w:type="dxa"/>
            <w:tcBorders>
              <w:bottom w:val="double" w:sz="4" w:space="0" w:color="auto"/>
            </w:tcBorders>
            <w:vAlign w:val="center"/>
          </w:tcPr>
          <w:p w:rsidR="001E7FB8" w:rsidRPr="001E7FB8" w:rsidRDefault="001E7FB8" w:rsidP="00C21AD4">
            <w:pPr>
              <w:tabs>
                <w:tab w:val="left" w:pos="851"/>
              </w:tabs>
              <w:spacing w:line="276" w:lineRule="auto"/>
              <w:rPr>
                <w:rFonts w:ascii="宋体" w:hAnsi="宋体" w:cs="宋体" w:hint="eastAsia"/>
                <w:b/>
                <w:bCs/>
                <w:szCs w:val="21"/>
              </w:rPr>
            </w:pPr>
            <w:r w:rsidRPr="001E7FB8">
              <w:rPr>
                <w:rFonts w:ascii="宋体" w:hAnsi="宋体" w:cs="宋体" w:hint="eastAsia"/>
                <w:b/>
                <w:bCs/>
                <w:szCs w:val="21"/>
              </w:rPr>
              <w:t>试验描述</w:t>
            </w:r>
          </w:p>
        </w:tc>
        <w:tc>
          <w:tcPr>
            <w:tcW w:w="2886" w:type="dxa"/>
            <w:tcBorders>
              <w:bottom w:val="double" w:sz="4" w:space="0" w:color="auto"/>
            </w:tcBorders>
            <w:vAlign w:val="center"/>
          </w:tcPr>
          <w:p w:rsidR="001E7FB8" w:rsidRPr="001E7FB8" w:rsidRDefault="001E7FB8" w:rsidP="00C21AD4">
            <w:pPr>
              <w:tabs>
                <w:tab w:val="left" w:pos="851"/>
              </w:tabs>
              <w:spacing w:line="276" w:lineRule="auto"/>
              <w:rPr>
                <w:rFonts w:ascii="宋体" w:hAnsi="宋体" w:cs="宋体" w:hint="eastAsia"/>
                <w:b/>
                <w:bCs/>
                <w:szCs w:val="21"/>
              </w:rPr>
            </w:pPr>
            <w:r w:rsidRPr="001E7FB8">
              <w:rPr>
                <w:rFonts w:ascii="宋体" w:hAnsi="宋体" w:cs="宋体" w:hint="eastAsia"/>
                <w:b/>
                <w:bCs/>
                <w:szCs w:val="21"/>
              </w:rPr>
              <w:t>验收依据</w:t>
            </w:r>
          </w:p>
        </w:tc>
      </w:tr>
      <w:tr w:rsidR="001E7FB8" w:rsidRPr="001E7FB8" w:rsidTr="00C21AD4">
        <w:trPr>
          <w:trHeight w:val="793"/>
          <w:jc w:val="center"/>
        </w:trPr>
        <w:tc>
          <w:tcPr>
            <w:tcW w:w="1134" w:type="dxa"/>
            <w:tcBorders>
              <w:top w:val="double" w:sz="4" w:space="0" w:color="auto"/>
            </w:tcBorders>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1</w:t>
            </w:r>
          </w:p>
        </w:tc>
        <w:tc>
          <w:tcPr>
            <w:tcW w:w="1701" w:type="dxa"/>
            <w:tcBorders>
              <w:top w:val="double" w:sz="4" w:space="0" w:color="auto"/>
            </w:tcBorders>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阻抗测试</w:t>
            </w:r>
          </w:p>
        </w:tc>
        <w:tc>
          <w:tcPr>
            <w:tcW w:w="2098" w:type="dxa"/>
            <w:tcBorders>
              <w:top w:val="double" w:sz="4" w:space="0" w:color="auto"/>
            </w:tcBorders>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测量每组母线分布电感</w:t>
            </w:r>
          </w:p>
        </w:tc>
        <w:tc>
          <w:tcPr>
            <w:tcW w:w="2886" w:type="dxa"/>
            <w:tcBorders>
              <w:top w:val="double" w:sz="4" w:space="0" w:color="auto"/>
            </w:tcBorders>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按照提供材质电导率计算结果不超过2%</w:t>
            </w:r>
          </w:p>
        </w:tc>
      </w:tr>
      <w:tr w:rsidR="001E7FB8" w:rsidRPr="001E7FB8" w:rsidTr="00C21AD4">
        <w:trPr>
          <w:trHeight w:val="733"/>
          <w:jc w:val="center"/>
        </w:trPr>
        <w:tc>
          <w:tcPr>
            <w:tcW w:w="1134"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2</w:t>
            </w:r>
          </w:p>
        </w:tc>
        <w:tc>
          <w:tcPr>
            <w:tcW w:w="1701"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对地</w:t>
            </w:r>
            <w:bookmarkStart w:id="8" w:name="_Hlk167826878"/>
            <w:r w:rsidRPr="001E7FB8">
              <w:rPr>
                <w:rFonts w:ascii="宋体" w:hAnsi="宋体" w:cs="宋体" w:hint="eastAsia"/>
                <w:szCs w:val="21"/>
              </w:rPr>
              <w:t>耐压测试</w:t>
            </w:r>
            <w:bookmarkEnd w:id="8"/>
          </w:p>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正负极耐压测试</w:t>
            </w:r>
          </w:p>
        </w:tc>
        <w:tc>
          <w:tcPr>
            <w:tcW w:w="2098"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28kV AC/1min</w:t>
            </w:r>
          </w:p>
        </w:tc>
        <w:tc>
          <w:tcPr>
            <w:tcW w:w="2886"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没有明显放电和弧光闪烁</w:t>
            </w:r>
          </w:p>
        </w:tc>
      </w:tr>
      <w:tr w:rsidR="001E7FB8" w:rsidRPr="001E7FB8" w:rsidTr="00C21AD4">
        <w:trPr>
          <w:trHeight w:val="902"/>
          <w:jc w:val="center"/>
        </w:trPr>
        <w:tc>
          <w:tcPr>
            <w:tcW w:w="1134"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3</w:t>
            </w:r>
          </w:p>
        </w:tc>
        <w:tc>
          <w:tcPr>
            <w:tcW w:w="1701"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对地</w:t>
            </w:r>
            <w:bookmarkStart w:id="9" w:name="_Hlk167826892"/>
            <w:r w:rsidRPr="001E7FB8">
              <w:rPr>
                <w:rFonts w:ascii="宋体" w:hAnsi="宋体" w:cs="宋体" w:hint="eastAsia"/>
                <w:szCs w:val="21"/>
              </w:rPr>
              <w:t>绝缘电阻测量</w:t>
            </w:r>
            <w:bookmarkEnd w:id="9"/>
            <w:r w:rsidRPr="001E7FB8">
              <w:rPr>
                <w:rFonts w:ascii="宋体" w:hAnsi="宋体" w:cs="宋体" w:hint="eastAsia"/>
                <w:szCs w:val="21"/>
              </w:rPr>
              <w:t>；正负极绝缘电阻测量</w:t>
            </w:r>
          </w:p>
        </w:tc>
        <w:tc>
          <w:tcPr>
            <w:tcW w:w="2098"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使用兆欧表测量母线对地的绝缘电阻</w:t>
            </w:r>
          </w:p>
        </w:tc>
        <w:tc>
          <w:tcPr>
            <w:tcW w:w="2886"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 xml:space="preserve">对地绝缘电阻＞1M </w:t>
            </w:r>
            <w:r w:rsidRPr="001E7FB8">
              <w:rPr>
                <w:rFonts w:ascii="微软雅黑" w:eastAsia="微软雅黑" w:hAnsi="微软雅黑" w:cs="微软雅黑" w:hint="eastAsia"/>
                <w:szCs w:val="21"/>
              </w:rPr>
              <w:t>Ω</w:t>
            </w:r>
            <w:r w:rsidRPr="001E7FB8">
              <w:rPr>
                <w:rFonts w:ascii="宋体" w:hAnsi="宋体" w:cs="宋体" w:hint="eastAsia"/>
                <w:szCs w:val="21"/>
              </w:rPr>
              <w:t>；正负极绝缘电阻＞1M</w:t>
            </w:r>
            <w:r w:rsidRPr="001E7FB8">
              <w:rPr>
                <w:rFonts w:ascii="微软雅黑" w:eastAsia="微软雅黑" w:hAnsi="微软雅黑" w:cs="微软雅黑" w:hint="eastAsia"/>
                <w:szCs w:val="21"/>
              </w:rPr>
              <w:t>Ω</w:t>
            </w:r>
            <w:r w:rsidRPr="001E7FB8">
              <w:rPr>
                <w:rFonts w:ascii="宋体" w:hAnsi="宋体" w:cs="宋体" w:hint="eastAsia"/>
                <w:szCs w:val="21"/>
              </w:rPr>
              <w:t>；</w:t>
            </w:r>
          </w:p>
        </w:tc>
      </w:tr>
      <w:tr w:rsidR="001E7FB8" w:rsidRPr="001E7FB8" w:rsidTr="00C21AD4">
        <w:trPr>
          <w:trHeight w:val="673"/>
          <w:jc w:val="center"/>
        </w:trPr>
        <w:tc>
          <w:tcPr>
            <w:tcW w:w="1134"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4</w:t>
            </w:r>
          </w:p>
        </w:tc>
        <w:tc>
          <w:tcPr>
            <w:tcW w:w="1701"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密封性测试</w:t>
            </w:r>
          </w:p>
        </w:tc>
        <w:tc>
          <w:tcPr>
            <w:tcW w:w="2098"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0.75MPa/6h的水压试验</w:t>
            </w:r>
          </w:p>
        </w:tc>
        <w:tc>
          <w:tcPr>
            <w:tcW w:w="2886" w:type="dxa"/>
            <w:vAlign w:val="center"/>
          </w:tcPr>
          <w:p w:rsidR="001E7FB8" w:rsidRPr="001E7FB8" w:rsidRDefault="001E7FB8" w:rsidP="00C21AD4">
            <w:pPr>
              <w:tabs>
                <w:tab w:val="left" w:pos="851"/>
              </w:tabs>
              <w:spacing w:line="276" w:lineRule="auto"/>
              <w:rPr>
                <w:rFonts w:ascii="宋体" w:hAnsi="宋体" w:cs="宋体" w:hint="eastAsia"/>
                <w:szCs w:val="21"/>
              </w:rPr>
            </w:pPr>
            <w:r w:rsidRPr="001E7FB8">
              <w:rPr>
                <w:rFonts w:ascii="宋体" w:hAnsi="宋体" w:cs="宋体" w:hint="eastAsia"/>
                <w:szCs w:val="21"/>
              </w:rPr>
              <w:t>无渗漏现象</w:t>
            </w:r>
          </w:p>
        </w:tc>
      </w:tr>
    </w:tbl>
    <w:p w:rsidR="001E7FB8" w:rsidRPr="001E7FB8" w:rsidRDefault="001E7FB8" w:rsidP="001E7FB8">
      <w:pPr>
        <w:pStyle w:val="a4"/>
        <w:widowControl/>
        <w:spacing w:line="360" w:lineRule="auto"/>
        <w:ind w:firstLineChars="0" w:firstLine="0"/>
        <w:rPr>
          <w:rFonts w:hint="eastAsia"/>
          <w:kern w:val="0"/>
          <w:szCs w:val="21"/>
          <w:lang w:bidi="ar"/>
        </w:rPr>
      </w:pPr>
    </w:p>
    <w:p w:rsidR="001E7FB8" w:rsidRPr="001E7FB8" w:rsidRDefault="001E7FB8" w:rsidP="001E7FB8">
      <w:pPr>
        <w:adjustRightInd w:val="0"/>
        <w:snapToGrid w:val="0"/>
        <w:spacing w:beforeLines="50" w:before="156" w:afterLines="50" w:after="156" w:line="360" w:lineRule="auto"/>
        <w:outlineLvl w:val="2"/>
        <w:rPr>
          <w:b/>
          <w:sz w:val="24"/>
        </w:rPr>
      </w:pPr>
      <w:r w:rsidRPr="001E7FB8">
        <w:rPr>
          <w:rFonts w:hint="eastAsia"/>
          <w:b/>
          <w:sz w:val="24"/>
        </w:rPr>
        <w:t>2.</w:t>
      </w:r>
      <w:r w:rsidRPr="001E7FB8">
        <w:rPr>
          <w:b/>
          <w:sz w:val="24"/>
        </w:rPr>
        <w:t>4</w:t>
      </w:r>
      <w:r w:rsidRPr="001E7FB8">
        <w:rPr>
          <w:rFonts w:hint="eastAsia"/>
          <w:b/>
          <w:sz w:val="24"/>
        </w:rPr>
        <w:t xml:space="preserve"> </w:t>
      </w:r>
      <w:r w:rsidRPr="001E7FB8">
        <w:rPr>
          <w:b/>
          <w:sz w:val="24"/>
        </w:rPr>
        <w:t>交付进度及验收过程</w:t>
      </w:r>
    </w:p>
    <w:p w:rsidR="001E7FB8" w:rsidRPr="001E7FB8" w:rsidRDefault="001E7FB8" w:rsidP="001E7FB8">
      <w:pPr>
        <w:widowControl/>
        <w:numPr>
          <w:ilvl w:val="0"/>
          <w:numId w:val="20"/>
        </w:numPr>
        <w:spacing w:line="360" w:lineRule="auto"/>
        <w:ind w:left="357" w:hanging="357"/>
        <w:rPr>
          <w:kern w:val="0"/>
          <w:szCs w:val="21"/>
          <w:lang w:bidi="ar"/>
        </w:rPr>
      </w:pPr>
      <w:r w:rsidRPr="001E7FB8">
        <w:rPr>
          <w:kern w:val="0"/>
          <w:szCs w:val="21"/>
          <w:lang w:bidi="ar"/>
        </w:rPr>
        <w:t>所有</w:t>
      </w:r>
      <w:r w:rsidRPr="001E7FB8">
        <w:rPr>
          <w:rFonts w:hint="eastAsia"/>
          <w:kern w:val="0"/>
          <w:szCs w:val="21"/>
          <w:lang w:bidi="ar"/>
        </w:rPr>
        <w:t>设计</w:t>
      </w:r>
      <w:r w:rsidRPr="001E7FB8">
        <w:rPr>
          <w:kern w:val="0"/>
          <w:szCs w:val="21"/>
          <w:lang w:bidi="ar"/>
        </w:rPr>
        <w:t>文档验收依据均为电子版一份，纸质签字版</w:t>
      </w:r>
      <w:r w:rsidRPr="001E7FB8">
        <w:rPr>
          <w:kern w:val="0"/>
          <w:szCs w:val="21"/>
          <w:lang w:bidi="ar"/>
        </w:rPr>
        <w:t>2</w:t>
      </w:r>
      <w:r w:rsidRPr="001E7FB8">
        <w:rPr>
          <w:kern w:val="0"/>
          <w:szCs w:val="21"/>
          <w:lang w:bidi="ar"/>
        </w:rPr>
        <w:t>份，相关检测文档包括检测时的记录照片，时间地点，人员等信息</w:t>
      </w:r>
      <w:r w:rsidRPr="001E7FB8">
        <w:rPr>
          <w:rFonts w:hint="eastAsia"/>
          <w:kern w:val="0"/>
          <w:szCs w:val="21"/>
          <w:lang w:bidi="ar"/>
        </w:rPr>
        <w:t>，设计图纸应包括纸质版和电子版图纸，其中电子版图纸因为</w:t>
      </w:r>
      <w:proofErr w:type="spellStart"/>
      <w:r w:rsidRPr="001E7FB8">
        <w:rPr>
          <w:rFonts w:hint="eastAsia"/>
          <w:kern w:val="0"/>
          <w:szCs w:val="21"/>
          <w:lang w:bidi="ar"/>
        </w:rPr>
        <w:t>stp</w:t>
      </w:r>
      <w:proofErr w:type="spellEnd"/>
      <w:r w:rsidRPr="001E7FB8">
        <w:rPr>
          <w:rFonts w:hint="eastAsia"/>
          <w:kern w:val="0"/>
          <w:szCs w:val="21"/>
          <w:lang w:bidi="ar"/>
        </w:rPr>
        <w:t>及</w:t>
      </w:r>
      <w:r w:rsidRPr="001E7FB8">
        <w:rPr>
          <w:rFonts w:hint="eastAsia"/>
          <w:kern w:val="0"/>
          <w:szCs w:val="21"/>
          <w:lang w:bidi="ar"/>
        </w:rPr>
        <w:t>dwg</w:t>
      </w:r>
      <w:r w:rsidRPr="001E7FB8">
        <w:rPr>
          <w:rFonts w:hint="eastAsia"/>
          <w:kern w:val="0"/>
          <w:szCs w:val="21"/>
          <w:lang w:bidi="ar"/>
        </w:rPr>
        <w:t>格式</w:t>
      </w:r>
      <w:r w:rsidRPr="001E7FB8">
        <w:rPr>
          <w:kern w:val="0"/>
          <w:szCs w:val="21"/>
          <w:lang w:bidi="ar"/>
        </w:rPr>
        <w:t>；</w:t>
      </w:r>
    </w:p>
    <w:p w:rsidR="001E7FB8" w:rsidRPr="001E7FB8" w:rsidRDefault="001E7FB8" w:rsidP="001E7FB8">
      <w:pPr>
        <w:widowControl/>
        <w:numPr>
          <w:ilvl w:val="0"/>
          <w:numId w:val="20"/>
        </w:numPr>
        <w:spacing w:line="360" w:lineRule="auto"/>
        <w:ind w:left="357" w:hanging="357"/>
        <w:rPr>
          <w:b/>
          <w:bCs/>
          <w:kern w:val="0"/>
          <w:szCs w:val="21"/>
          <w:lang w:bidi="ar"/>
        </w:rPr>
      </w:pPr>
      <w:r w:rsidRPr="001E7FB8">
        <w:rPr>
          <w:kern w:val="0"/>
          <w:szCs w:val="21"/>
          <w:lang w:bidi="ar"/>
        </w:rPr>
        <w:t>设备提供方按照表</w:t>
      </w:r>
      <w:r w:rsidRPr="001E7FB8">
        <w:rPr>
          <w:kern w:val="0"/>
          <w:szCs w:val="21"/>
          <w:lang w:bidi="ar"/>
        </w:rPr>
        <w:t>1</w:t>
      </w:r>
      <w:r w:rsidRPr="001E7FB8">
        <w:rPr>
          <w:kern w:val="0"/>
          <w:szCs w:val="21"/>
          <w:lang w:bidi="ar"/>
        </w:rPr>
        <w:t>要求，所有检测加工及安装归乙方负责；乙方应严格按照甲方提供的设备安装说明进行安装；</w:t>
      </w:r>
      <w:r w:rsidRPr="001E7FB8">
        <w:rPr>
          <w:kern w:val="0"/>
          <w:szCs w:val="21"/>
          <w:lang w:bidi="ar"/>
        </w:rPr>
        <w:t xml:space="preserve"> </w:t>
      </w:r>
      <w:r w:rsidRPr="001E7FB8">
        <w:rPr>
          <w:kern w:val="0"/>
          <w:szCs w:val="21"/>
          <w:lang w:bidi="ar"/>
        </w:rPr>
        <w:t>相关设备甲方可以提供推荐品牌，如无法提供品牌，乙方自</w:t>
      </w:r>
      <w:bookmarkStart w:id="10" w:name="_GoBack"/>
      <w:bookmarkEnd w:id="10"/>
      <w:r w:rsidRPr="001E7FB8">
        <w:rPr>
          <w:kern w:val="0"/>
          <w:szCs w:val="21"/>
          <w:lang w:bidi="ar"/>
        </w:rPr>
        <w:t>行负责，乙方可根据甲方推荐进行采购或自行确定采购对象，乙方所购买的所有产品须在验收阶段提供产品说明和合格证；</w:t>
      </w:r>
    </w:p>
    <w:p w:rsidR="001E7FB8" w:rsidRPr="001E7FB8" w:rsidRDefault="001E7FB8" w:rsidP="001E7FB8">
      <w:pPr>
        <w:widowControl/>
        <w:numPr>
          <w:ilvl w:val="0"/>
          <w:numId w:val="20"/>
        </w:numPr>
        <w:spacing w:line="360" w:lineRule="auto"/>
        <w:ind w:left="357" w:hanging="357"/>
        <w:rPr>
          <w:kern w:val="0"/>
          <w:szCs w:val="21"/>
          <w:lang w:bidi="ar"/>
        </w:rPr>
      </w:pPr>
      <w:r w:rsidRPr="001E7FB8">
        <w:rPr>
          <w:kern w:val="0"/>
          <w:szCs w:val="21"/>
          <w:lang w:bidi="ar"/>
        </w:rPr>
        <w:t>所有设计在合同签订后</w:t>
      </w:r>
      <w:r w:rsidRPr="001E7FB8">
        <w:rPr>
          <w:rFonts w:hint="eastAsia"/>
          <w:kern w:val="0"/>
          <w:szCs w:val="21"/>
          <w:lang w:bidi="ar"/>
        </w:rPr>
        <w:t>半</w:t>
      </w:r>
      <w:r w:rsidRPr="001E7FB8">
        <w:rPr>
          <w:kern w:val="0"/>
          <w:szCs w:val="21"/>
          <w:lang w:bidi="ar"/>
        </w:rPr>
        <w:t>个月内完成，并召开技术评审会议，提供文档评审文件，合同签订后</w:t>
      </w:r>
      <w:r w:rsidRPr="001E7FB8">
        <w:rPr>
          <w:kern w:val="0"/>
          <w:szCs w:val="21"/>
          <w:lang w:bidi="ar"/>
        </w:rPr>
        <w:t>2</w:t>
      </w:r>
      <w:r w:rsidRPr="001E7FB8">
        <w:rPr>
          <w:kern w:val="0"/>
          <w:szCs w:val="21"/>
          <w:lang w:bidi="ar"/>
        </w:rPr>
        <w:t>个月内完成最终定型设计。</w:t>
      </w:r>
    </w:p>
    <w:p w:rsidR="001E7FB8" w:rsidRPr="001E7FB8" w:rsidRDefault="001E7FB8" w:rsidP="001E7FB8">
      <w:pPr>
        <w:widowControl/>
        <w:numPr>
          <w:ilvl w:val="0"/>
          <w:numId w:val="20"/>
        </w:numPr>
        <w:spacing w:line="360" w:lineRule="auto"/>
        <w:ind w:left="357" w:hanging="357"/>
        <w:rPr>
          <w:kern w:val="0"/>
          <w:szCs w:val="21"/>
          <w:lang w:bidi="ar"/>
        </w:rPr>
      </w:pPr>
      <w:r w:rsidRPr="001E7FB8">
        <w:rPr>
          <w:kern w:val="0"/>
          <w:szCs w:val="21"/>
          <w:lang w:bidi="ar"/>
        </w:rPr>
        <w:t>为便于用户进行接收仪器的准备工作，乙方应在项目评审阶段向用户提供一套完整的拟购设备的品牌型号。</w:t>
      </w:r>
    </w:p>
    <w:p w:rsidR="001E7FB8" w:rsidRPr="001E7FB8" w:rsidRDefault="001E7FB8" w:rsidP="001E7FB8">
      <w:pPr>
        <w:widowControl/>
        <w:numPr>
          <w:ilvl w:val="0"/>
          <w:numId w:val="20"/>
        </w:numPr>
        <w:adjustRightInd w:val="0"/>
        <w:snapToGrid w:val="0"/>
        <w:spacing w:line="288" w:lineRule="auto"/>
        <w:rPr>
          <w:szCs w:val="21"/>
        </w:rPr>
      </w:pPr>
      <w:r w:rsidRPr="001E7FB8">
        <w:rPr>
          <w:szCs w:val="21"/>
        </w:rPr>
        <w:t>合同签订后在</w:t>
      </w:r>
      <w:r w:rsidRPr="001E7FB8">
        <w:rPr>
          <w:rFonts w:hint="eastAsia"/>
          <w:szCs w:val="21"/>
        </w:rPr>
        <w:t>3</w:t>
      </w:r>
      <w:r w:rsidRPr="001E7FB8">
        <w:rPr>
          <w:szCs w:val="21"/>
        </w:rPr>
        <w:t>个月内完成</w:t>
      </w:r>
      <w:r w:rsidRPr="001E7FB8">
        <w:rPr>
          <w:rFonts w:hint="eastAsia"/>
          <w:szCs w:val="21"/>
        </w:rPr>
        <w:t>部分</w:t>
      </w:r>
      <w:r w:rsidRPr="001E7FB8">
        <w:rPr>
          <w:szCs w:val="21"/>
        </w:rPr>
        <w:t>交货，</w:t>
      </w:r>
      <w:r w:rsidRPr="001E7FB8">
        <w:rPr>
          <w:rFonts w:hint="eastAsia"/>
          <w:szCs w:val="21"/>
        </w:rPr>
        <w:t>首批交货和安装</w:t>
      </w:r>
      <w:r w:rsidRPr="001E7FB8">
        <w:rPr>
          <w:szCs w:val="21"/>
        </w:rPr>
        <w:t>测试不得晚于</w:t>
      </w:r>
      <w:r w:rsidRPr="001E7FB8">
        <w:rPr>
          <w:szCs w:val="21"/>
        </w:rPr>
        <w:t>CC</w:t>
      </w:r>
      <w:r w:rsidRPr="001E7FB8">
        <w:rPr>
          <w:szCs w:val="21"/>
        </w:rPr>
        <w:t>磁体测试平台</w:t>
      </w:r>
      <w:r w:rsidRPr="001E7FB8">
        <w:rPr>
          <w:rFonts w:hint="eastAsia"/>
          <w:szCs w:val="21"/>
        </w:rPr>
        <w:t>建成时间，其余交货和安装不得晚于对应</w:t>
      </w:r>
      <w:r w:rsidRPr="001E7FB8">
        <w:rPr>
          <w:rFonts w:hint="eastAsia"/>
          <w:szCs w:val="21"/>
        </w:rPr>
        <w:t>best</w:t>
      </w:r>
      <w:r w:rsidRPr="001E7FB8">
        <w:rPr>
          <w:rFonts w:hint="eastAsia"/>
          <w:szCs w:val="21"/>
        </w:rPr>
        <w:t>线圈测试平台建成时间</w:t>
      </w:r>
      <w:r w:rsidRPr="001E7FB8">
        <w:rPr>
          <w:szCs w:val="21"/>
        </w:rPr>
        <w:t>；</w:t>
      </w:r>
    </w:p>
    <w:p w:rsidR="001E7FB8" w:rsidRPr="001E7FB8" w:rsidRDefault="001E7FB8" w:rsidP="001E7FB8">
      <w:pPr>
        <w:pStyle w:val="a4"/>
        <w:widowControl/>
        <w:ind w:firstLineChars="0"/>
        <w:rPr>
          <w:kern w:val="0"/>
          <w:szCs w:val="21"/>
          <w:lang w:bidi="ar"/>
        </w:rPr>
      </w:pPr>
    </w:p>
    <w:p w:rsidR="001E7FB8" w:rsidRPr="001E7FB8" w:rsidRDefault="001E7FB8" w:rsidP="001E7FB8">
      <w:pPr>
        <w:adjustRightInd w:val="0"/>
        <w:snapToGrid w:val="0"/>
        <w:spacing w:beforeLines="50" w:before="156" w:line="360" w:lineRule="auto"/>
        <w:outlineLvl w:val="2"/>
        <w:rPr>
          <w:szCs w:val="21"/>
        </w:rPr>
      </w:pPr>
      <w:r w:rsidRPr="001E7FB8">
        <w:rPr>
          <w:b/>
          <w:sz w:val="24"/>
        </w:rPr>
        <w:t>2.5</w:t>
      </w:r>
      <w:r w:rsidRPr="001E7FB8">
        <w:rPr>
          <w:rFonts w:hint="eastAsia"/>
          <w:b/>
          <w:sz w:val="24"/>
        </w:rPr>
        <w:t xml:space="preserve"> </w:t>
      </w:r>
      <w:r w:rsidRPr="001E7FB8">
        <w:rPr>
          <w:b/>
          <w:sz w:val="24"/>
        </w:rPr>
        <w:t>技术服务要求及质保要求</w:t>
      </w:r>
    </w:p>
    <w:p w:rsidR="001E7FB8" w:rsidRPr="001E7FB8" w:rsidRDefault="001E7FB8" w:rsidP="001E7FB8">
      <w:pPr>
        <w:numPr>
          <w:ilvl w:val="0"/>
          <w:numId w:val="21"/>
        </w:numPr>
        <w:autoSpaceDE w:val="0"/>
        <w:autoSpaceDN w:val="0"/>
        <w:adjustRightInd w:val="0"/>
        <w:spacing w:line="360" w:lineRule="auto"/>
        <w:ind w:left="357" w:hanging="357"/>
        <w:jc w:val="left"/>
        <w:rPr>
          <w:lang w:bidi="en-US"/>
        </w:rPr>
      </w:pPr>
      <w:r w:rsidRPr="001E7FB8">
        <w:rPr>
          <w:lang w:bidi="en-US"/>
        </w:rPr>
        <w:t>质保期</w:t>
      </w:r>
      <w:r w:rsidRPr="001E7FB8">
        <w:rPr>
          <w:lang w:bidi="en-US"/>
        </w:rPr>
        <w:t>12</w:t>
      </w:r>
      <w:r w:rsidRPr="001E7FB8">
        <w:rPr>
          <w:lang w:bidi="en-US"/>
        </w:rPr>
        <w:t>个月质保期自验收签字之日起计算，仪器使用后</w:t>
      </w:r>
      <w:r w:rsidRPr="001E7FB8">
        <w:rPr>
          <w:lang w:bidi="en-US"/>
        </w:rPr>
        <w:t>12</w:t>
      </w:r>
      <w:r w:rsidRPr="001E7FB8">
        <w:rPr>
          <w:lang w:bidi="en-US"/>
        </w:rPr>
        <w:t>个月内，仪器及配备零件、附属设备免费保修（耗材及人为因素除外）；</w:t>
      </w:r>
    </w:p>
    <w:p w:rsidR="001E7FB8" w:rsidRPr="001E7FB8" w:rsidRDefault="001E7FB8" w:rsidP="001E7FB8">
      <w:pPr>
        <w:numPr>
          <w:ilvl w:val="0"/>
          <w:numId w:val="21"/>
        </w:numPr>
        <w:autoSpaceDE w:val="0"/>
        <w:autoSpaceDN w:val="0"/>
        <w:adjustRightInd w:val="0"/>
        <w:spacing w:line="360" w:lineRule="auto"/>
        <w:ind w:left="357" w:hanging="357"/>
        <w:jc w:val="left"/>
        <w:rPr>
          <w:lang w:bidi="en-US"/>
        </w:rPr>
      </w:pPr>
      <w:r w:rsidRPr="001E7FB8">
        <w:rPr>
          <w:lang w:bidi="en-US"/>
        </w:rPr>
        <w:t>若仪器出现故障，在接到我单位维修服务请求后，中标方应在</w:t>
      </w:r>
      <w:r w:rsidRPr="001E7FB8">
        <w:rPr>
          <w:lang w:bidi="en-US"/>
        </w:rPr>
        <w:t>48</w:t>
      </w:r>
      <w:r w:rsidRPr="001E7FB8">
        <w:rPr>
          <w:lang w:bidi="en-US"/>
        </w:rPr>
        <w:t>小时内做出应答，进行电话指导、网上诊断，协助排除故障。</w:t>
      </w:r>
    </w:p>
    <w:p w:rsidR="001E7FB8" w:rsidRPr="001E7FB8" w:rsidRDefault="001E7FB8"/>
    <w:sectPr w:rsidR="001E7FB8" w:rsidRPr="001E7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C9C"/>
    <w:multiLevelType w:val="multilevel"/>
    <w:tmpl w:val="01570C9C"/>
    <w:lvl w:ilvl="0">
      <w:start w:val="1"/>
      <w:numFmt w:val="bullet"/>
      <w:lvlText w:val=""/>
      <w:lvlJc w:val="left"/>
      <w:pPr>
        <w:ind w:left="375" w:hanging="375"/>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C501A9"/>
    <w:multiLevelType w:val="multilevel"/>
    <w:tmpl w:val="0DC501A9"/>
    <w:lvl w:ilvl="0">
      <w:start w:val="1"/>
      <w:numFmt w:val="bullet"/>
      <w:lvlText w:val=""/>
      <w:lvlJc w:val="left"/>
      <w:pPr>
        <w:ind w:left="375" w:hanging="375"/>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2F492E"/>
    <w:multiLevelType w:val="multilevel"/>
    <w:tmpl w:val="1D2F492E"/>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52D7C"/>
    <w:multiLevelType w:val="multilevel"/>
    <w:tmpl w:val="24452D7C"/>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8515B84"/>
    <w:multiLevelType w:val="multilevel"/>
    <w:tmpl w:val="28515B84"/>
    <w:lvl w:ilvl="0">
      <w:start w:val="1"/>
      <w:numFmt w:val="bullet"/>
      <w:lvlText w:val=""/>
      <w:lvlJc w:val="left"/>
      <w:pPr>
        <w:ind w:left="375" w:hanging="375"/>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AC195E"/>
    <w:multiLevelType w:val="multilevel"/>
    <w:tmpl w:val="2BAC195E"/>
    <w:lvl w:ilvl="0">
      <w:start w:val="1"/>
      <w:numFmt w:val="decimal"/>
      <w:suff w:val="nothing"/>
      <w:lvlText w:val="%1．"/>
      <w:lvlJc w:val="left"/>
      <w:pPr>
        <w:ind w:left="360" w:hanging="360"/>
      </w:pPr>
      <w:rPr>
        <w:rFonts w:hint="default"/>
        <w:b w:val="0"/>
        <w:bCs w:val="0"/>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6" w15:restartNumberingAfterBreak="0">
    <w:nsid w:val="385E258D"/>
    <w:multiLevelType w:val="multilevel"/>
    <w:tmpl w:val="385E258D"/>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F294712"/>
    <w:multiLevelType w:val="multilevel"/>
    <w:tmpl w:val="3F294712"/>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FD04307"/>
    <w:multiLevelType w:val="multilevel"/>
    <w:tmpl w:val="3FD04307"/>
    <w:lvl w:ilvl="0">
      <w:start w:val="1"/>
      <w:numFmt w:val="bullet"/>
      <w:lvlText w:val=""/>
      <w:lvlJc w:val="left"/>
      <w:pPr>
        <w:ind w:left="639" w:hanging="440"/>
      </w:pPr>
      <w:rPr>
        <w:rFonts w:ascii="Wingdings" w:hAnsi="Wingdings" w:hint="default"/>
      </w:rPr>
    </w:lvl>
    <w:lvl w:ilvl="1">
      <w:start w:val="1"/>
      <w:numFmt w:val="bullet"/>
      <w:lvlText w:val=""/>
      <w:lvlJc w:val="left"/>
      <w:pPr>
        <w:ind w:left="1079" w:hanging="440"/>
      </w:pPr>
      <w:rPr>
        <w:rFonts w:ascii="Wingdings" w:hAnsi="Wingdings" w:hint="default"/>
      </w:rPr>
    </w:lvl>
    <w:lvl w:ilvl="2">
      <w:start w:val="1"/>
      <w:numFmt w:val="bullet"/>
      <w:lvlText w:val=""/>
      <w:lvlJc w:val="left"/>
      <w:pPr>
        <w:ind w:left="1519" w:hanging="440"/>
      </w:pPr>
      <w:rPr>
        <w:rFonts w:ascii="Wingdings" w:hAnsi="Wingdings" w:hint="default"/>
      </w:rPr>
    </w:lvl>
    <w:lvl w:ilvl="3">
      <w:start w:val="1"/>
      <w:numFmt w:val="bullet"/>
      <w:lvlText w:val=""/>
      <w:lvlJc w:val="left"/>
      <w:pPr>
        <w:ind w:left="1959" w:hanging="440"/>
      </w:pPr>
      <w:rPr>
        <w:rFonts w:ascii="Wingdings" w:hAnsi="Wingdings" w:hint="default"/>
      </w:rPr>
    </w:lvl>
    <w:lvl w:ilvl="4">
      <w:start w:val="1"/>
      <w:numFmt w:val="bullet"/>
      <w:lvlText w:val=""/>
      <w:lvlJc w:val="left"/>
      <w:pPr>
        <w:ind w:left="2399" w:hanging="440"/>
      </w:pPr>
      <w:rPr>
        <w:rFonts w:ascii="Wingdings" w:hAnsi="Wingdings" w:hint="default"/>
      </w:rPr>
    </w:lvl>
    <w:lvl w:ilvl="5">
      <w:start w:val="1"/>
      <w:numFmt w:val="bullet"/>
      <w:lvlText w:val=""/>
      <w:lvlJc w:val="left"/>
      <w:pPr>
        <w:ind w:left="2839" w:hanging="440"/>
      </w:pPr>
      <w:rPr>
        <w:rFonts w:ascii="Wingdings" w:hAnsi="Wingdings" w:hint="default"/>
      </w:rPr>
    </w:lvl>
    <w:lvl w:ilvl="6">
      <w:start w:val="1"/>
      <w:numFmt w:val="bullet"/>
      <w:lvlText w:val=""/>
      <w:lvlJc w:val="left"/>
      <w:pPr>
        <w:ind w:left="3279" w:hanging="440"/>
      </w:pPr>
      <w:rPr>
        <w:rFonts w:ascii="Wingdings" w:hAnsi="Wingdings" w:hint="default"/>
      </w:rPr>
    </w:lvl>
    <w:lvl w:ilvl="7">
      <w:start w:val="1"/>
      <w:numFmt w:val="bullet"/>
      <w:lvlText w:val=""/>
      <w:lvlJc w:val="left"/>
      <w:pPr>
        <w:ind w:left="3719" w:hanging="440"/>
      </w:pPr>
      <w:rPr>
        <w:rFonts w:ascii="Wingdings" w:hAnsi="Wingdings" w:hint="default"/>
      </w:rPr>
    </w:lvl>
    <w:lvl w:ilvl="8">
      <w:start w:val="1"/>
      <w:numFmt w:val="bullet"/>
      <w:lvlText w:val=""/>
      <w:lvlJc w:val="left"/>
      <w:pPr>
        <w:ind w:left="4159" w:hanging="440"/>
      </w:pPr>
      <w:rPr>
        <w:rFonts w:ascii="Wingdings" w:hAnsi="Wingdings" w:hint="default"/>
      </w:rPr>
    </w:lvl>
  </w:abstractNum>
  <w:abstractNum w:abstractNumId="9" w15:restartNumberingAfterBreak="0">
    <w:nsid w:val="402F04C0"/>
    <w:multiLevelType w:val="multilevel"/>
    <w:tmpl w:val="402F04C0"/>
    <w:lvl w:ilvl="0">
      <w:start w:val="1"/>
      <w:numFmt w:val="bullet"/>
      <w:lvlText w:val=""/>
      <w:lvlJc w:val="left"/>
      <w:pPr>
        <w:ind w:left="375" w:hanging="375"/>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D6143DB"/>
    <w:multiLevelType w:val="multilevel"/>
    <w:tmpl w:val="4D6143DB"/>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4477714"/>
    <w:multiLevelType w:val="multilevel"/>
    <w:tmpl w:val="54477714"/>
    <w:lvl w:ilvl="0">
      <w:start w:val="2"/>
      <w:numFmt w:val="decimal"/>
      <w:lvlText w:val="%1"/>
      <w:lvlJc w:val="left"/>
      <w:pPr>
        <w:ind w:left="430" w:hanging="430"/>
      </w:pPr>
      <w:rPr>
        <w:rFonts w:hint="default"/>
        <w:b/>
      </w:rPr>
    </w:lvl>
    <w:lvl w:ilvl="1">
      <w:start w:val="2"/>
      <w:numFmt w:val="decimal"/>
      <w:lvlText w:val="%1.%2"/>
      <w:lvlJc w:val="left"/>
      <w:pPr>
        <w:ind w:left="430" w:hanging="43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919531C"/>
    <w:multiLevelType w:val="multilevel"/>
    <w:tmpl w:val="5919531C"/>
    <w:lvl w:ilvl="0">
      <w:start w:val="1"/>
      <w:numFmt w:val="bullet"/>
      <w:lvlText w:val=""/>
      <w:lvlJc w:val="left"/>
      <w:pPr>
        <w:ind w:left="375" w:hanging="375"/>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FD613C"/>
    <w:multiLevelType w:val="singleLevel"/>
    <w:tmpl w:val="5CFD613C"/>
    <w:lvl w:ilvl="0">
      <w:start w:val="2"/>
      <w:numFmt w:val="decimal"/>
      <w:suff w:val="space"/>
      <w:lvlText w:val="%1."/>
      <w:lvlJc w:val="left"/>
    </w:lvl>
  </w:abstractNum>
  <w:abstractNum w:abstractNumId="14" w15:restartNumberingAfterBreak="0">
    <w:nsid w:val="5DFD6F89"/>
    <w:multiLevelType w:val="multilevel"/>
    <w:tmpl w:val="5DFD6F89"/>
    <w:lvl w:ilvl="0">
      <w:start w:val="10"/>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15" w15:restartNumberingAfterBreak="0">
    <w:nsid w:val="630E5533"/>
    <w:multiLevelType w:val="multilevel"/>
    <w:tmpl w:val="630E553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3A90C66"/>
    <w:multiLevelType w:val="multilevel"/>
    <w:tmpl w:val="63A90C6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67DA59FF"/>
    <w:multiLevelType w:val="multilevel"/>
    <w:tmpl w:val="67DA59FF"/>
    <w:lvl w:ilvl="0">
      <w:start w:val="1"/>
      <w:numFmt w:val="decimal"/>
      <w:suff w:val="noth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D005E6D"/>
    <w:multiLevelType w:val="multilevel"/>
    <w:tmpl w:val="6D005E6D"/>
    <w:lvl w:ilvl="0">
      <w:start w:val="1"/>
      <w:numFmt w:val="decimal"/>
      <w:lvlText w:val="（%1）"/>
      <w:lvlJc w:val="left"/>
      <w:pPr>
        <w:ind w:left="440" w:hanging="440"/>
      </w:pPr>
      <w:rPr>
        <w:rFonts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98705C3"/>
    <w:multiLevelType w:val="multilevel"/>
    <w:tmpl w:val="798705C3"/>
    <w:lvl w:ilvl="0">
      <w:start w:val="1"/>
      <w:numFmt w:val="decimal"/>
      <w:lvlText w:val="%1．"/>
      <w:lvlJc w:val="left"/>
      <w:pPr>
        <w:ind w:left="360" w:hanging="360"/>
      </w:pPr>
      <w:rPr>
        <w:rFonts w:hint="default"/>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0" w15:restartNumberingAfterBreak="0">
    <w:nsid w:val="79EF0F40"/>
    <w:multiLevelType w:val="multilevel"/>
    <w:tmpl w:val="79EF0F40"/>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num w:numId="1">
    <w:abstractNumId w:val="13"/>
  </w:num>
  <w:num w:numId="2">
    <w:abstractNumId w:val="8"/>
  </w:num>
  <w:num w:numId="3">
    <w:abstractNumId w:val="20"/>
  </w:num>
  <w:num w:numId="4">
    <w:abstractNumId w:val="19"/>
  </w:num>
  <w:num w:numId="5">
    <w:abstractNumId w:val="14"/>
  </w:num>
  <w:num w:numId="6">
    <w:abstractNumId w:val="11"/>
  </w:num>
  <w:num w:numId="7">
    <w:abstractNumId w:val="15"/>
  </w:num>
  <w:num w:numId="8">
    <w:abstractNumId w:val="10"/>
  </w:num>
  <w:num w:numId="9">
    <w:abstractNumId w:val="0"/>
  </w:num>
  <w:num w:numId="10">
    <w:abstractNumId w:val="1"/>
  </w:num>
  <w:num w:numId="11">
    <w:abstractNumId w:val="4"/>
  </w:num>
  <w:num w:numId="12">
    <w:abstractNumId w:val="12"/>
  </w:num>
  <w:num w:numId="13">
    <w:abstractNumId w:val="9"/>
  </w:num>
  <w:num w:numId="14">
    <w:abstractNumId w:val="6"/>
  </w:num>
  <w:num w:numId="15">
    <w:abstractNumId w:val="7"/>
  </w:num>
  <w:num w:numId="16">
    <w:abstractNumId w:val="18"/>
  </w:num>
  <w:num w:numId="17">
    <w:abstractNumId w:val="16"/>
  </w:num>
  <w:num w:numId="18">
    <w:abstractNumId w:val="2"/>
  </w:num>
  <w:num w:numId="19">
    <w:abstractNumId w:val="3"/>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B8"/>
    <w:rsid w:val="001E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3888-D5FF-42DE-8482-3A73110A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FB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7F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E7FB8"/>
    <w:rPr>
      <w:rFonts w:ascii="Times New Roman" w:eastAsia="宋体" w:hAnsi="Times New Roman" w:cs="Times New Roman"/>
      <w:b/>
      <w:bCs/>
      <w:kern w:val="44"/>
      <w:sz w:val="44"/>
      <w:szCs w:val="44"/>
    </w:rPr>
  </w:style>
  <w:style w:type="paragraph" w:styleId="a3">
    <w:name w:val="Normal Indent"/>
    <w:basedOn w:val="a"/>
    <w:qFormat/>
    <w:rsid w:val="001E7FB8"/>
    <w:pPr>
      <w:ind w:firstLineChars="200" w:firstLine="420"/>
    </w:pPr>
  </w:style>
  <w:style w:type="paragraph" w:styleId="a4">
    <w:name w:val="List Paragraph"/>
    <w:basedOn w:val="a"/>
    <w:link w:val="a5"/>
    <w:uiPriority w:val="34"/>
    <w:qFormat/>
    <w:rsid w:val="001E7FB8"/>
    <w:pPr>
      <w:ind w:firstLineChars="200" w:firstLine="420"/>
    </w:pPr>
  </w:style>
  <w:style w:type="character" w:customStyle="1" w:styleId="a5">
    <w:name w:val="列表段落 字符"/>
    <w:link w:val="a4"/>
    <w:uiPriority w:val="34"/>
    <w:qFormat/>
    <w:locked/>
    <w:rsid w:val="001E7FB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2025-05-30T07:35:00Z</dcterms:created>
  <dcterms:modified xsi:type="dcterms:W3CDTF">2025-05-30T07:35:00Z</dcterms:modified>
</cp:coreProperties>
</file>