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2BEC8" w14:textId="77777777" w:rsidR="00573011" w:rsidRPr="00573011" w:rsidRDefault="00573011" w:rsidP="00573011">
      <w:pPr>
        <w:pStyle w:val="1"/>
        <w:jc w:val="center"/>
        <w:rPr>
          <w:rFonts w:ascii="宋体" w:eastAsia="宋体" w:hAnsi="宋体" w:hint="eastAsia"/>
          <w:b/>
          <w:bCs/>
          <w:color w:val="000000" w:themeColor="text1"/>
          <w:sz w:val="52"/>
          <w:szCs w:val="52"/>
        </w:rPr>
      </w:pPr>
      <w:r w:rsidRPr="00573011">
        <w:rPr>
          <w:rFonts w:ascii="宋体" w:eastAsia="宋体" w:hAnsi="宋体" w:hint="eastAsia"/>
          <w:b/>
          <w:bCs/>
          <w:color w:val="000000" w:themeColor="text1"/>
          <w:sz w:val="52"/>
          <w:szCs w:val="52"/>
        </w:rPr>
        <w:t>第七章 采购</w:t>
      </w:r>
      <w:r w:rsidRPr="00573011">
        <w:rPr>
          <w:rFonts w:ascii="宋体" w:eastAsia="宋体" w:hAnsi="宋体"/>
          <w:b/>
          <w:bCs/>
          <w:color w:val="000000" w:themeColor="text1"/>
          <w:sz w:val="52"/>
          <w:szCs w:val="52"/>
        </w:rPr>
        <w:t>需求</w:t>
      </w:r>
    </w:p>
    <w:p w14:paraId="387DAAA4" w14:textId="77777777" w:rsidR="00573011" w:rsidRPr="00435AC5" w:rsidRDefault="00573011" w:rsidP="00573011">
      <w:pPr>
        <w:jc w:val="left"/>
        <w:rPr>
          <w:rFonts w:ascii="宋体" w:hAnsi="宋体" w:hint="eastAsia"/>
          <w:b/>
          <w:color w:val="000000"/>
        </w:rPr>
      </w:pPr>
    </w:p>
    <w:p w14:paraId="480820F5" w14:textId="77777777" w:rsidR="00573011" w:rsidRPr="00435AC5" w:rsidRDefault="00573011" w:rsidP="00573011">
      <w:pPr>
        <w:numPr>
          <w:ilvl w:val="0"/>
          <w:numId w:val="2"/>
        </w:numPr>
        <w:adjustRightInd w:val="0"/>
        <w:snapToGrid w:val="0"/>
        <w:spacing w:beforeLines="50" w:before="120"/>
        <w:rPr>
          <w:rFonts w:ascii="宋体" w:hAnsi="宋体" w:cs="Arial"/>
          <w:b/>
          <w:color w:val="000000"/>
          <w:sz w:val="24"/>
        </w:rPr>
      </w:pPr>
      <w:r w:rsidRPr="00435AC5">
        <w:rPr>
          <w:rFonts w:ascii="宋体" w:hAnsi="宋体" w:cs="Arial"/>
          <w:b/>
          <w:color w:val="000000"/>
          <w:sz w:val="24"/>
        </w:rPr>
        <w:t>货物需求一览表</w:t>
      </w: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3"/>
        <w:gridCol w:w="3522"/>
        <w:gridCol w:w="1585"/>
        <w:gridCol w:w="3349"/>
      </w:tblGrid>
      <w:tr w:rsidR="00573011" w:rsidRPr="00435AC5" w14:paraId="418CAE71" w14:textId="77777777" w:rsidTr="00C26F97">
        <w:trPr>
          <w:trHeight w:val="510"/>
          <w:jc w:val="center"/>
        </w:trPr>
        <w:tc>
          <w:tcPr>
            <w:tcW w:w="1393" w:type="dxa"/>
            <w:vAlign w:val="center"/>
          </w:tcPr>
          <w:p w14:paraId="7AE53D81" w14:textId="77777777" w:rsidR="00573011" w:rsidRPr="00435AC5" w:rsidRDefault="00573011" w:rsidP="00C26F9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435AC5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3522" w:type="dxa"/>
            <w:vAlign w:val="center"/>
          </w:tcPr>
          <w:p w14:paraId="47756A49" w14:textId="77777777" w:rsidR="00573011" w:rsidRPr="00435AC5" w:rsidRDefault="00573011" w:rsidP="00C26F9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435AC5">
              <w:rPr>
                <w:rFonts w:ascii="宋体" w:hAnsi="宋体" w:hint="eastAsia"/>
                <w:b/>
                <w:sz w:val="24"/>
              </w:rPr>
              <w:t>产品名称</w:t>
            </w:r>
          </w:p>
        </w:tc>
        <w:tc>
          <w:tcPr>
            <w:tcW w:w="1585" w:type="dxa"/>
            <w:vAlign w:val="center"/>
          </w:tcPr>
          <w:p w14:paraId="7E7B4610" w14:textId="77777777" w:rsidR="00573011" w:rsidRPr="00435AC5" w:rsidRDefault="00573011" w:rsidP="00C26F9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435AC5"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3349" w:type="dxa"/>
            <w:vAlign w:val="center"/>
          </w:tcPr>
          <w:p w14:paraId="5A3BC1F5" w14:textId="77777777" w:rsidR="00573011" w:rsidRPr="00435AC5" w:rsidRDefault="00573011" w:rsidP="00C26F97">
            <w:pPr>
              <w:adjustRightInd w:val="0"/>
              <w:snapToGrid w:val="0"/>
              <w:spacing w:beforeLines="50" w:before="120"/>
              <w:jc w:val="center"/>
              <w:rPr>
                <w:rFonts w:ascii="宋体" w:hAnsi="宋体"/>
                <w:b/>
                <w:sz w:val="24"/>
              </w:rPr>
            </w:pPr>
            <w:r w:rsidRPr="00435AC5">
              <w:rPr>
                <w:rFonts w:ascii="宋体" w:hAnsi="宋体" w:hint="eastAsia"/>
                <w:b/>
                <w:sz w:val="24"/>
              </w:rPr>
              <w:t>交货期</w:t>
            </w:r>
          </w:p>
        </w:tc>
      </w:tr>
      <w:tr w:rsidR="00573011" w:rsidRPr="00435AC5" w14:paraId="29AD8394" w14:textId="77777777" w:rsidTr="00C26F97">
        <w:trPr>
          <w:trHeight w:val="510"/>
          <w:jc w:val="center"/>
        </w:trPr>
        <w:tc>
          <w:tcPr>
            <w:tcW w:w="1393" w:type="dxa"/>
            <w:vAlign w:val="center"/>
          </w:tcPr>
          <w:p w14:paraId="4D0D081B" w14:textId="77777777" w:rsidR="00573011" w:rsidRPr="00435AC5" w:rsidRDefault="00573011" w:rsidP="00C26F9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522" w:type="dxa"/>
            <w:vAlign w:val="center"/>
          </w:tcPr>
          <w:p w14:paraId="07FCD299" w14:textId="77777777" w:rsidR="00573011" w:rsidRPr="00435AC5" w:rsidRDefault="00573011" w:rsidP="00C26F9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软X射线前端电子学功能卡</w:t>
            </w:r>
          </w:p>
        </w:tc>
        <w:tc>
          <w:tcPr>
            <w:tcW w:w="1585" w:type="dxa"/>
            <w:vAlign w:val="center"/>
          </w:tcPr>
          <w:p w14:paraId="0927E272" w14:textId="77777777" w:rsidR="00573011" w:rsidRPr="00435AC5" w:rsidRDefault="00573011" w:rsidP="00C26F9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35AC5">
              <w:rPr>
                <w:rFonts w:ascii="宋体" w:hAnsi="宋体"/>
                <w:sz w:val="24"/>
              </w:rPr>
              <w:t>10</w:t>
            </w:r>
            <w:r w:rsidRPr="00435AC5">
              <w:rPr>
                <w:rFonts w:ascii="宋体" w:hAnsi="宋体" w:hint="eastAsia"/>
                <w:sz w:val="24"/>
              </w:rPr>
              <w:t>块</w:t>
            </w:r>
          </w:p>
        </w:tc>
        <w:tc>
          <w:tcPr>
            <w:tcW w:w="3349" w:type="dxa"/>
            <w:vMerge w:val="restart"/>
            <w:vAlign w:val="center"/>
          </w:tcPr>
          <w:p w14:paraId="5A26DEFE" w14:textId="77777777" w:rsidR="00573011" w:rsidRPr="00435AC5" w:rsidRDefault="00573011" w:rsidP="00C26F97">
            <w:pPr>
              <w:adjustRightInd w:val="0"/>
              <w:snapToGrid w:val="0"/>
              <w:spacing w:beforeLines="50" w:before="120"/>
              <w:jc w:val="center"/>
              <w:rPr>
                <w:rFonts w:ascii="宋体" w:hAnsi="宋体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合同签订后</w:t>
            </w:r>
          </w:p>
          <w:p w14:paraId="20459D3A" w14:textId="77777777" w:rsidR="00573011" w:rsidRPr="00435AC5" w:rsidRDefault="00573011" w:rsidP="00C26F97">
            <w:pPr>
              <w:adjustRightInd w:val="0"/>
              <w:snapToGrid w:val="0"/>
              <w:spacing w:beforeLines="50" w:befor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2个月内</w:t>
            </w:r>
            <w:r w:rsidRPr="00435AC5">
              <w:rPr>
                <w:rFonts w:ascii="宋体" w:hAnsi="宋体" w:hint="eastAsia"/>
                <w:sz w:val="24"/>
              </w:rPr>
              <w:t>交货</w:t>
            </w:r>
          </w:p>
        </w:tc>
      </w:tr>
      <w:tr w:rsidR="00573011" w:rsidRPr="00435AC5" w14:paraId="77AF424A" w14:textId="77777777" w:rsidTr="00C26F97">
        <w:trPr>
          <w:trHeight w:val="510"/>
          <w:jc w:val="center"/>
        </w:trPr>
        <w:tc>
          <w:tcPr>
            <w:tcW w:w="1393" w:type="dxa"/>
            <w:vAlign w:val="center"/>
          </w:tcPr>
          <w:p w14:paraId="009D7F83" w14:textId="77777777" w:rsidR="00573011" w:rsidRPr="00435AC5" w:rsidRDefault="00573011" w:rsidP="00C26F9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522" w:type="dxa"/>
            <w:vAlign w:val="center"/>
          </w:tcPr>
          <w:p w14:paraId="353187A7" w14:textId="77777777" w:rsidR="00573011" w:rsidRPr="00435AC5" w:rsidRDefault="00573011" w:rsidP="00C26F9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bookmarkStart w:id="0" w:name="OLE_LINK1"/>
            <w:bookmarkStart w:id="1" w:name="OLE_LINK2"/>
            <w:r w:rsidRPr="00435AC5">
              <w:rPr>
                <w:rFonts w:ascii="宋体" w:hAnsi="宋体" w:hint="eastAsia"/>
                <w:sz w:val="24"/>
              </w:rPr>
              <w:t>软X射线前端电子学抗辐射机</w:t>
            </w:r>
            <w:bookmarkEnd w:id="0"/>
            <w:bookmarkEnd w:id="1"/>
            <w:r w:rsidRPr="00435AC5">
              <w:rPr>
                <w:rFonts w:ascii="宋体" w:hAnsi="宋体" w:hint="eastAsia"/>
                <w:sz w:val="24"/>
              </w:rPr>
              <w:t>箱</w:t>
            </w:r>
          </w:p>
        </w:tc>
        <w:tc>
          <w:tcPr>
            <w:tcW w:w="1585" w:type="dxa"/>
            <w:vAlign w:val="center"/>
          </w:tcPr>
          <w:p w14:paraId="482DDAF3" w14:textId="77777777" w:rsidR="00573011" w:rsidRPr="00435AC5" w:rsidRDefault="00573011" w:rsidP="00C26F9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/>
                <w:sz w:val="24"/>
              </w:rPr>
              <w:t>1</w:t>
            </w:r>
            <w:r w:rsidRPr="00435AC5"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3349" w:type="dxa"/>
            <w:vMerge/>
            <w:vAlign w:val="center"/>
          </w:tcPr>
          <w:p w14:paraId="223573FC" w14:textId="77777777" w:rsidR="00573011" w:rsidRPr="00435AC5" w:rsidRDefault="00573011" w:rsidP="00C26F97">
            <w:pPr>
              <w:adjustRightInd w:val="0"/>
              <w:snapToGrid w:val="0"/>
              <w:spacing w:beforeLines="50" w:before="120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198F167C" w14:textId="77777777" w:rsidR="00573011" w:rsidRPr="00435AC5" w:rsidRDefault="00573011" w:rsidP="00573011">
      <w:pPr>
        <w:numPr>
          <w:ilvl w:val="0"/>
          <w:numId w:val="2"/>
        </w:numPr>
        <w:adjustRightInd w:val="0"/>
        <w:snapToGrid w:val="0"/>
        <w:spacing w:beforeLines="50" w:before="120"/>
        <w:rPr>
          <w:rFonts w:ascii="宋体" w:hAnsi="宋体" w:cs="Arial"/>
          <w:b/>
          <w:color w:val="000000"/>
          <w:sz w:val="24"/>
        </w:rPr>
      </w:pPr>
      <w:r w:rsidRPr="00435AC5">
        <w:rPr>
          <w:rFonts w:ascii="宋体" w:hAnsi="宋体" w:cs="Arial"/>
          <w:b/>
          <w:color w:val="000000"/>
          <w:sz w:val="24"/>
        </w:rPr>
        <w:t>设备的主要用途及功能</w:t>
      </w:r>
    </w:p>
    <w:p w14:paraId="215E416E" w14:textId="77777777" w:rsidR="00573011" w:rsidRPr="00435AC5" w:rsidRDefault="00573011" w:rsidP="00573011">
      <w:pPr>
        <w:spacing w:line="440" w:lineRule="exact"/>
        <w:ind w:firstLineChars="200" w:firstLine="420"/>
        <w:rPr>
          <w:rFonts w:ascii="宋体" w:hAnsi="宋体" w:hint="eastAsia"/>
          <w:szCs w:val="21"/>
        </w:rPr>
      </w:pPr>
      <w:r w:rsidRPr="00435AC5">
        <w:rPr>
          <w:rFonts w:ascii="宋体" w:hAnsi="宋体" w:hint="eastAsia"/>
          <w:szCs w:val="21"/>
        </w:rPr>
        <w:t>拟</w:t>
      </w:r>
      <w:r w:rsidRPr="00435AC5">
        <w:rPr>
          <w:rFonts w:ascii="宋体" w:hAnsi="宋体"/>
          <w:szCs w:val="21"/>
        </w:rPr>
        <w:t>采购的</w:t>
      </w:r>
      <w:r w:rsidRPr="00435AC5">
        <w:rPr>
          <w:rFonts w:ascii="宋体" w:hAnsi="宋体" w:hint="eastAsia"/>
          <w:szCs w:val="21"/>
        </w:rPr>
        <w:t>软X射线前端电子学功能卡为软X射线诊断系统的一部分，用于完成探测器输出信号的转换测量，根据物理测量需求，电路的带宽不小于100kHz，并实现I-V的转换放大，实验参数不同探测器输出信号的大小也会随着变化，要求电路的增益远程上位机可调，总通道数可达到160。其中</w:t>
      </w:r>
      <w:r w:rsidRPr="00435AC5">
        <w:rPr>
          <w:rFonts w:ascii="宋体" w:hAnsi="宋体"/>
          <w:szCs w:val="21"/>
        </w:rPr>
        <w:t>，</w:t>
      </w:r>
      <w:r w:rsidRPr="00435AC5">
        <w:rPr>
          <w:rFonts w:ascii="宋体" w:hAnsi="宋体" w:hint="eastAsia"/>
          <w:szCs w:val="21"/>
        </w:rPr>
        <w:t>软X射线前端电子学抗辐射机箱是一个电路功能办卡的承载平台，为电路板卡提供安装支撑、供电、屏蔽、散热、信号交互，总体尺寸不大于40cm*25cm*25cm。</w:t>
      </w:r>
    </w:p>
    <w:p w14:paraId="3800DD26" w14:textId="77777777" w:rsidR="00573011" w:rsidRPr="00435AC5" w:rsidRDefault="00573011" w:rsidP="00573011">
      <w:pPr>
        <w:numPr>
          <w:ilvl w:val="0"/>
          <w:numId w:val="2"/>
        </w:numPr>
        <w:adjustRightInd w:val="0"/>
        <w:snapToGrid w:val="0"/>
        <w:spacing w:beforeLines="50" w:before="120"/>
        <w:rPr>
          <w:rFonts w:ascii="宋体" w:hAnsi="宋体" w:cs="Arial"/>
          <w:b/>
          <w:color w:val="000000"/>
          <w:sz w:val="24"/>
        </w:rPr>
      </w:pPr>
      <w:r w:rsidRPr="00435AC5">
        <w:rPr>
          <w:rFonts w:ascii="宋体" w:hAnsi="宋体" w:cs="Arial"/>
          <w:b/>
          <w:color w:val="000000"/>
          <w:sz w:val="24"/>
        </w:rPr>
        <w:t>工作条件</w:t>
      </w:r>
    </w:p>
    <w:p w14:paraId="1430B986" w14:textId="77777777" w:rsidR="00573011" w:rsidRPr="00435AC5" w:rsidRDefault="00573011" w:rsidP="00573011">
      <w:pPr>
        <w:numPr>
          <w:ilvl w:val="0"/>
          <w:numId w:val="4"/>
        </w:numPr>
        <w:spacing w:line="440" w:lineRule="exact"/>
        <w:ind w:left="0" w:firstLineChars="200" w:firstLine="420"/>
        <w:rPr>
          <w:rFonts w:ascii="宋体" w:hAnsi="宋体"/>
          <w:szCs w:val="21"/>
        </w:rPr>
      </w:pPr>
      <w:r w:rsidRPr="00435AC5">
        <w:rPr>
          <w:rFonts w:ascii="宋体" w:hAnsi="宋体"/>
          <w:szCs w:val="21"/>
        </w:rPr>
        <w:t>海拔高度：&lt;1000米。</w:t>
      </w:r>
    </w:p>
    <w:p w14:paraId="2C49FE6E" w14:textId="77777777" w:rsidR="00573011" w:rsidRPr="00435AC5" w:rsidRDefault="00573011" w:rsidP="00573011">
      <w:pPr>
        <w:numPr>
          <w:ilvl w:val="0"/>
          <w:numId w:val="4"/>
        </w:numPr>
        <w:spacing w:line="440" w:lineRule="exact"/>
        <w:ind w:left="0" w:firstLineChars="200" w:firstLine="420"/>
        <w:rPr>
          <w:rFonts w:ascii="宋体" w:hAnsi="宋体"/>
          <w:szCs w:val="21"/>
        </w:rPr>
      </w:pPr>
      <w:r w:rsidRPr="00435AC5">
        <w:rPr>
          <w:rFonts w:ascii="宋体" w:hAnsi="宋体"/>
          <w:szCs w:val="21"/>
        </w:rPr>
        <w:t>周围温度：最高温度：+45</w:t>
      </w:r>
      <w:r w:rsidRPr="00435AC5">
        <w:rPr>
          <w:rFonts w:ascii="宋体" w:hAnsi="宋体" w:cs="宋体" w:hint="eastAsia"/>
          <w:szCs w:val="21"/>
        </w:rPr>
        <w:t>℃</w:t>
      </w:r>
      <w:r w:rsidRPr="00435AC5">
        <w:rPr>
          <w:rFonts w:ascii="宋体" w:hAnsi="宋体"/>
          <w:szCs w:val="21"/>
        </w:rPr>
        <w:t>，最低温度：</w:t>
      </w:r>
      <w:r w:rsidRPr="00435AC5">
        <w:rPr>
          <w:rFonts w:ascii="宋体" w:hAnsi="宋体" w:hint="eastAsia"/>
          <w:szCs w:val="21"/>
        </w:rPr>
        <w:t>+</w:t>
      </w:r>
      <w:r w:rsidRPr="00435AC5">
        <w:rPr>
          <w:rFonts w:ascii="宋体" w:hAnsi="宋体"/>
          <w:szCs w:val="21"/>
        </w:rPr>
        <w:t>10</w:t>
      </w:r>
      <w:r w:rsidRPr="00435AC5">
        <w:rPr>
          <w:rFonts w:ascii="宋体" w:hAnsi="宋体" w:cs="宋体" w:hint="eastAsia"/>
          <w:szCs w:val="21"/>
        </w:rPr>
        <w:t>℃</w:t>
      </w:r>
      <w:r w:rsidRPr="00435AC5">
        <w:rPr>
          <w:rFonts w:ascii="宋体" w:hAnsi="宋体"/>
          <w:szCs w:val="21"/>
        </w:rPr>
        <w:t>。</w:t>
      </w:r>
    </w:p>
    <w:p w14:paraId="2DB29702" w14:textId="77777777" w:rsidR="00573011" w:rsidRPr="00435AC5" w:rsidRDefault="00573011" w:rsidP="00573011">
      <w:pPr>
        <w:numPr>
          <w:ilvl w:val="0"/>
          <w:numId w:val="4"/>
        </w:numPr>
        <w:spacing w:line="440" w:lineRule="exact"/>
        <w:ind w:left="0" w:firstLineChars="200" w:firstLine="420"/>
        <w:rPr>
          <w:rFonts w:ascii="宋体" w:hAnsi="宋体"/>
          <w:szCs w:val="21"/>
        </w:rPr>
      </w:pPr>
      <w:r w:rsidRPr="00435AC5">
        <w:rPr>
          <w:rFonts w:ascii="宋体" w:hAnsi="宋体"/>
          <w:szCs w:val="21"/>
        </w:rPr>
        <w:t>相对湿度：相对湿度不超过75％。</w:t>
      </w:r>
    </w:p>
    <w:p w14:paraId="3757E16C" w14:textId="77777777" w:rsidR="00573011" w:rsidRPr="00435AC5" w:rsidRDefault="00573011" w:rsidP="00573011">
      <w:pPr>
        <w:numPr>
          <w:ilvl w:val="0"/>
          <w:numId w:val="4"/>
        </w:numPr>
        <w:spacing w:line="440" w:lineRule="exact"/>
        <w:ind w:left="0" w:firstLineChars="200" w:firstLine="420"/>
        <w:rPr>
          <w:rFonts w:ascii="宋体" w:hAnsi="宋体"/>
          <w:szCs w:val="21"/>
        </w:rPr>
      </w:pPr>
      <w:r w:rsidRPr="00435AC5">
        <w:rPr>
          <w:rFonts w:ascii="宋体" w:hAnsi="宋体"/>
          <w:szCs w:val="21"/>
        </w:rPr>
        <w:t>地震烈度：&lt;4级。</w:t>
      </w:r>
    </w:p>
    <w:p w14:paraId="416FC0D4" w14:textId="77777777" w:rsidR="00573011" w:rsidRPr="00435AC5" w:rsidRDefault="00573011" w:rsidP="00573011">
      <w:pPr>
        <w:numPr>
          <w:ilvl w:val="0"/>
          <w:numId w:val="4"/>
        </w:numPr>
        <w:spacing w:line="440" w:lineRule="exact"/>
        <w:ind w:left="0" w:firstLineChars="200" w:firstLine="420"/>
        <w:rPr>
          <w:rFonts w:ascii="宋体" w:hAnsi="宋体" w:hint="eastAsia"/>
          <w:szCs w:val="21"/>
        </w:rPr>
      </w:pPr>
      <w:r w:rsidRPr="00435AC5">
        <w:rPr>
          <w:rFonts w:ascii="宋体" w:hAnsi="宋体" w:hint="eastAsia"/>
          <w:szCs w:val="21"/>
        </w:rPr>
        <w:t>使用环境：相对密闭。核辐射γ剂量≥2</w:t>
      </w:r>
      <w:r w:rsidRPr="00435AC5">
        <w:rPr>
          <w:rFonts w:ascii="宋体" w:hAnsi="宋体"/>
          <w:szCs w:val="21"/>
        </w:rPr>
        <w:t>000G</w:t>
      </w:r>
      <w:r w:rsidRPr="00435AC5">
        <w:rPr>
          <w:rFonts w:ascii="宋体" w:hAnsi="宋体" w:hint="eastAsia"/>
          <w:szCs w:val="21"/>
        </w:rPr>
        <w:t>y，中子注量≥1</w:t>
      </w:r>
      <w:r w:rsidRPr="00435AC5">
        <w:rPr>
          <w:rFonts w:ascii="宋体" w:hAnsi="宋体"/>
          <w:szCs w:val="21"/>
        </w:rPr>
        <w:t>.0E13n/cm</w:t>
      </w:r>
      <w:r w:rsidRPr="00435AC5">
        <w:rPr>
          <w:rFonts w:ascii="宋体" w:hAnsi="宋体"/>
          <w:szCs w:val="21"/>
          <w:vertAlign w:val="superscript"/>
        </w:rPr>
        <w:t>2</w:t>
      </w:r>
      <w:r w:rsidRPr="00435AC5">
        <w:rPr>
          <w:rFonts w:ascii="宋体" w:hAnsi="宋体" w:hint="eastAsia"/>
          <w:szCs w:val="21"/>
        </w:rPr>
        <w:t>，磁场＞1</w:t>
      </w:r>
      <w:r w:rsidRPr="00435AC5">
        <w:rPr>
          <w:rFonts w:ascii="宋体" w:hAnsi="宋体"/>
          <w:szCs w:val="21"/>
        </w:rPr>
        <w:t>00mT</w:t>
      </w:r>
      <w:r w:rsidRPr="00435AC5">
        <w:rPr>
          <w:rFonts w:ascii="宋体" w:hAnsi="宋体" w:hint="eastAsia"/>
          <w:szCs w:val="21"/>
        </w:rPr>
        <w:t>。</w:t>
      </w:r>
    </w:p>
    <w:p w14:paraId="774561A0" w14:textId="77777777" w:rsidR="00573011" w:rsidRPr="00435AC5" w:rsidRDefault="00573011" w:rsidP="00573011">
      <w:pPr>
        <w:pStyle w:val="af2"/>
        <w:ind w:firstLineChars="0" w:firstLine="0"/>
        <w:rPr>
          <w:rFonts w:ascii="宋体" w:hAnsi="宋体" w:hint="eastAsia"/>
        </w:rPr>
      </w:pPr>
    </w:p>
    <w:p w14:paraId="3BBF2472" w14:textId="77777777" w:rsidR="00573011" w:rsidRPr="00435AC5" w:rsidRDefault="00573011" w:rsidP="00573011">
      <w:pPr>
        <w:adjustRightInd w:val="0"/>
        <w:snapToGrid w:val="0"/>
        <w:spacing w:beforeLines="50" w:before="120" w:line="360" w:lineRule="auto"/>
        <w:ind w:left="420"/>
        <w:rPr>
          <w:rFonts w:ascii="宋体" w:hAnsi="宋体" w:cs="Arial" w:hint="eastAsia"/>
          <w:bCs/>
          <w:color w:val="000000"/>
          <w:sz w:val="24"/>
        </w:rPr>
      </w:pPr>
      <w:r w:rsidRPr="00435AC5">
        <w:rPr>
          <w:rFonts w:ascii="宋体" w:hAnsi="宋体" w:hint="eastAsia"/>
          <w:sz w:val="24"/>
        </w:rPr>
        <w:t>应</w:t>
      </w:r>
      <w:r w:rsidRPr="00435AC5">
        <w:rPr>
          <w:rFonts w:ascii="宋体" w:hAnsi="宋体"/>
          <w:sz w:val="24"/>
        </w:rPr>
        <w:t>满足</w:t>
      </w:r>
      <w:r w:rsidRPr="00435AC5">
        <w:rPr>
          <w:rFonts w:ascii="宋体" w:hAnsi="宋体" w:hint="eastAsia"/>
          <w:sz w:val="24"/>
        </w:rPr>
        <w:t>项目使用需求及安装条件</w:t>
      </w:r>
    </w:p>
    <w:p w14:paraId="2EE603DB" w14:textId="77777777" w:rsidR="00573011" w:rsidRPr="00AE7DA5" w:rsidRDefault="00573011" w:rsidP="00573011">
      <w:pPr>
        <w:numPr>
          <w:ilvl w:val="0"/>
          <w:numId w:val="3"/>
        </w:numPr>
        <w:adjustRightInd w:val="0"/>
        <w:snapToGrid w:val="0"/>
        <w:spacing w:beforeLines="50" w:before="120"/>
        <w:ind w:left="505" w:hanging="505"/>
        <w:rPr>
          <w:rFonts w:ascii="宋体" w:hAnsi="宋体" w:cs="Arial"/>
          <w:b/>
          <w:color w:val="000000"/>
          <w:sz w:val="24"/>
        </w:rPr>
      </w:pPr>
      <w:r w:rsidRPr="00AE7DA5">
        <w:rPr>
          <w:rFonts w:ascii="宋体" w:hAnsi="宋体" w:cs="Arial" w:hint="eastAsia"/>
          <w:b/>
          <w:color w:val="000000"/>
          <w:sz w:val="24"/>
        </w:rPr>
        <w:t>主要技术指标</w:t>
      </w:r>
    </w:p>
    <w:p w14:paraId="492EA540" w14:textId="77777777" w:rsidR="00573011" w:rsidRPr="00435AC5" w:rsidRDefault="00573011" w:rsidP="00573011">
      <w:pPr>
        <w:numPr>
          <w:ilvl w:val="0"/>
          <w:numId w:val="7"/>
        </w:numPr>
        <w:snapToGrid w:val="0"/>
        <w:spacing w:beforeLines="50" w:before="120" w:line="360" w:lineRule="auto"/>
        <w:ind w:left="426" w:firstLine="0"/>
        <w:rPr>
          <w:rFonts w:ascii="宋体" w:hAnsi="宋体"/>
          <w:sz w:val="24"/>
        </w:rPr>
      </w:pPr>
      <w:r w:rsidRPr="00435AC5">
        <w:rPr>
          <w:rFonts w:ascii="宋体" w:hAnsi="宋体" w:hint="eastAsia"/>
          <w:sz w:val="24"/>
        </w:rPr>
        <w:t>软X射线前端电子学功能卡</w:t>
      </w:r>
      <w:r w:rsidRPr="00435AC5">
        <w:rPr>
          <w:rFonts w:ascii="宋体" w:hAnsi="宋体"/>
          <w:sz w:val="24"/>
        </w:rPr>
        <w:t>主要技术要求见</w:t>
      </w:r>
      <w:r w:rsidRPr="00435AC5">
        <w:rPr>
          <w:rFonts w:ascii="宋体" w:hAnsi="宋体" w:hint="eastAsia"/>
          <w:sz w:val="24"/>
        </w:rPr>
        <w:t>下</w:t>
      </w:r>
      <w:r w:rsidRPr="00435AC5">
        <w:rPr>
          <w:rFonts w:ascii="宋体" w:hAnsi="宋体"/>
          <w:sz w:val="24"/>
        </w:rPr>
        <w:t>表</w:t>
      </w:r>
      <w:r w:rsidRPr="00435AC5">
        <w:rPr>
          <w:rFonts w:ascii="宋体" w:hAnsi="宋体" w:hint="eastAsia"/>
          <w:sz w:val="24"/>
        </w:rPr>
        <w:t>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4355"/>
        <w:gridCol w:w="4207"/>
        <w:tblGridChange w:id="2">
          <w:tblGrid>
            <w:gridCol w:w="811"/>
            <w:gridCol w:w="4355"/>
            <w:gridCol w:w="4207"/>
          </w:tblGrid>
        </w:tblGridChange>
      </w:tblGrid>
      <w:tr w:rsidR="00573011" w:rsidRPr="00435AC5" w14:paraId="2D10CB6F" w14:textId="77777777" w:rsidTr="00C26F97">
        <w:trPr>
          <w:jc w:val="center"/>
        </w:trPr>
        <w:tc>
          <w:tcPr>
            <w:tcW w:w="433" w:type="pct"/>
            <w:shd w:val="clear" w:color="auto" w:fill="BDD6EE"/>
            <w:vAlign w:val="center"/>
          </w:tcPr>
          <w:p w14:paraId="1D866709" w14:textId="77777777" w:rsidR="00573011" w:rsidRPr="00435AC5" w:rsidRDefault="00573011" w:rsidP="00C26F97">
            <w:pPr>
              <w:jc w:val="center"/>
              <w:rPr>
                <w:rFonts w:ascii="宋体" w:hAnsi="宋体"/>
                <w:b/>
                <w:sz w:val="24"/>
              </w:rPr>
            </w:pPr>
            <w:r w:rsidRPr="00435AC5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323" w:type="pct"/>
            <w:shd w:val="clear" w:color="auto" w:fill="BDD6EE"/>
            <w:vAlign w:val="center"/>
          </w:tcPr>
          <w:p w14:paraId="482B957E" w14:textId="77777777" w:rsidR="00573011" w:rsidRPr="00435AC5" w:rsidRDefault="00573011" w:rsidP="00C26F97">
            <w:pPr>
              <w:jc w:val="center"/>
              <w:rPr>
                <w:rFonts w:ascii="宋体" w:hAnsi="宋体"/>
                <w:b/>
                <w:sz w:val="24"/>
              </w:rPr>
            </w:pPr>
            <w:r w:rsidRPr="00435AC5">
              <w:rPr>
                <w:rFonts w:ascii="宋体" w:hAnsi="宋体" w:hint="eastAsia"/>
                <w:b/>
                <w:sz w:val="24"/>
              </w:rPr>
              <w:t>项目</w:t>
            </w:r>
          </w:p>
        </w:tc>
        <w:tc>
          <w:tcPr>
            <w:tcW w:w="2244" w:type="pct"/>
            <w:shd w:val="clear" w:color="auto" w:fill="BDD6EE"/>
            <w:vAlign w:val="center"/>
          </w:tcPr>
          <w:p w14:paraId="4B12D8B7" w14:textId="77777777" w:rsidR="00573011" w:rsidRPr="00435AC5" w:rsidRDefault="00573011" w:rsidP="00C26F9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35AC5">
              <w:rPr>
                <w:rFonts w:ascii="宋体" w:hAnsi="宋体" w:hint="eastAsia"/>
                <w:b/>
                <w:bCs/>
                <w:sz w:val="24"/>
              </w:rPr>
              <w:t>技术参数</w:t>
            </w:r>
          </w:p>
        </w:tc>
      </w:tr>
      <w:tr w:rsidR="00573011" w:rsidRPr="00435AC5" w14:paraId="51C24DAD" w14:textId="77777777" w:rsidTr="00C26F97">
        <w:trPr>
          <w:jc w:val="center"/>
        </w:trPr>
        <w:tc>
          <w:tcPr>
            <w:tcW w:w="433" w:type="pct"/>
            <w:shd w:val="clear" w:color="auto" w:fill="BDD6EE"/>
            <w:vAlign w:val="center"/>
          </w:tcPr>
          <w:p w14:paraId="78592AD3" w14:textId="77777777" w:rsidR="00573011" w:rsidRPr="00435AC5" w:rsidRDefault="00573011" w:rsidP="00C26F97">
            <w:pPr>
              <w:jc w:val="center"/>
              <w:rPr>
                <w:rFonts w:ascii="宋体" w:hAnsi="宋体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323" w:type="pct"/>
            <w:shd w:val="clear" w:color="auto" w:fill="auto"/>
            <w:vAlign w:val="center"/>
          </w:tcPr>
          <w:p w14:paraId="0FCCE820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增益/ V/A</w:t>
            </w:r>
          </w:p>
        </w:tc>
        <w:tc>
          <w:tcPr>
            <w:tcW w:w="2244" w:type="pct"/>
            <w:vAlign w:val="center"/>
          </w:tcPr>
          <w:p w14:paraId="42F1D6B0" w14:textId="77777777" w:rsidR="00573011" w:rsidRPr="00435AC5" w:rsidRDefault="00573011" w:rsidP="00C26F97">
            <w:pPr>
              <w:jc w:val="center"/>
              <w:rPr>
                <w:rFonts w:ascii="宋体" w:hAnsi="宋体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1×10</w:t>
            </w:r>
            <w:r w:rsidRPr="00435AC5">
              <w:rPr>
                <w:rFonts w:ascii="宋体" w:hAnsi="宋体" w:hint="eastAsia"/>
                <w:sz w:val="24"/>
                <w:vertAlign w:val="superscript"/>
              </w:rPr>
              <w:t>5</w:t>
            </w:r>
            <w:r w:rsidRPr="00435AC5">
              <w:rPr>
                <w:rFonts w:ascii="宋体" w:hAnsi="宋体" w:hint="eastAsia"/>
                <w:sz w:val="24"/>
              </w:rPr>
              <w:t>、2×10</w:t>
            </w:r>
            <w:r w:rsidRPr="00435AC5">
              <w:rPr>
                <w:rFonts w:ascii="宋体" w:hAnsi="宋体" w:hint="eastAsia"/>
                <w:sz w:val="24"/>
                <w:vertAlign w:val="superscript"/>
              </w:rPr>
              <w:t>5</w:t>
            </w:r>
            <w:r w:rsidRPr="00435AC5">
              <w:rPr>
                <w:rFonts w:ascii="宋体" w:hAnsi="宋体" w:hint="eastAsia"/>
                <w:sz w:val="24"/>
              </w:rPr>
              <w:t>、</w:t>
            </w:r>
          </w:p>
          <w:p w14:paraId="52C5E737" w14:textId="77777777" w:rsidR="00573011" w:rsidRPr="00435AC5" w:rsidRDefault="00573011" w:rsidP="00C26F97">
            <w:pPr>
              <w:jc w:val="center"/>
              <w:rPr>
                <w:rFonts w:ascii="宋体" w:hAnsi="宋体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4×10</w:t>
            </w:r>
            <w:r w:rsidRPr="00435AC5">
              <w:rPr>
                <w:rFonts w:ascii="宋体" w:hAnsi="宋体" w:hint="eastAsia"/>
                <w:sz w:val="24"/>
                <w:vertAlign w:val="superscript"/>
              </w:rPr>
              <w:t>5</w:t>
            </w:r>
            <w:r w:rsidRPr="00435AC5">
              <w:rPr>
                <w:rFonts w:ascii="宋体" w:hAnsi="宋体" w:hint="eastAsia"/>
                <w:sz w:val="24"/>
              </w:rPr>
              <w:t>、8×10</w:t>
            </w:r>
            <w:r w:rsidRPr="00435AC5">
              <w:rPr>
                <w:rFonts w:ascii="宋体" w:hAnsi="宋体" w:hint="eastAsia"/>
                <w:sz w:val="24"/>
                <w:vertAlign w:val="superscript"/>
              </w:rPr>
              <w:t>5</w:t>
            </w:r>
            <w:r w:rsidRPr="00435AC5">
              <w:rPr>
                <w:rFonts w:ascii="宋体" w:hAnsi="宋体" w:hint="eastAsia"/>
                <w:sz w:val="24"/>
              </w:rPr>
              <w:t>、</w:t>
            </w:r>
          </w:p>
          <w:p w14:paraId="0D441B8D" w14:textId="77777777" w:rsidR="00573011" w:rsidRPr="00435AC5" w:rsidRDefault="00573011" w:rsidP="00C26F97">
            <w:pPr>
              <w:jc w:val="center"/>
              <w:rPr>
                <w:rFonts w:ascii="宋体" w:hAnsi="宋体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1.6×10</w:t>
            </w:r>
            <w:r w:rsidRPr="00435AC5">
              <w:rPr>
                <w:rFonts w:ascii="宋体" w:hAnsi="宋体" w:hint="eastAsia"/>
                <w:sz w:val="24"/>
                <w:vertAlign w:val="superscript"/>
              </w:rPr>
              <w:t>6</w:t>
            </w:r>
            <w:r w:rsidRPr="00435AC5">
              <w:rPr>
                <w:rFonts w:ascii="宋体" w:hAnsi="宋体" w:hint="eastAsia"/>
                <w:sz w:val="24"/>
              </w:rPr>
              <w:t>、3.2×10</w:t>
            </w:r>
            <w:r w:rsidRPr="00435AC5">
              <w:rPr>
                <w:rFonts w:ascii="宋体" w:hAnsi="宋体" w:hint="eastAsia"/>
                <w:sz w:val="24"/>
                <w:vertAlign w:val="superscript"/>
              </w:rPr>
              <w:t>6</w:t>
            </w:r>
            <w:r w:rsidRPr="00435AC5">
              <w:rPr>
                <w:rFonts w:ascii="宋体" w:hAnsi="宋体" w:hint="eastAsia"/>
                <w:sz w:val="24"/>
              </w:rPr>
              <w:t>、</w:t>
            </w:r>
          </w:p>
          <w:p w14:paraId="08E19949" w14:textId="77777777" w:rsidR="00573011" w:rsidRPr="00435AC5" w:rsidRDefault="00573011" w:rsidP="00C26F97">
            <w:pPr>
              <w:jc w:val="center"/>
              <w:rPr>
                <w:rFonts w:ascii="宋体" w:hAnsi="宋体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6.4×10</w:t>
            </w:r>
            <w:r w:rsidRPr="00435AC5">
              <w:rPr>
                <w:rFonts w:ascii="宋体" w:hAnsi="宋体" w:hint="eastAsia"/>
                <w:sz w:val="24"/>
                <w:vertAlign w:val="superscript"/>
              </w:rPr>
              <w:t>6</w:t>
            </w:r>
            <w:r w:rsidRPr="00435AC5">
              <w:rPr>
                <w:rFonts w:ascii="宋体" w:hAnsi="宋体" w:hint="eastAsia"/>
                <w:sz w:val="24"/>
              </w:rPr>
              <w:t>、1.28×10</w:t>
            </w:r>
            <w:r w:rsidRPr="00435AC5">
              <w:rPr>
                <w:rFonts w:ascii="宋体" w:hAnsi="宋体" w:hint="eastAsia"/>
                <w:sz w:val="24"/>
                <w:vertAlign w:val="superscript"/>
              </w:rPr>
              <w:t>7</w:t>
            </w:r>
          </w:p>
        </w:tc>
      </w:tr>
      <w:tr w:rsidR="00573011" w:rsidRPr="00435AC5" w14:paraId="319BA1BA" w14:textId="77777777" w:rsidTr="00C26F97">
        <w:trPr>
          <w:jc w:val="center"/>
        </w:trPr>
        <w:tc>
          <w:tcPr>
            <w:tcW w:w="433" w:type="pct"/>
            <w:shd w:val="clear" w:color="auto" w:fill="BDD6EE"/>
            <w:vAlign w:val="center"/>
          </w:tcPr>
          <w:p w14:paraId="262ABC9E" w14:textId="77777777" w:rsidR="00573011" w:rsidRPr="00435AC5" w:rsidRDefault="00573011" w:rsidP="00C26F97">
            <w:pPr>
              <w:jc w:val="center"/>
              <w:rPr>
                <w:rFonts w:ascii="宋体" w:hAnsi="宋体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323" w:type="pct"/>
            <w:shd w:val="clear" w:color="auto" w:fill="auto"/>
            <w:vAlign w:val="center"/>
          </w:tcPr>
          <w:p w14:paraId="5092B9E9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/>
                <w:sz w:val="24"/>
              </w:rPr>
              <w:t>-3</w:t>
            </w:r>
            <w:r w:rsidRPr="00435AC5">
              <w:rPr>
                <w:rFonts w:ascii="宋体" w:hAnsi="宋体" w:hint="eastAsia"/>
                <w:sz w:val="24"/>
              </w:rPr>
              <w:t>dB带宽</w:t>
            </w:r>
          </w:p>
        </w:tc>
        <w:tc>
          <w:tcPr>
            <w:tcW w:w="2244" w:type="pct"/>
            <w:vAlign w:val="center"/>
          </w:tcPr>
          <w:p w14:paraId="27F3088C" w14:textId="77777777" w:rsidR="00573011" w:rsidRPr="00435AC5" w:rsidRDefault="00573011" w:rsidP="00C26F97">
            <w:pPr>
              <w:jc w:val="center"/>
              <w:rPr>
                <w:rFonts w:ascii="宋体" w:hAnsi="宋体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≥</w:t>
            </w:r>
            <w:r w:rsidRPr="00435AC5">
              <w:rPr>
                <w:rFonts w:ascii="宋体" w:hAnsi="宋体"/>
                <w:sz w:val="24"/>
              </w:rPr>
              <w:t>100</w:t>
            </w:r>
            <w:r w:rsidRPr="00435AC5">
              <w:rPr>
                <w:rFonts w:ascii="宋体" w:hAnsi="宋体" w:hint="eastAsia"/>
                <w:sz w:val="24"/>
              </w:rPr>
              <w:t>k</w:t>
            </w:r>
            <w:r w:rsidRPr="00435AC5">
              <w:rPr>
                <w:rFonts w:ascii="宋体" w:hAnsi="宋体"/>
                <w:sz w:val="24"/>
              </w:rPr>
              <w:t>Hz</w:t>
            </w:r>
          </w:p>
        </w:tc>
      </w:tr>
      <w:tr w:rsidR="00573011" w:rsidRPr="00435AC5" w14:paraId="2F1684FF" w14:textId="77777777" w:rsidTr="00C26F97">
        <w:trPr>
          <w:jc w:val="center"/>
        </w:trPr>
        <w:tc>
          <w:tcPr>
            <w:tcW w:w="433" w:type="pct"/>
            <w:shd w:val="clear" w:color="auto" w:fill="BDD6EE"/>
            <w:vAlign w:val="center"/>
          </w:tcPr>
          <w:p w14:paraId="3A981F42" w14:textId="77777777" w:rsidR="00573011" w:rsidRPr="00435AC5" w:rsidRDefault="00573011" w:rsidP="00C26F97">
            <w:pPr>
              <w:jc w:val="center"/>
              <w:rPr>
                <w:rFonts w:ascii="宋体" w:hAnsi="宋体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323" w:type="pct"/>
            <w:shd w:val="clear" w:color="auto" w:fill="auto"/>
            <w:vAlign w:val="center"/>
          </w:tcPr>
          <w:p w14:paraId="78F3F3C6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噪声/</w:t>
            </w:r>
            <w:r w:rsidRPr="00435AC5">
              <w:rPr>
                <w:rFonts w:ascii="宋体" w:hAnsi="宋体"/>
                <w:sz w:val="24"/>
              </w:rPr>
              <w:t>mV</w:t>
            </w:r>
          </w:p>
        </w:tc>
        <w:tc>
          <w:tcPr>
            <w:tcW w:w="2244" w:type="pct"/>
            <w:vAlign w:val="center"/>
          </w:tcPr>
          <w:p w14:paraId="41DBFA1A" w14:textId="77777777" w:rsidR="00573011" w:rsidRPr="00435AC5" w:rsidRDefault="00573011" w:rsidP="00C26F97">
            <w:pPr>
              <w:jc w:val="center"/>
              <w:rPr>
                <w:rFonts w:ascii="宋体" w:hAnsi="宋体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＜3</w:t>
            </w:r>
            <w:r w:rsidRPr="00435AC5">
              <w:rPr>
                <w:rFonts w:ascii="宋体" w:hAnsi="宋体"/>
                <w:sz w:val="24"/>
              </w:rPr>
              <w:t>0@</w:t>
            </w:r>
            <w:r w:rsidRPr="00435AC5">
              <w:rPr>
                <w:rFonts w:ascii="宋体" w:hAnsi="宋体" w:hint="eastAsia"/>
                <w:sz w:val="24"/>
              </w:rPr>
              <w:t>所有增益</w:t>
            </w:r>
          </w:p>
        </w:tc>
      </w:tr>
      <w:tr w:rsidR="00573011" w:rsidRPr="00435AC5" w14:paraId="0CCB51C9" w14:textId="77777777" w:rsidTr="00C26F97">
        <w:trPr>
          <w:jc w:val="center"/>
        </w:trPr>
        <w:tc>
          <w:tcPr>
            <w:tcW w:w="433" w:type="pct"/>
            <w:shd w:val="clear" w:color="auto" w:fill="BDD6EE"/>
            <w:vAlign w:val="center"/>
          </w:tcPr>
          <w:p w14:paraId="0DF90467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2323" w:type="pct"/>
            <w:shd w:val="clear" w:color="auto" w:fill="auto"/>
            <w:vAlign w:val="center"/>
          </w:tcPr>
          <w:p w14:paraId="252AAE20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线性相关系数</w:t>
            </w:r>
          </w:p>
        </w:tc>
        <w:tc>
          <w:tcPr>
            <w:tcW w:w="2244" w:type="pct"/>
            <w:vAlign w:val="center"/>
          </w:tcPr>
          <w:p w14:paraId="7166B8C5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≥0</w:t>
            </w:r>
            <w:r w:rsidRPr="00435AC5">
              <w:rPr>
                <w:rFonts w:ascii="宋体" w:hAnsi="宋体"/>
                <w:sz w:val="24"/>
              </w:rPr>
              <w:t>.999</w:t>
            </w:r>
          </w:p>
        </w:tc>
      </w:tr>
      <w:tr w:rsidR="00573011" w:rsidRPr="00435AC5" w14:paraId="5701946F" w14:textId="77777777" w:rsidTr="00C26F97">
        <w:trPr>
          <w:jc w:val="center"/>
        </w:trPr>
        <w:tc>
          <w:tcPr>
            <w:tcW w:w="433" w:type="pct"/>
            <w:shd w:val="clear" w:color="auto" w:fill="BDD6EE"/>
            <w:vAlign w:val="center"/>
          </w:tcPr>
          <w:p w14:paraId="6F0D3501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2323" w:type="pct"/>
            <w:shd w:val="clear" w:color="auto" w:fill="auto"/>
            <w:vAlign w:val="center"/>
          </w:tcPr>
          <w:p w14:paraId="68B74EE9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板卡通道数</w:t>
            </w:r>
          </w:p>
        </w:tc>
        <w:tc>
          <w:tcPr>
            <w:tcW w:w="2244" w:type="pct"/>
            <w:vAlign w:val="center"/>
          </w:tcPr>
          <w:p w14:paraId="5B5B420B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/>
                <w:sz w:val="24"/>
              </w:rPr>
              <w:t>16</w:t>
            </w:r>
          </w:p>
        </w:tc>
      </w:tr>
      <w:tr w:rsidR="00573011" w:rsidRPr="00435AC5" w14:paraId="27588867" w14:textId="77777777" w:rsidTr="00C26F97">
        <w:trPr>
          <w:jc w:val="center"/>
        </w:trPr>
        <w:tc>
          <w:tcPr>
            <w:tcW w:w="433" w:type="pct"/>
            <w:shd w:val="clear" w:color="auto" w:fill="BDD6EE"/>
            <w:vAlign w:val="center"/>
          </w:tcPr>
          <w:p w14:paraId="72A84A80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2323" w:type="pct"/>
            <w:shd w:val="clear" w:color="auto" w:fill="auto"/>
            <w:vAlign w:val="center"/>
          </w:tcPr>
          <w:p w14:paraId="3D3F0B15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基线/</w:t>
            </w:r>
            <w:r w:rsidRPr="00435AC5">
              <w:rPr>
                <w:rFonts w:ascii="宋体" w:hAnsi="宋体"/>
                <w:sz w:val="24"/>
              </w:rPr>
              <w:t>mV</w:t>
            </w:r>
          </w:p>
        </w:tc>
        <w:tc>
          <w:tcPr>
            <w:tcW w:w="2244" w:type="pct"/>
            <w:vAlign w:val="center"/>
          </w:tcPr>
          <w:p w14:paraId="369904C3" w14:textId="77777777" w:rsidR="00573011" w:rsidRPr="00435AC5" w:rsidDel="000C2E44" w:rsidRDefault="00573011" w:rsidP="00C26F97">
            <w:pPr>
              <w:jc w:val="center"/>
              <w:rPr>
                <w:rFonts w:ascii="宋体" w:hAnsi="宋体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＜5</w:t>
            </w:r>
            <w:r w:rsidRPr="00435AC5">
              <w:rPr>
                <w:rFonts w:ascii="宋体" w:hAnsi="宋体"/>
                <w:sz w:val="24"/>
              </w:rPr>
              <w:t>0@</w:t>
            </w:r>
            <w:r w:rsidRPr="00435AC5">
              <w:rPr>
                <w:rFonts w:ascii="宋体" w:hAnsi="宋体" w:hint="eastAsia"/>
                <w:sz w:val="24"/>
              </w:rPr>
              <w:t>所有增益</w:t>
            </w:r>
          </w:p>
        </w:tc>
      </w:tr>
      <w:tr w:rsidR="00573011" w:rsidRPr="00435AC5" w14:paraId="72FD9E3D" w14:textId="77777777" w:rsidTr="00C26F97">
        <w:trPr>
          <w:jc w:val="center"/>
        </w:trPr>
        <w:tc>
          <w:tcPr>
            <w:tcW w:w="433" w:type="pct"/>
            <w:shd w:val="clear" w:color="auto" w:fill="BDD6EE"/>
            <w:vAlign w:val="center"/>
          </w:tcPr>
          <w:p w14:paraId="0A75AFE9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2323" w:type="pct"/>
            <w:shd w:val="clear" w:color="auto" w:fill="auto"/>
            <w:vAlign w:val="center"/>
          </w:tcPr>
          <w:p w14:paraId="5FEA44FA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远程通讯接口</w:t>
            </w:r>
          </w:p>
        </w:tc>
        <w:tc>
          <w:tcPr>
            <w:tcW w:w="2244" w:type="pct"/>
            <w:vAlign w:val="center"/>
          </w:tcPr>
          <w:p w14:paraId="396501AA" w14:textId="77777777" w:rsidR="00573011" w:rsidRPr="00435AC5" w:rsidDel="000C2E44" w:rsidRDefault="00573011" w:rsidP="00C26F97">
            <w:pPr>
              <w:jc w:val="center"/>
              <w:rPr>
                <w:rFonts w:ascii="宋体" w:hAnsi="宋体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光纤</w:t>
            </w:r>
            <w:r w:rsidRPr="00435AC5">
              <w:rPr>
                <w:rFonts w:ascii="宋体" w:hAnsi="宋体"/>
                <w:sz w:val="24"/>
              </w:rPr>
              <w:t>ST</w:t>
            </w:r>
            <w:r w:rsidRPr="00435AC5" w:rsidDel="002A3B59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573011" w:rsidRPr="00435AC5" w14:paraId="61775718" w14:textId="77777777" w:rsidTr="00C26F97">
        <w:trPr>
          <w:jc w:val="center"/>
        </w:trPr>
        <w:tc>
          <w:tcPr>
            <w:tcW w:w="433" w:type="pct"/>
            <w:shd w:val="clear" w:color="auto" w:fill="BDD6EE"/>
            <w:vAlign w:val="center"/>
          </w:tcPr>
          <w:p w14:paraId="06AC6EF1" w14:textId="77777777" w:rsidR="00573011" w:rsidRPr="00435AC5" w:rsidRDefault="00573011" w:rsidP="00C26F97">
            <w:pPr>
              <w:jc w:val="center"/>
              <w:rPr>
                <w:rFonts w:ascii="宋体" w:hAnsi="宋体"/>
                <w:sz w:val="24"/>
              </w:rPr>
            </w:pPr>
            <w:r w:rsidRPr="00435AC5">
              <w:rPr>
                <w:rFonts w:ascii="宋体" w:hAnsi="宋体"/>
                <w:sz w:val="24"/>
              </w:rPr>
              <w:lastRenderedPageBreak/>
              <w:t>8</w:t>
            </w:r>
          </w:p>
        </w:tc>
        <w:tc>
          <w:tcPr>
            <w:tcW w:w="2323" w:type="pct"/>
            <w:shd w:val="clear" w:color="auto" w:fill="auto"/>
            <w:vAlign w:val="center"/>
          </w:tcPr>
          <w:p w14:paraId="2028D2DE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板卡散热方式</w:t>
            </w:r>
          </w:p>
        </w:tc>
        <w:tc>
          <w:tcPr>
            <w:tcW w:w="2244" w:type="pct"/>
            <w:vAlign w:val="center"/>
          </w:tcPr>
          <w:p w14:paraId="592E54C8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435AC5">
              <w:rPr>
                <w:rFonts w:ascii="宋体" w:hAnsi="宋体" w:hint="eastAsia"/>
                <w:sz w:val="24"/>
              </w:rPr>
              <w:t>导冷</w:t>
            </w:r>
            <w:proofErr w:type="gramEnd"/>
          </w:p>
        </w:tc>
      </w:tr>
      <w:tr w:rsidR="00573011" w:rsidRPr="00435AC5" w14:paraId="62F5C055" w14:textId="77777777" w:rsidTr="00C26F97">
        <w:trPr>
          <w:jc w:val="center"/>
        </w:trPr>
        <w:tc>
          <w:tcPr>
            <w:tcW w:w="433" w:type="pct"/>
            <w:shd w:val="clear" w:color="auto" w:fill="BDD6EE"/>
            <w:vAlign w:val="center"/>
          </w:tcPr>
          <w:p w14:paraId="3A5516C6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2323" w:type="pct"/>
            <w:shd w:val="clear" w:color="auto" w:fill="auto"/>
            <w:vAlign w:val="center"/>
          </w:tcPr>
          <w:p w14:paraId="6D5788B6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435AC5">
              <w:rPr>
                <w:rFonts w:ascii="宋体" w:hAnsi="宋体" w:hint="eastAsia"/>
                <w:sz w:val="24"/>
              </w:rPr>
              <w:t>导冷板材</w:t>
            </w:r>
            <w:proofErr w:type="gramEnd"/>
            <w:r w:rsidRPr="00435AC5">
              <w:rPr>
                <w:rFonts w:ascii="宋体" w:hAnsi="宋体" w:hint="eastAsia"/>
                <w:sz w:val="24"/>
              </w:rPr>
              <w:t>料</w:t>
            </w:r>
          </w:p>
        </w:tc>
        <w:tc>
          <w:tcPr>
            <w:tcW w:w="2244" w:type="pct"/>
            <w:vAlign w:val="center"/>
          </w:tcPr>
          <w:p w14:paraId="5224A5B4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A</w:t>
            </w:r>
            <w:r w:rsidRPr="00435AC5">
              <w:rPr>
                <w:rFonts w:ascii="宋体" w:hAnsi="宋体"/>
                <w:sz w:val="24"/>
              </w:rPr>
              <w:t>L6061</w:t>
            </w:r>
          </w:p>
        </w:tc>
      </w:tr>
      <w:tr w:rsidR="00573011" w:rsidRPr="00435AC5" w14:paraId="212180AE" w14:textId="77777777" w:rsidTr="00C26F97">
        <w:trPr>
          <w:jc w:val="center"/>
        </w:trPr>
        <w:tc>
          <w:tcPr>
            <w:tcW w:w="433" w:type="pct"/>
            <w:shd w:val="clear" w:color="auto" w:fill="BDD6EE"/>
            <w:vAlign w:val="center"/>
          </w:tcPr>
          <w:p w14:paraId="08E063D6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2323" w:type="pct"/>
            <w:shd w:val="clear" w:color="auto" w:fill="auto"/>
            <w:vAlign w:val="center"/>
          </w:tcPr>
          <w:p w14:paraId="2362ABE3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电路板尺寸</w:t>
            </w:r>
          </w:p>
        </w:tc>
        <w:tc>
          <w:tcPr>
            <w:tcW w:w="2244" w:type="pct"/>
            <w:vAlign w:val="center"/>
          </w:tcPr>
          <w:p w14:paraId="1B68DE36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/>
                <w:sz w:val="24"/>
              </w:rPr>
              <w:t>3U(</w:t>
            </w:r>
            <w:r w:rsidRPr="00435AC5">
              <w:rPr>
                <w:rFonts w:ascii="宋体" w:hAnsi="宋体" w:hint="eastAsia"/>
                <w:sz w:val="24"/>
              </w:rPr>
              <w:t>1</w:t>
            </w:r>
            <w:r w:rsidRPr="00435AC5">
              <w:rPr>
                <w:rFonts w:ascii="宋体" w:hAnsi="宋体"/>
                <w:sz w:val="24"/>
              </w:rPr>
              <w:t>60</w:t>
            </w:r>
            <w:r w:rsidRPr="00435AC5">
              <w:rPr>
                <w:rFonts w:ascii="宋体" w:hAnsi="宋体" w:hint="eastAsia"/>
                <w:sz w:val="24"/>
              </w:rPr>
              <w:t>mm</w:t>
            </w:r>
            <w:r w:rsidRPr="00435AC5">
              <w:rPr>
                <w:rFonts w:ascii="宋体" w:hAnsi="宋体"/>
                <w:sz w:val="24"/>
              </w:rPr>
              <w:t>*100mm)</w:t>
            </w:r>
          </w:p>
        </w:tc>
      </w:tr>
      <w:tr w:rsidR="00573011" w:rsidRPr="00435AC5" w14:paraId="72D1480A" w14:textId="77777777" w:rsidTr="00C26F97">
        <w:trPr>
          <w:jc w:val="center"/>
        </w:trPr>
        <w:tc>
          <w:tcPr>
            <w:tcW w:w="433" w:type="pct"/>
            <w:shd w:val="clear" w:color="auto" w:fill="BDD6EE"/>
            <w:vAlign w:val="center"/>
          </w:tcPr>
          <w:p w14:paraId="1D525C7E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323" w:type="pct"/>
            <w:shd w:val="clear" w:color="auto" w:fill="auto"/>
            <w:vAlign w:val="center"/>
          </w:tcPr>
          <w:p w14:paraId="7BB319F9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远程控制功能</w:t>
            </w:r>
          </w:p>
        </w:tc>
        <w:tc>
          <w:tcPr>
            <w:tcW w:w="2244" w:type="pct"/>
            <w:vAlign w:val="center"/>
          </w:tcPr>
          <w:p w14:paraId="20F85B3F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增益、信号源、自检、远程升级</w:t>
            </w:r>
          </w:p>
        </w:tc>
      </w:tr>
      <w:tr w:rsidR="00573011" w:rsidRPr="00435AC5" w14:paraId="5CDEAE65" w14:textId="77777777" w:rsidTr="00C26F97">
        <w:trPr>
          <w:jc w:val="center"/>
        </w:trPr>
        <w:tc>
          <w:tcPr>
            <w:tcW w:w="433" w:type="pct"/>
            <w:shd w:val="clear" w:color="auto" w:fill="BDD6EE"/>
            <w:vAlign w:val="center"/>
          </w:tcPr>
          <w:p w14:paraId="61C5A4C3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323" w:type="pct"/>
            <w:shd w:val="clear" w:color="auto" w:fill="auto"/>
            <w:vAlign w:val="center"/>
          </w:tcPr>
          <w:p w14:paraId="764EB3DD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自校准信号</w:t>
            </w:r>
          </w:p>
        </w:tc>
        <w:tc>
          <w:tcPr>
            <w:tcW w:w="2244" w:type="pct"/>
            <w:vAlign w:val="center"/>
          </w:tcPr>
          <w:p w14:paraId="44571C1F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幅度：0</w:t>
            </w:r>
            <w:r w:rsidRPr="00435AC5">
              <w:rPr>
                <w:rFonts w:ascii="宋体" w:hAnsi="宋体"/>
                <w:sz w:val="24"/>
              </w:rPr>
              <w:t>~</w:t>
            </w:r>
            <w:r w:rsidRPr="00435AC5">
              <w:rPr>
                <w:rFonts w:ascii="宋体" w:hAnsi="宋体" w:hint="eastAsia"/>
                <w:sz w:val="24"/>
              </w:rPr>
              <w:t>±1</w:t>
            </w:r>
            <w:r w:rsidRPr="00435AC5">
              <w:rPr>
                <w:rFonts w:ascii="宋体" w:hAnsi="宋体"/>
                <w:sz w:val="24"/>
              </w:rPr>
              <w:t>0V</w:t>
            </w:r>
            <w:r w:rsidRPr="00435AC5">
              <w:rPr>
                <w:rFonts w:ascii="宋体" w:hAnsi="宋体" w:hint="eastAsia"/>
                <w:sz w:val="24"/>
              </w:rPr>
              <w:t>，信号类型：正弦、三角波、方波，频率可调</w:t>
            </w:r>
          </w:p>
        </w:tc>
      </w:tr>
      <w:tr w:rsidR="00573011" w:rsidRPr="00435AC5" w14:paraId="3466F409" w14:textId="77777777" w:rsidTr="00C26F97">
        <w:trPr>
          <w:jc w:val="center"/>
        </w:trPr>
        <w:tc>
          <w:tcPr>
            <w:tcW w:w="433" w:type="pct"/>
            <w:shd w:val="clear" w:color="auto" w:fill="BDD6EE"/>
            <w:vAlign w:val="center"/>
          </w:tcPr>
          <w:p w14:paraId="65D5506D" w14:textId="77777777" w:rsidR="00573011" w:rsidRPr="00435AC5" w:rsidRDefault="00573011" w:rsidP="00C26F97">
            <w:pPr>
              <w:jc w:val="center"/>
              <w:rPr>
                <w:rFonts w:ascii="宋体" w:hAnsi="宋体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1</w:t>
            </w:r>
            <w:r w:rsidRPr="00435AC5">
              <w:rPr>
                <w:rFonts w:ascii="宋体" w:hAnsi="宋体"/>
                <w:sz w:val="24"/>
              </w:rPr>
              <w:t>3</w:t>
            </w:r>
          </w:p>
          <w:p w14:paraId="437B497A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14:paraId="6BBEAC07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上位机软件</w:t>
            </w:r>
          </w:p>
        </w:tc>
        <w:tc>
          <w:tcPr>
            <w:tcW w:w="2244" w:type="pct"/>
            <w:vAlign w:val="center"/>
          </w:tcPr>
          <w:p w14:paraId="0CDA792A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基于Q</w:t>
            </w:r>
            <w:r w:rsidRPr="00435AC5">
              <w:rPr>
                <w:rFonts w:ascii="宋体" w:hAnsi="宋体"/>
                <w:sz w:val="24"/>
              </w:rPr>
              <w:t>T</w:t>
            </w:r>
            <w:r w:rsidRPr="00435AC5">
              <w:rPr>
                <w:rFonts w:ascii="宋体" w:hAnsi="宋体" w:hint="eastAsia"/>
                <w:sz w:val="24"/>
              </w:rPr>
              <w:t>开发，包含数据采集、数据存储、数据回显、参数配置、远程升级等，提供软件源代码</w:t>
            </w:r>
          </w:p>
        </w:tc>
      </w:tr>
      <w:tr w:rsidR="00573011" w:rsidRPr="00435AC5" w14:paraId="64782C87" w14:textId="77777777" w:rsidTr="00C26F97">
        <w:trPr>
          <w:jc w:val="center"/>
        </w:trPr>
        <w:tc>
          <w:tcPr>
            <w:tcW w:w="433" w:type="pct"/>
            <w:shd w:val="clear" w:color="auto" w:fill="BDD6EE"/>
            <w:vAlign w:val="center"/>
          </w:tcPr>
          <w:p w14:paraId="6CACC473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1</w:t>
            </w:r>
            <w:r w:rsidRPr="00435AC5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2323" w:type="pct"/>
            <w:shd w:val="clear" w:color="auto" w:fill="auto"/>
            <w:vAlign w:val="center"/>
          </w:tcPr>
          <w:p w14:paraId="3AF95F0C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板卡功耗（单卡）</w:t>
            </w:r>
          </w:p>
        </w:tc>
        <w:tc>
          <w:tcPr>
            <w:tcW w:w="2244" w:type="pct"/>
            <w:vAlign w:val="center"/>
          </w:tcPr>
          <w:p w14:paraId="0BC01F29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≤1</w:t>
            </w:r>
            <w:r w:rsidRPr="00435AC5">
              <w:rPr>
                <w:rFonts w:ascii="宋体" w:hAnsi="宋体"/>
                <w:sz w:val="24"/>
              </w:rPr>
              <w:t>2W</w:t>
            </w:r>
          </w:p>
        </w:tc>
      </w:tr>
    </w:tbl>
    <w:p w14:paraId="71511F91" w14:textId="77777777" w:rsidR="00573011" w:rsidRPr="00435AC5" w:rsidRDefault="00573011" w:rsidP="00573011">
      <w:pPr>
        <w:numPr>
          <w:ilvl w:val="0"/>
          <w:numId w:val="7"/>
        </w:numPr>
        <w:snapToGrid w:val="0"/>
        <w:spacing w:beforeLines="50" w:before="120" w:line="360" w:lineRule="auto"/>
        <w:ind w:left="426" w:firstLine="0"/>
        <w:rPr>
          <w:rFonts w:ascii="宋体" w:hAnsi="宋体" w:hint="eastAsia"/>
          <w:sz w:val="24"/>
        </w:rPr>
      </w:pPr>
      <w:r w:rsidRPr="00435AC5">
        <w:rPr>
          <w:rFonts w:ascii="宋体" w:hAnsi="宋体" w:hint="eastAsia"/>
          <w:sz w:val="24"/>
        </w:rPr>
        <w:t>软X射线前端电子学抗辐射机箱</w:t>
      </w:r>
      <w:r w:rsidRPr="00435AC5">
        <w:rPr>
          <w:rFonts w:ascii="宋体" w:hAnsi="宋体"/>
          <w:sz w:val="24"/>
        </w:rPr>
        <w:t>主要技术要求见</w:t>
      </w:r>
      <w:r w:rsidRPr="00435AC5">
        <w:rPr>
          <w:rFonts w:ascii="宋体" w:hAnsi="宋体" w:hint="eastAsia"/>
          <w:sz w:val="24"/>
        </w:rPr>
        <w:t>下</w:t>
      </w:r>
      <w:r w:rsidRPr="00435AC5">
        <w:rPr>
          <w:rFonts w:ascii="宋体" w:hAnsi="宋体"/>
          <w:sz w:val="24"/>
        </w:rPr>
        <w:t>表</w:t>
      </w:r>
      <w:r w:rsidRPr="00435AC5">
        <w:rPr>
          <w:rFonts w:ascii="宋体" w:hAnsi="宋体" w:hint="eastAsia"/>
          <w:sz w:val="24"/>
        </w:rPr>
        <w:t>。</w:t>
      </w:r>
    </w:p>
    <w:tbl>
      <w:tblPr>
        <w:tblW w:w="43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3600"/>
        <w:gridCol w:w="3886"/>
      </w:tblGrid>
      <w:tr w:rsidR="00573011" w:rsidRPr="00435AC5" w14:paraId="6E3FBD4F" w14:textId="77777777" w:rsidTr="00C26F97">
        <w:trPr>
          <w:trHeight w:hRule="exact" w:val="510"/>
          <w:jc w:val="center"/>
        </w:trPr>
        <w:tc>
          <w:tcPr>
            <w:tcW w:w="438" w:type="pct"/>
            <w:shd w:val="clear" w:color="auto" w:fill="BDD6EE"/>
            <w:vAlign w:val="center"/>
          </w:tcPr>
          <w:p w14:paraId="5034E66D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194" w:type="pct"/>
            <w:shd w:val="clear" w:color="auto" w:fill="BDD6EE"/>
            <w:vAlign w:val="center"/>
          </w:tcPr>
          <w:p w14:paraId="1878BB0B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 w:hint="eastAsia"/>
                <w:b/>
                <w:sz w:val="24"/>
              </w:rPr>
              <w:t>项目</w:t>
            </w:r>
          </w:p>
        </w:tc>
        <w:tc>
          <w:tcPr>
            <w:tcW w:w="2368" w:type="pct"/>
            <w:shd w:val="clear" w:color="auto" w:fill="BDD6EE"/>
            <w:vAlign w:val="center"/>
          </w:tcPr>
          <w:p w14:paraId="6AAC477F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 w:hint="eastAsia"/>
                <w:b/>
                <w:bCs/>
                <w:sz w:val="24"/>
              </w:rPr>
              <w:t>技术参数</w:t>
            </w:r>
          </w:p>
        </w:tc>
      </w:tr>
      <w:tr w:rsidR="00573011" w:rsidRPr="00435AC5" w14:paraId="7220833D" w14:textId="77777777" w:rsidTr="00C26F97">
        <w:trPr>
          <w:trHeight w:hRule="exact" w:val="510"/>
          <w:jc w:val="center"/>
        </w:trPr>
        <w:tc>
          <w:tcPr>
            <w:tcW w:w="438" w:type="pct"/>
            <w:shd w:val="clear" w:color="auto" w:fill="BDD6EE"/>
            <w:vAlign w:val="center"/>
          </w:tcPr>
          <w:p w14:paraId="1E4E684D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94" w:type="pct"/>
            <w:shd w:val="clear" w:color="auto" w:fill="auto"/>
            <w:vAlign w:val="center"/>
          </w:tcPr>
          <w:p w14:paraId="41041B54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机箱尺寸</w:t>
            </w:r>
          </w:p>
        </w:tc>
        <w:tc>
          <w:tcPr>
            <w:tcW w:w="2368" w:type="pct"/>
            <w:vAlign w:val="center"/>
          </w:tcPr>
          <w:p w14:paraId="559938AF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≤4</w:t>
            </w:r>
            <w:r w:rsidRPr="00435AC5">
              <w:rPr>
                <w:rFonts w:ascii="宋体" w:hAnsi="宋体"/>
                <w:sz w:val="24"/>
              </w:rPr>
              <w:t>0</w:t>
            </w:r>
            <w:r w:rsidRPr="00435AC5">
              <w:rPr>
                <w:rFonts w:ascii="宋体" w:hAnsi="宋体" w:hint="eastAsia"/>
                <w:sz w:val="24"/>
              </w:rPr>
              <w:t>cm</w:t>
            </w:r>
            <w:r w:rsidRPr="00435AC5">
              <w:rPr>
                <w:rFonts w:ascii="宋体" w:hAnsi="宋体"/>
                <w:sz w:val="24"/>
              </w:rPr>
              <w:t>*25cm*25cm</w:t>
            </w:r>
          </w:p>
        </w:tc>
      </w:tr>
      <w:tr w:rsidR="00573011" w:rsidRPr="00435AC5" w14:paraId="260F2D94" w14:textId="77777777" w:rsidTr="00C26F97">
        <w:trPr>
          <w:trHeight w:hRule="exact" w:val="510"/>
          <w:jc w:val="center"/>
        </w:trPr>
        <w:tc>
          <w:tcPr>
            <w:tcW w:w="438" w:type="pct"/>
            <w:shd w:val="clear" w:color="auto" w:fill="BDD6EE"/>
            <w:vAlign w:val="center"/>
          </w:tcPr>
          <w:p w14:paraId="6457AA0D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194" w:type="pct"/>
            <w:shd w:val="clear" w:color="auto" w:fill="auto"/>
            <w:vAlign w:val="center"/>
          </w:tcPr>
          <w:p w14:paraId="1223AE56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槽位数</w:t>
            </w:r>
          </w:p>
        </w:tc>
        <w:tc>
          <w:tcPr>
            <w:tcW w:w="2368" w:type="pct"/>
            <w:vAlign w:val="center"/>
          </w:tcPr>
          <w:p w14:paraId="7DE3C526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≥</w:t>
            </w:r>
            <w:r w:rsidRPr="00435AC5">
              <w:rPr>
                <w:rFonts w:ascii="宋体" w:hAnsi="宋体"/>
                <w:sz w:val="24"/>
              </w:rPr>
              <w:t>11</w:t>
            </w:r>
          </w:p>
        </w:tc>
      </w:tr>
      <w:tr w:rsidR="00573011" w:rsidRPr="00435AC5" w14:paraId="039B8601" w14:textId="77777777" w:rsidTr="00C26F97">
        <w:trPr>
          <w:trHeight w:hRule="exact" w:val="510"/>
          <w:jc w:val="center"/>
        </w:trPr>
        <w:tc>
          <w:tcPr>
            <w:tcW w:w="438" w:type="pct"/>
            <w:shd w:val="clear" w:color="auto" w:fill="BDD6EE"/>
            <w:vAlign w:val="center"/>
          </w:tcPr>
          <w:p w14:paraId="2F545A76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194" w:type="pct"/>
            <w:shd w:val="clear" w:color="auto" w:fill="auto"/>
            <w:vAlign w:val="center"/>
          </w:tcPr>
          <w:p w14:paraId="521F3696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是否含背板</w:t>
            </w:r>
          </w:p>
        </w:tc>
        <w:tc>
          <w:tcPr>
            <w:tcW w:w="2368" w:type="pct"/>
            <w:vAlign w:val="center"/>
          </w:tcPr>
          <w:p w14:paraId="127DEA8B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是</w:t>
            </w:r>
          </w:p>
        </w:tc>
      </w:tr>
      <w:tr w:rsidR="00573011" w:rsidRPr="00435AC5" w14:paraId="5B26970A" w14:textId="77777777" w:rsidTr="00C26F97">
        <w:trPr>
          <w:trHeight w:hRule="exact" w:val="510"/>
          <w:jc w:val="center"/>
        </w:trPr>
        <w:tc>
          <w:tcPr>
            <w:tcW w:w="438" w:type="pct"/>
            <w:shd w:val="clear" w:color="auto" w:fill="BDD6EE"/>
            <w:vAlign w:val="center"/>
          </w:tcPr>
          <w:p w14:paraId="00708DFD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2194" w:type="pct"/>
            <w:shd w:val="clear" w:color="auto" w:fill="auto"/>
            <w:vAlign w:val="center"/>
          </w:tcPr>
          <w:p w14:paraId="7903CA2B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机箱冷却方式</w:t>
            </w:r>
          </w:p>
        </w:tc>
        <w:tc>
          <w:tcPr>
            <w:tcW w:w="2368" w:type="pct"/>
            <w:vAlign w:val="center"/>
          </w:tcPr>
          <w:p w14:paraId="216FDAB8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435AC5">
              <w:rPr>
                <w:rFonts w:ascii="宋体" w:hAnsi="宋体" w:hint="eastAsia"/>
                <w:sz w:val="24"/>
              </w:rPr>
              <w:t>导冷</w:t>
            </w:r>
            <w:proofErr w:type="gramEnd"/>
          </w:p>
        </w:tc>
      </w:tr>
      <w:tr w:rsidR="00573011" w:rsidRPr="00435AC5" w14:paraId="060154CE" w14:textId="77777777" w:rsidTr="00C26F97">
        <w:trPr>
          <w:trHeight w:hRule="exact" w:val="510"/>
          <w:jc w:val="center"/>
        </w:trPr>
        <w:tc>
          <w:tcPr>
            <w:tcW w:w="438" w:type="pct"/>
            <w:shd w:val="clear" w:color="auto" w:fill="BDD6EE"/>
            <w:vAlign w:val="center"/>
          </w:tcPr>
          <w:p w14:paraId="727D3E6F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194" w:type="pct"/>
            <w:shd w:val="clear" w:color="auto" w:fill="auto"/>
            <w:vAlign w:val="center"/>
          </w:tcPr>
          <w:p w14:paraId="49D1266E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信号接口</w:t>
            </w:r>
          </w:p>
        </w:tc>
        <w:tc>
          <w:tcPr>
            <w:tcW w:w="2368" w:type="pct"/>
            <w:vAlign w:val="center"/>
          </w:tcPr>
          <w:p w14:paraId="77BC1868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雷莫3</w:t>
            </w:r>
            <w:r w:rsidRPr="00435AC5">
              <w:rPr>
                <w:rFonts w:ascii="宋体" w:hAnsi="宋体"/>
                <w:sz w:val="24"/>
              </w:rPr>
              <w:t>B.332</w:t>
            </w:r>
          </w:p>
        </w:tc>
      </w:tr>
      <w:tr w:rsidR="00573011" w:rsidRPr="00435AC5" w14:paraId="4D104C28" w14:textId="77777777" w:rsidTr="00C26F97">
        <w:trPr>
          <w:trHeight w:hRule="exact" w:val="510"/>
          <w:jc w:val="center"/>
        </w:trPr>
        <w:tc>
          <w:tcPr>
            <w:tcW w:w="438" w:type="pct"/>
            <w:shd w:val="clear" w:color="auto" w:fill="BDD6EE"/>
            <w:vAlign w:val="center"/>
          </w:tcPr>
          <w:p w14:paraId="7C1F2299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194" w:type="pct"/>
            <w:shd w:val="clear" w:color="auto" w:fill="auto"/>
            <w:vAlign w:val="center"/>
          </w:tcPr>
          <w:p w14:paraId="517F3786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电源接口</w:t>
            </w:r>
          </w:p>
        </w:tc>
        <w:tc>
          <w:tcPr>
            <w:tcW w:w="2368" w:type="pct"/>
            <w:vAlign w:val="center"/>
          </w:tcPr>
          <w:p w14:paraId="1881F7E8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雷莫4</w:t>
            </w:r>
            <w:r w:rsidRPr="00435AC5">
              <w:rPr>
                <w:rFonts w:ascii="宋体" w:hAnsi="宋体"/>
                <w:sz w:val="24"/>
              </w:rPr>
              <w:t>B.304</w:t>
            </w:r>
          </w:p>
        </w:tc>
      </w:tr>
      <w:tr w:rsidR="00573011" w:rsidRPr="00435AC5" w14:paraId="3F36FF3F" w14:textId="77777777" w:rsidTr="00C26F97">
        <w:trPr>
          <w:trHeight w:hRule="exact" w:val="510"/>
          <w:jc w:val="center"/>
        </w:trPr>
        <w:tc>
          <w:tcPr>
            <w:tcW w:w="438" w:type="pct"/>
            <w:shd w:val="clear" w:color="auto" w:fill="BDD6EE"/>
            <w:vAlign w:val="center"/>
          </w:tcPr>
          <w:p w14:paraId="05468250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194" w:type="pct"/>
            <w:shd w:val="clear" w:color="auto" w:fill="auto"/>
            <w:vAlign w:val="center"/>
          </w:tcPr>
          <w:p w14:paraId="7D01DA20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机箱功率</w:t>
            </w:r>
          </w:p>
        </w:tc>
        <w:tc>
          <w:tcPr>
            <w:tcW w:w="2368" w:type="pct"/>
            <w:vAlign w:val="center"/>
          </w:tcPr>
          <w:p w14:paraId="4B19FE20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≥1</w:t>
            </w:r>
            <w:r w:rsidRPr="00435AC5">
              <w:rPr>
                <w:rFonts w:ascii="宋体" w:hAnsi="宋体"/>
                <w:sz w:val="24"/>
              </w:rPr>
              <w:t>50W</w:t>
            </w:r>
          </w:p>
        </w:tc>
      </w:tr>
      <w:tr w:rsidR="00573011" w:rsidRPr="00435AC5" w14:paraId="7D258543" w14:textId="77777777" w:rsidTr="00C26F97">
        <w:trPr>
          <w:trHeight w:hRule="exact" w:val="510"/>
          <w:jc w:val="center"/>
        </w:trPr>
        <w:tc>
          <w:tcPr>
            <w:tcW w:w="438" w:type="pct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BEAE3C3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7B71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机箱材料</w:t>
            </w:r>
          </w:p>
        </w:tc>
        <w:tc>
          <w:tcPr>
            <w:tcW w:w="2368" w:type="pct"/>
            <w:tcBorders>
              <w:bottom w:val="single" w:sz="4" w:space="0" w:color="auto"/>
            </w:tcBorders>
            <w:vAlign w:val="center"/>
          </w:tcPr>
          <w:p w14:paraId="07FC8275" w14:textId="77777777" w:rsidR="00573011" w:rsidRPr="00435AC5" w:rsidRDefault="00573011" w:rsidP="00C26F97">
            <w:pPr>
              <w:jc w:val="center"/>
              <w:rPr>
                <w:rFonts w:ascii="宋体" w:hAnsi="宋体" w:hint="eastAsia"/>
                <w:sz w:val="24"/>
              </w:rPr>
            </w:pPr>
            <w:r w:rsidRPr="00435AC5">
              <w:rPr>
                <w:rFonts w:ascii="宋体" w:hAnsi="宋体" w:hint="eastAsia"/>
                <w:sz w:val="24"/>
              </w:rPr>
              <w:t>A</w:t>
            </w:r>
            <w:r w:rsidRPr="00435AC5">
              <w:rPr>
                <w:rFonts w:ascii="宋体" w:hAnsi="宋体"/>
                <w:sz w:val="24"/>
              </w:rPr>
              <w:t>L6061</w:t>
            </w:r>
          </w:p>
        </w:tc>
      </w:tr>
    </w:tbl>
    <w:p w14:paraId="2376557A" w14:textId="77777777" w:rsidR="00573011" w:rsidRPr="00435AC5" w:rsidRDefault="00573011" w:rsidP="00573011">
      <w:pPr>
        <w:adjustRightInd w:val="0"/>
        <w:snapToGrid w:val="0"/>
        <w:spacing w:line="360" w:lineRule="auto"/>
        <w:ind w:left="505"/>
        <w:rPr>
          <w:rFonts w:ascii="宋体" w:hAnsi="宋体" w:hint="eastAsia"/>
          <w:bCs/>
          <w:color w:val="000000"/>
          <w:sz w:val="24"/>
        </w:rPr>
      </w:pPr>
    </w:p>
    <w:p w14:paraId="0DB9DFCC" w14:textId="77777777" w:rsidR="00573011" w:rsidRPr="00435AC5" w:rsidRDefault="00573011" w:rsidP="00573011">
      <w:pPr>
        <w:numPr>
          <w:ilvl w:val="0"/>
          <w:numId w:val="3"/>
        </w:numPr>
        <w:adjustRightInd w:val="0"/>
        <w:snapToGrid w:val="0"/>
        <w:spacing w:beforeLines="50" w:before="120"/>
        <w:ind w:left="505" w:hanging="505"/>
        <w:rPr>
          <w:rFonts w:ascii="宋体" w:hAnsi="宋体" w:cs="Arial"/>
          <w:b/>
          <w:color w:val="000000"/>
          <w:sz w:val="24"/>
        </w:rPr>
      </w:pPr>
      <w:r w:rsidRPr="00435AC5">
        <w:rPr>
          <w:rFonts w:ascii="宋体" w:hAnsi="宋体" w:cs="Arial"/>
          <w:b/>
          <w:color w:val="000000"/>
          <w:sz w:val="24"/>
        </w:rPr>
        <w:t>技术服务要求</w:t>
      </w:r>
      <w:r w:rsidRPr="00435AC5">
        <w:rPr>
          <w:rFonts w:ascii="宋体" w:hAnsi="宋体" w:cs="Arial" w:hint="eastAsia"/>
          <w:b/>
          <w:color w:val="000000"/>
          <w:sz w:val="24"/>
        </w:rPr>
        <w:t>及质保要求</w:t>
      </w:r>
    </w:p>
    <w:p w14:paraId="2ECB4A9C" w14:textId="77777777" w:rsidR="00573011" w:rsidRPr="00435AC5" w:rsidRDefault="00573011" w:rsidP="00573011">
      <w:pPr>
        <w:numPr>
          <w:ilvl w:val="0"/>
          <w:numId w:val="5"/>
        </w:numPr>
        <w:adjustRightInd w:val="0"/>
        <w:snapToGrid w:val="0"/>
        <w:spacing w:line="440" w:lineRule="exact"/>
        <w:rPr>
          <w:rFonts w:ascii="宋体" w:hAnsi="宋体"/>
          <w:szCs w:val="21"/>
        </w:rPr>
      </w:pPr>
      <w:r w:rsidRPr="00435AC5">
        <w:rPr>
          <w:rFonts w:ascii="宋体" w:hAnsi="宋体" w:hint="eastAsia"/>
          <w:szCs w:val="21"/>
        </w:rPr>
        <w:t>技术服务要求</w:t>
      </w:r>
    </w:p>
    <w:p w14:paraId="47FA10AC" w14:textId="77777777" w:rsidR="00573011" w:rsidRPr="00435AC5" w:rsidRDefault="00573011" w:rsidP="00573011">
      <w:pPr>
        <w:spacing w:line="440" w:lineRule="exact"/>
        <w:ind w:firstLineChars="200" w:firstLine="420"/>
        <w:rPr>
          <w:rFonts w:ascii="宋体" w:hAnsi="宋体" w:hint="eastAsia"/>
          <w:szCs w:val="21"/>
        </w:rPr>
      </w:pPr>
      <w:r w:rsidRPr="00435AC5">
        <w:rPr>
          <w:rFonts w:ascii="宋体" w:hAnsi="宋体" w:hint="eastAsia"/>
          <w:szCs w:val="21"/>
        </w:rPr>
        <w:t>中标方应保证包括中标方的</w:t>
      </w:r>
      <w:proofErr w:type="gramStart"/>
      <w:r w:rsidRPr="00435AC5">
        <w:rPr>
          <w:rFonts w:ascii="宋体" w:hAnsi="宋体" w:hint="eastAsia"/>
          <w:szCs w:val="21"/>
        </w:rPr>
        <w:t>外购件所有零</w:t>
      </w:r>
      <w:proofErr w:type="gramEnd"/>
      <w:r w:rsidRPr="00435AC5">
        <w:rPr>
          <w:rFonts w:ascii="宋体" w:hAnsi="宋体" w:hint="eastAsia"/>
          <w:szCs w:val="21"/>
        </w:rPr>
        <w:t>部件在其制造过程中的所有工艺、材料、试验等均符合相关国家标准和行业标准，必要的时候提供外购件的试验报告和产品合格证。</w:t>
      </w:r>
    </w:p>
    <w:p w14:paraId="5F5E73B2" w14:textId="77777777" w:rsidR="00573011" w:rsidRPr="00435AC5" w:rsidRDefault="00573011" w:rsidP="00573011">
      <w:pPr>
        <w:spacing w:line="440" w:lineRule="exact"/>
        <w:ind w:firstLineChars="200" w:firstLine="420"/>
        <w:rPr>
          <w:rFonts w:ascii="宋体" w:hAnsi="宋体"/>
          <w:szCs w:val="21"/>
        </w:rPr>
      </w:pPr>
      <w:r w:rsidRPr="00435AC5">
        <w:rPr>
          <w:rFonts w:ascii="宋体" w:hAnsi="宋体" w:hint="eastAsia"/>
          <w:szCs w:val="21"/>
        </w:rPr>
        <w:t>中标方应按国家相关规定提供该产品的测试报告与产品合格证。中标方应提供产品测试报告、合格证明、软件使用说明书、电路板的设计源文件、机箱设计模型等，且应与设备一起交货。</w:t>
      </w:r>
    </w:p>
    <w:p w14:paraId="45894C01" w14:textId="77777777" w:rsidR="00573011" w:rsidRPr="00435AC5" w:rsidRDefault="00573011" w:rsidP="00573011">
      <w:pPr>
        <w:spacing w:line="440" w:lineRule="exact"/>
        <w:ind w:firstLineChars="200" w:firstLine="420"/>
        <w:rPr>
          <w:rFonts w:ascii="宋体" w:hAnsi="宋体" w:hint="eastAsia"/>
          <w:szCs w:val="21"/>
        </w:rPr>
      </w:pPr>
      <w:r w:rsidRPr="00435AC5">
        <w:rPr>
          <w:rFonts w:ascii="宋体" w:hAnsi="宋体" w:hint="eastAsia"/>
          <w:szCs w:val="21"/>
        </w:rPr>
        <w:t>设备到达项目现场后，由中标方安排有经验的工程技术人员到现场指导安装和调试。</w:t>
      </w:r>
    </w:p>
    <w:p w14:paraId="3F35A21F" w14:textId="77777777" w:rsidR="00573011" w:rsidRPr="00435AC5" w:rsidRDefault="00573011" w:rsidP="00573011">
      <w:pPr>
        <w:numPr>
          <w:ilvl w:val="0"/>
          <w:numId w:val="5"/>
        </w:numPr>
        <w:adjustRightInd w:val="0"/>
        <w:snapToGrid w:val="0"/>
        <w:spacing w:line="440" w:lineRule="exact"/>
        <w:rPr>
          <w:rFonts w:ascii="宋体" w:hAnsi="宋体"/>
          <w:szCs w:val="21"/>
        </w:rPr>
      </w:pPr>
      <w:r w:rsidRPr="00435AC5">
        <w:rPr>
          <w:rFonts w:ascii="宋体" w:hAnsi="宋体" w:hint="eastAsia"/>
          <w:szCs w:val="21"/>
        </w:rPr>
        <w:t>质保要求</w:t>
      </w:r>
    </w:p>
    <w:p w14:paraId="07995E59" w14:textId="77777777" w:rsidR="00573011" w:rsidRPr="00435AC5" w:rsidRDefault="00573011" w:rsidP="00573011">
      <w:pPr>
        <w:spacing w:line="440" w:lineRule="exact"/>
        <w:ind w:firstLineChars="200" w:firstLine="420"/>
        <w:rPr>
          <w:rFonts w:ascii="宋体" w:hAnsi="宋体"/>
          <w:szCs w:val="21"/>
        </w:rPr>
      </w:pPr>
      <w:r w:rsidRPr="00435AC5">
        <w:rPr>
          <w:rFonts w:ascii="宋体" w:hAnsi="宋体" w:hint="eastAsia"/>
          <w:szCs w:val="21"/>
        </w:rPr>
        <w:t>质保期</w:t>
      </w:r>
      <w:proofErr w:type="gramStart"/>
      <w:r w:rsidRPr="00435AC5">
        <w:rPr>
          <w:rFonts w:ascii="宋体" w:hAnsi="宋体" w:hint="eastAsia"/>
          <w:szCs w:val="21"/>
        </w:rPr>
        <w:t>自设备</w:t>
      </w:r>
      <w:proofErr w:type="gramEnd"/>
      <w:r w:rsidRPr="00435AC5">
        <w:rPr>
          <w:rFonts w:ascii="宋体" w:hAnsi="宋体" w:hint="eastAsia"/>
          <w:szCs w:val="21"/>
        </w:rPr>
        <w:t>在用户场地安装调试正常通过之日开始计算。质保期至少一年，质保期内中标方应提供全免费维修。</w:t>
      </w:r>
      <w:r w:rsidRPr="00435AC5">
        <w:rPr>
          <w:rFonts w:ascii="宋体" w:hAnsi="宋体"/>
          <w:szCs w:val="21"/>
        </w:rPr>
        <w:t>关键</w:t>
      </w:r>
      <w:r w:rsidRPr="00435AC5">
        <w:rPr>
          <w:rFonts w:ascii="宋体" w:hAnsi="宋体" w:hint="eastAsia"/>
          <w:szCs w:val="21"/>
        </w:rPr>
        <w:t>设备</w:t>
      </w:r>
      <w:r w:rsidRPr="00435AC5">
        <w:rPr>
          <w:rFonts w:ascii="宋体" w:hAnsi="宋体"/>
          <w:szCs w:val="21"/>
        </w:rPr>
        <w:t>与核心</w:t>
      </w:r>
      <w:r w:rsidRPr="00435AC5">
        <w:rPr>
          <w:rFonts w:ascii="宋体" w:hAnsi="宋体" w:hint="eastAsia"/>
          <w:szCs w:val="21"/>
        </w:rPr>
        <w:t>部件</w:t>
      </w:r>
      <w:r w:rsidRPr="00435AC5">
        <w:rPr>
          <w:rFonts w:ascii="宋体" w:hAnsi="宋体"/>
          <w:szCs w:val="21"/>
        </w:rPr>
        <w:t>非人为损坏的，中标方必须免费更换。</w:t>
      </w:r>
      <w:r w:rsidRPr="00435AC5">
        <w:rPr>
          <w:rFonts w:ascii="宋体" w:hAnsi="宋体" w:hint="eastAsia"/>
          <w:szCs w:val="21"/>
        </w:rPr>
        <w:t>质保期</w:t>
      </w:r>
      <w:r w:rsidRPr="00435AC5">
        <w:rPr>
          <w:rFonts w:ascii="宋体" w:hAnsi="宋体"/>
          <w:szCs w:val="21"/>
        </w:rPr>
        <w:t>外，中标方</w:t>
      </w:r>
      <w:r w:rsidRPr="00435AC5">
        <w:rPr>
          <w:rFonts w:ascii="宋体" w:hAnsi="宋体" w:hint="eastAsia"/>
          <w:szCs w:val="21"/>
        </w:rPr>
        <w:t>提供终生维修服务。</w:t>
      </w:r>
    </w:p>
    <w:p w14:paraId="21C54311" w14:textId="77777777" w:rsidR="00573011" w:rsidRPr="00435AC5" w:rsidRDefault="00573011" w:rsidP="00573011">
      <w:pPr>
        <w:spacing w:line="440" w:lineRule="exact"/>
        <w:ind w:firstLineChars="200" w:firstLine="420"/>
        <w:rPr>
          <w:rFonts w:ascii="宋体" w:hAnsi="宋体" w:cs="Arial" w:hint="eastAsia"/>
          <w:bCs/>
          <w:color w:val="000000"/>
          <w:sz w:val="24"/>
        </w:rPr>
      </w:pPr>
      <w:r w:rsidRPr="00435AC5">
        <w:rPr>
          <w:rFonts w:ascii="宋体" w:hAnsi="宋体" w:hint="eastAsia"/>
          <w:szCs w:val="21"/>
        </w:rPr>
        <w:t>维修响应时间：中标方应在</w:t>
      </w:r>
      <w:r w:rsidRPr="00435AC5">
        <w:rPr>
          <w:rFonts w:ascii="宋体" w:hAnsi="宋体"/>
          <w:szCs w:val="21"/>
        </w:rPr>
        <w:t>24</w:t>
      </w:r>
      <w:r w:rsidRPr="00435AC5">
        <w:rPr>
          <w:rFonts w:ascii="宋体" w:hAnsi="宋体" w:hint="eastAsia"/>
          <w:szCs w:val="21"/>
        </w:rPr>
        <w:t>小时内对用户的要求做出电话或邮件响应，并确定负责维修的工程</w:t>
      </w:r>
      <w:r w:rsidRPr="00435AC5">
        <w:rPr>
          <w:rFonts w:ascii="宋体" w:hAnsi="宋体" w:hint="eastAsia"/>
          <w:szCs w:val="21"/>
        </w:rPr>
        <w:lastRenderedPageBreak/>
        <w:t>师名单及服务时间，一般问题应在最短时间内解决（省内</w:t>
      </w:r>
      <w:r w:rsidRPr="00435AC5">
        <w:rPr>
          <w:rFonts w:ascii="宋体" w:hAnsi="宋体"/>
          <w:szCs w:val="21"/>
        </w:rPr>
        <w:t>24</w:t>
      </w:r>
      <w:r w:rsidRPr="00435AC5">
        <w:rPr>
          <w:rFonts w:ascii="宋体" w:hAnsi="宋体" w:hint="eastAsia"/>
          <w:szCs w:val="21"/>
        </w:rPr>
        <w:t>小时，省外</w:t>
      </w:r>
      <w:r w:rsidRPr="00435AC5">
        <w:rPr>
          <w:rFonts w:ascii="宋体" w:hAnsi="宋体"/>
          <w:szCs w:val="21"/>
        </w:rPr>
        <w:t>48</w:t>
      </w:r>
      <w:r w:rsidRPr="00435AC5">
        <w:rPr>
          <w:rFonts w:ascii="宋体" w:hAnsi="宋体" w:hint="eastAsia"/>
          <w:szCs w:val="21"/>
        </w:rPr>
        <w:t>小时），重大问题或其他无法迅速解决的问题应在</w:t>
      </w:r>
      <w:r w:rsidRPr="00435AC5">
        <w:rPr>
          <w:rFonts w:ascii="宋体" w:hAnsi="宋体"/>
          <w:szCs w:val="21"/>
        </w:rPr>
        <w:t>1</w:t>
      </w:r>
      <w:r w:rsidRPr="00435AC5">
        <w:rPr>
          <w:rFonts w:ascii="宋体" w:hAnsi="宋体" w:hint="eastAsia"/>
          <w:szCs w:val="21"/>
        </w:rPr>
        <w:t>周内解决，中标方应明确提出解决方案，否则中标方应赔偿相应损失。</w:t>
      </w:r>
    </w:p>
    <w:p w14:paraId="27AAA8A3" w14:textId="77777777" w:rsidR="00573011" w:rsidRPr="00435AC5" w:rsidRDefault="00573011" w:rsidP="00573011">
      <w:pPr>
        <w:numPr>
          <w:ilvl w:val="0"/>
          <w:numId w:val="3"/>
        </w:numPr>
        <w:adjustRightInd w:val="0"/>
        <w:snapToGrid w:val="0"/>
        <w:spacing w:beforeLines="50" w:before="120"/>
        <w:ind w:left="505" w:hanging="505"/>
        <w:rPr>
          <w:rFonts w:ascii="宋体" w:hAnsi="宋体" w:cs="Arial"/>
          <w:bCs/>
          <w:color w:val="000000"/>
          <w:sz w:val="24"/>
        </w:rPr>
      </w:pPr>
      <w:r w:rsidRPr="00435AC5">
        <w:rPr>
          <w:rFonts w:ascii="宋体" w:hAnsi="宋体" w:cs="Arial"/>
          <w:b/>
          <w:color w:val="000000"/>
          <w:sz w:val="24"/>
        </w:rPr>
        <w:t>验收标准及验收程序</w:t>
      </w:r>
    </w:p>
    <w:p w14:paraId="5914374D" w14:textId="77777777" w:rsidR="00573011" w:rsidRPr="00435AC5" w:rsidRDefault="00573011" w:rsidP="00573011">
      <w:pPr>
        <w:spacing w:line="440" w:lineRule="exact"/>
        <w:ind w:firstLineChars="200" w:firstLine="420"/>
        <w:rPr>
          <w:rFonts w:ascii="宋体" w:hAnsi="宋体"/>
          <w:szCs w:val="21"/>
        </w:rPr>
      </w:pPr>
      <w:r w:rsidRPr="00435AC5">
        <w:rPr>
          <w:rFonts w:ascii="宋体" w:hAnsi="宋体" w:hint="eastAsia"/>
          <w:szCs w:val="21"/>
        </w:rPr>
        <w:t>设备制造过程中，招标方可派员到中标方处进行随机检查，中标方应提供便利条件并积极配合。设备安装过程中，招标方为中标方的现场派员提供必要的工作便利。</w:t>
      </w:r>
    </w:p>
    <w:p w14:paraId="779A66C0" w14:textId="77777777" w:rsidR="00573011" w:rsidRPr="00435AC5" w:rsidRDefault="00573011" w:rsidP="00573011">
      <w:pPr>
        <w:pStyle w:val="Style25"/>
        <w:numPr>
          <w:ilvl w:val="0"/>
          <w:numId w:val="6"/>
        </w:numPr>
        <w:autoSpaceDE w:val="0"/>
        <w:autoSpaceDN w:val="0"/>
        <w:adjustRightInd w:val="0"/>
        <w:snapToGrid w:val="0"/>
        <w:spacing w:line="360" w:lineRule="auto"/>
        <w:ind w:firstLineChars="0"/>
        <w:jc w:val="left"/>
        <w:rPr>
          <w:rFonts w:ascii="宋体" w:hAnsi="宋体"/>
          <w:szCs w:val="21"/>
        </w:rPr>
      </w:pPr>
      <w:r w:rsidRPr="00435AC5">
        <w:rPr>
          <w:rFonts w:ascii="宋体" w:hAnsi="宋体" w:hint="eastAsia"/>
          <w:color w:val="000000"/>
          <w:kern w:val="24"/>
          <w:szCs w:val="21"/>
        </w:rPr>
        <w:t>B</w:t>
      </w:r>
      <w:r w:rsidRPr="00435AC5">
        <w:rPr>
          <w:rFonts w:ascii="宋体" w:hAnsi="宋体"/>
          <w:color w:val="000000"/>
          <w:kern w:val="24"/>
          <w:szCs w:val="21"/>
        </w:rPr>
        <w:t>EST</w:t>
      </w:r>
      <w:r w:rsidRPr="00435AC5">
        <w:rPr>
          <w:rFonts w:ascii="宋体" w:hAnsi="宋体" w:hint="eastAsia"/>
          <w:color w:val="000000"/>
          <w:kern w:val="24"/>
          <w:szCs w:val="21"/>
        </w:rPr>
        <w:t>软X射线前端电子学系统</w:t>
      </w:r>
      <w:r w:rsidRPr="00435AC5">
        <w:rPr>
          <w:rFonts w:ascii="宋体" w:hAnsi="宋体" w:hint="eastAsia"/>
          <w:szCs w:val="21"/>
        </w:rPr>
        <w:t xml:space="preserve">测试方案和内容由乙方提前 </w:t>
      </w:r>
      <w:r w:rsidRPr="00435AC5">
        <w:rPr>
          <w:rFonts w:ascii="宋体" w:hAnsi="宋体"/>
          <w:szCs w:val="21"/>
        </w:rPr>
        <w:t>10</w:t>
      </w:r>
      <w:r w:rsidRPr="00435AC5">
        <w:rPr>
          <w:rFonts w:ascii="宋体" w:hAnsi="宋体" w:hint="eastAsia"/>
          <w:szCs w:val="21"/>
        </w:rPr>
        <w:t xml:space="preserve"> 天提交给甲方认可，测试在甲乙双方共同见证下进行；</w:t>
      </w:r>
    </w:p>
    <w:p w14:paraId="7964D586" w14:textId="77777777" w:rsidR="00573011" w:rsidRPr="00435AC5" w:rsidRDefault="00573011" w:rsidP="00573011">
      <w:pPr>
        <w:pStyle w:val="Style25"/>
        <w:numPr>
          <w:ilvl w:val="0"/>
          <w:numId w:val="6"/>
        </w:numPr>
        <w:autoSpaceDE w:val="0"/>
        <w:autoSpaceDN w:val="0"/>
        <w:adjustRightInd w:val="0"/>
        <w:snapToGrid w:val="0"/>
        <w:spacing w:line="360" w:lineRule="auto"/>
        <w:ind w:left="0" w:firstLine="420"/>
        <w:jc w:val="left"/>
        <w:rPr>
          <w:rFonts w:ascii="宋体" w:hAnsi="宋体"/>
          <w:szCs w:val="21"/>
        </w:rPr>
      </w:pPr>
      <w:r w:rsidRPr="00435AC5">
        <w:rPr>
          <w:rFonts w:ascii="宋体" w:hAnsi="宋体" w:hint="eastAsia"/>
          <w:szCs w:val="21"/>
        </w:rPr>
        <w:t>出厂试验报告至少应包含: 增益、噪声、带宽等主要技术指标的测试；</w:t>
      </w:r>
    </w:p>
    <w:p w14:paraId="2C606699" w14:textId="77777777" w:rsidR="00573011" w:rsidRPr="00435AC5" w:rsidRDefault="00573011" w:rsidP="00573011">
      <w:pPr>
        <w:pStyle w:val="Style25"/>
        <w:numPr>
          <w:ilvl w:val="0"/>
          <w:numId w:val="6"/>
        </w:numPr>
        <w:autoSpaceDE w:val="0"/>
        <w:autoSpaceDN w:val="0"/>
        <w:adjustRightInd w:val="0"/>
        <w:snapToGrid w:val="0"/>
        <w:spacing w:line="360" w:lineRule="auto"/>
        <w:ind w:left="0" w:firstLine="420"/>
        <w:jc w:val="left"/>
        <w:rPr>
          <w:rFonts w:ascii="宋体" w:hAnsi="宋体"/>
          <w:szCs w:val="21"/>
        </w:rPr>
      </w:pPr>
      <w:r w:rsidRPr="00435AC5">
        <w:rPr>
          <w:rFonts w:ascii="宋体" w:hAnsi="宋体" w:hint="eastAsia"/>
          <w:szCs w:val="21"/>
        </w:rPr>
        <w:t>合同验收时，甲乙双方必须同时在场，对交付货物外观、数量以及出厂文件进行检验，不合格的，甲方有权拒收货物并要求乙方重新发货；</w:t>
      </w:r>
    </w:p>
    <w:p w14:paraId="094CCB3C" w14:textId="77777777" w:rsidR="00573011" w:rsidRPr="00435AC5" w:rsidRDefault="00573011" w:rsidP="00573011">
      <w:pPr>
        <w:pStyle w:val="Style25"/>
        <w:numPr>
          <w:ilvl w:val="0"/>
          <w:numId w:val="6"/>
        </w:numPr>
        <w:autoSpaceDE w:val="0"/>
        <w:autoSpaceDN w:val="0"/>
        <w:adjustRightInd w:val="0"/>
        <w:snapToGrid w:val="0"/>
        <w:spacing w:line="360" w:lineRule="auto"/>
        <w:ind w:left="0" w:firstLine="420"/>
        <w:jc w:val="left"/>
        <w:rPr>
          <w:rFonts w:ascii="宋体" w:hAnsi="宋体" w:hint="eastAsia"/>
          <w:szCs w:val="21"/>
        </w:rPr>
      </w:pPr>
      <w:r w:rsidRPr="00435AC5">
        <w:rPr>
          <w:rFonts w:ascii="宋体" w:hAnsi="宋体" w:hint="eastAsia"/>
          <w:szCs w:val="21"/>
        </w:rPr>
        <w:t>其他未尽事项，双方于合同签订前协商补充。</w:t>
      </w:r>
    </w:p>
    <w:p w14:paraId="621D737E" w14:textId="77777777" w:rsidR="00573011" w:rsidRPr="00435AC5" w:rsidRDefault="00573011" w:rsidP="00573011">
      <w:pPr>
        <w:numPr>
          <w:ilvl w:val="0"/>
          <w:numId w:val="3"/>
        </w:numPr>
        <w:adjustRightInd w:val="0"/>
        <w:snapToGrid w:val="0"/>
        <w:spacing w:beforeLines="50" w:before="120"/>
        <w:ind w:left="505" w:hanging="505"/>
        <w:rPr>
          <w:rFonts w:ascii="宋体" w:hAnsi="宋体" w:cs="Arial"/>
          <w:b/>
          <w:color w:val="000000"/>
          <w:sz w:val="24"/>
        </w:rPr>
      </w:pPr>
      <w:r w:rsidRPr="00435AC5">
        <w:rPr>
          <w:rFonts w:ascii="宋体" w:hAnsi="宋体" w:cs="Arial" w:hint="eastAsia"/>
          <w:b/>
          <w:color w:val="000000"/>
          <w:sz w:val="24"/>
        </w:rPr>
        <w:t>包装运输要求</w:t>
      </w:r>
    </w:p>
    <w:p w14:paraId="1EE4998B" w14:textId="77777777" w:rsidR="00573011" w:rsidRPr="00435AC5" w:rsidRDefault="00573011" w:rsidP="00573011">
      <w:pPr>
        <w:adjustRightInd w:val="0"/>
        <w:snapToGrid w:val="0"/>
        <w:spacing w:line="440" w:lineRule="exact"/>
        <w:ind w:firstLineChars="200" w:firstLine="420"/>
        <w:rPr>
          <w:rFonts w:ascii="宋体" w:hAnsi="宋体" w:hint="eastAsia"/>
          <w:i/>
          <w:szCs w:val="21"/>
        </w:rPr>
      </w:pPr>
      <w:r w:rsidRPr="00435AC5">
        <w:rPr>
          <w:rFonts w:ascii="宋体" w:hAnsi="宋体" w:hint="eastAsia"/>
          <w:szCs w:val="21"/>
        </w:rPr>
        <w:t>供应商必须根据相关国家标准以及实际运输条件，将本标所含的所有零部件采用包装箱单独包装好，并将</w:t>
      </w:r>
      <w:r w:rsidRPr="00573011">
        <w:rPr>
          <w:rFonts w:ascii="宋体" w:hAnsi="宋体" w:hint="eastAsia"/>
          <w:szCs w:val="21"/>
        </w:rPr>
        <w:t>软件</w:t>
      </w:r>
      <w:r w:rsidRPr="00435AC5">
        <w:rPr>
          <w:rFonts w:ascii="宋体" w:hAnsi="宋体" w:hint="eastAsia"/>
          <w:szCs w:val="21"/>
        </w:rPr>
        <w:t>使用说明书、产品合格证装箱单以及备品备件一览表等包装好，防止受潮。运输过程用到的紧固装置应作醒目标识，便于拆除。包装的标识应清晰、明确，包装箱上须有明显的包装储运图示标志，并标明招标方的订货号和发货号，包装箱应根据内容连续编号，不能有重号。</w:t>
      </w:r>
    </w:p>
    <w:p w14:paraId="42E32B22" w14:textId="77777777" w:rsidR="00573011" w:rsidRPr="00435AC5" w:rsidRDefault="00573011" w:rsidP="00573011">
      <w:pPr>
        <w:spacing w:line="360" w:lineRule="auto"/>
        <w:rPr>
          <w:rFonts w:ascii="宋体" w:hAnsi="宋体" w:hint="eastAsia"/>
          <w:color w:val="000000"/>
          <w:sz w:val="24"/>
        </w:rPr>
      </w:pPr>
    </w:p>
    <w:p w14:paraId="26899F31" w14:textId="77777777" w:rsidR="00D558D3" w:rsidRPr="00573011" w:rsidRDefault="00D558D3">
      <w:pPr>
        <w:rPr>
          <w:rFonts w:hint="eastAsia"/>
        </w:rPr>
      </w:pPr>
    </w:p>
    <w:sectPr w:rsidR="00D558D3" w:rsidRPr="00573011" w:rsidSect="00573011">
      <w:pgSz w:w="11907" w:h="16840"/>
      <w:pgMar w:top="1440" w:right="1106" w:bottom="936" w:left="1418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B6BA0" w14:textId="77777777" w:rsidR="00672746" w:rsidRDefault="00672746" w:rsidP="00573011">
      <w:pPr>
        <w:rPr>
          <w:rFonts w:hint="eastAsia"/>
        </w:rPr>
      </w:pPr>
      <w:r>
        <w:separator/>
      </w:r>
    </w:p>
  </w:endnote>
  <w:endnote w:type="continuationSeparator" w:id="0">
    <w:p w14:paraId="3EB8329E" w14:textId="77777777" w:rsidR="00672746" w:rsidRDefault="00672746" w:rsidP="005730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EA516" w14:textId="77777777" w:rsidR="00672746" w:rsidRDefault="00672746" w:rsidP="00573011">
      <w:pPr>
        <w:rPr>
          <w:rFonts w:hint="eastAsia"/>
        </w:rPr>
      </w:pPr>
      <w:r>
        <w:separator/>
      </w:r>
    </w:p>
  </w:footnote>
  <w:footnote w:type="continuationSeparator" w:id="0">
    <w:p w14:paraId="29990185" w14:textId="77777777" w:rsidR="00672746" w:rsidRDefault="00672746" w:rsidP="0057301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0"/>
    <w:multiLevelType w:val="multilevel"/>
    <w:tmpl w:val="00000010"/>
    <w:lvl w:ilvl="0">
      <w:start w:val="1"/>
      <w:numFmt w:val="japaneseCounting"/>
      <w:lvlText w:val="第%1章"/>
      <w:lvlJc w:val="left"/>
      <w:pPr>
        <w:tabs>
          <w:tab w:val="num" w:pos="5162"/>
        </w:tabs>
        <w:ind w:left="5162" w:hanging="261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tabs>
          <w:tab w:val="num" w:pos="3392"/>
        </w:tabs>
        <w:ind w:left="3392" w:hanging="420"/>
      </w:pPr>
    </w:lvl>
    <w:lvl w:ilvl="2">
      <w:start w:val="1"/>
      <w:numFmt w:val="lowerRoman"/>
      <w:lvlText w:val="%3."/>
      <w:lvlJc w:val="right"/>
      <w:pPr>
        <w:tabs>
          <w:tab w:val="num" w:pos="3812"/>
        </w:tabs>
        <w:ind w:left="3812" w:hanging="420"/>
      </w:pPr>
    </w:lvl>
    <w:lvl w:ilvl="3">
      <w:start w:val="1"/>
      <w:numFmt w:val="decimal"/>
      <w:lvlText w:val="%4."/>
      <w:lvlJc w:val="left"/>
      <w:pPr>
        <w:tabs>
          <w:tab w:val="num" w:pos="4232"/>
        </w:tabs>
        <w:ind w:left="4232" w:hanging="420"/>
      </w:pPr>
    </w:lvl>
    <w:lvl w:ilvl="4">
      <w:start w:val="1"/>
      <w:numFmt w:val="lowerLetter"/>
      <w:lvlText w:val="%5)"/>
      <w:lvlJc w:val="left"/>
      <w:pPr>
        <w:tabs>
          <w:tab w:val="num" w:pos="4652"/>
        </w:tabs>
        <w:ind w:left="4652" w:hanging="420"/>
      </w:pPr>
    </w:lvl>
    <w:lvl w:ilvl="5">
      <w:start w:val="1"/>
      <w:numFmt w:val="lowerRoman"/>
      <w:lvlText w:val="%6."/>
      <w:lvlJc w:val="right"/>
      <w:pPr>
        <w:tabs>
          <w:tab w:val="num" w:pos="5072"/>
        </w:tabs>
        <w:ind w:left="5072" w:hanging="420"/>
      </w:pPr>
    </w:lvl>
    <w:lvl w:ilvl="6">
      <w:start w:val="1"/>
      <w:numFmt w:val="decimal"/>
      <w:lvlText w:val="%7."/>
      <w:lvlJc w:val="left"/>
      <w:pPr>
        <w:tabs>
          <w:tab w:val="num" w:pos="5492"/>
        </w:tabs>
        <w:ind w:left="5492" w:hanging="420"/>
      </w:pPr>
    </w:lvl>
    <w:lvl w:ilvl="7">
      <w:start w:val="1"/>
      <w:numFmt w:val="lowerLetter"/>
      <w:lvlText w:val="%8)"/>
      <w:lvlJc w:val="left"/>
      <w:pPr>
        <w:tabs>
          <w:tab w:val="num" w:pos="5912"/>
        </w:tabs>
        <w:ind w:left="5912" w:hanging="420"/>
      </w:pPr>
    </w:lvl>
    <w:lvl w:ilvl="8">
      <w:start w:val="1"/>
      <w:numFmt w:val="lowerRoman"/>
      <w:lvlText w:val="%9."/>
      <w:lvlJc w:val="right"/>
      <w:pPr>
        <w:tabs>
          <w:tab w:val="num" w:pos="6332"/>
        </w:tabs>
        <w:ind w:left="6332" w:hanging="420"/>
      </w:pPr>
    </w:lvl>
  </w:abstractNum>
  <w:abstractNum w:abstractNumId="1" w15:restartNumberingAfterBreak="0">
    <w:nsid w:val="16265C1B"/>
    <w:multiLevelType w:val="hybridMultilevel"/>
    <w:tmpl w:val="D452CD9E"/>
    <w:lvl w:ilvl="0" w:tplc="F32A56F2">
      <w:start w:val="1"/>
      <w:numFmt w:val="decimal"/>
      <w:lvlText w:val="(%1)"/>
      <w:lvlJc w:val="lef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5" w:hanging="420"/>
      </w:pPr>
    </w:lvl>
    <w:lvl w:ilvl="2" w:tplc="0409001B" w:tentative="1">
      <w:start w:val="1"/>
      <w:numFmt w:val="lowerRoman"/>
      <w:lvlText w:val="%3."/>
      <w:lvlJc w:val="right"/>
      <w:pPr>
        <w:ind w:left="2095" w:hanging="420"/>
      </w:pPr>
    </w:lvl>
    <w:lvl w:ilvl="3" w:tplc="0409000F" w:tentative="1">
      <w:start w:val="1"/>
      <w:numFmt w:val="decimal"/>
      <w:lvlText w:val="%4."/>
      <w:lvlJc w:val="left"/>
      <w:pPr>
        <w:ind w:left="2515" w:hanging="420"/>
      </w:pPr>
    </w:lvl>
    <w:lvl w:ilvl="4" w:tplc="04090019" w:tentative="1">
      <w:start w:val="1"/>
      <w:numFmt w:val="lowerLetter"/>
      <w:lvlText w:val="%5)"/>
      <w:lvlJc w:val="left"/>
      <w:pPr>
        <w:ind w:left="2935" w:hanging="420"/>
      </w:pPr>
    </w:lvl>
    <w:lvl w:ilvl="5" w:tplc="0409001B" w:tentative="1">
      <w:start w:val="1"/>
      <w:numFmt w:val="lowerRoman"/>
      <w:lvlText w:val="%6."/>
      <w:lvlJc w:val="right"/>
      <w:pPr>
        <w:ind w:left="3355" w:hanging="420"/>
      </w:pPr>
    </w:lvl>
    <w:lvl w:ilvl="6" w:tplc="0409000F" w:tentative="1">
      <w:start w:val="1"/>
      <w:numFmt w:val="decimal"/>
      <w:lvlText w:val="%7."/>
      <w:lvlJc w:val="left"/>
      <w:pPr>
        <w:ind w:left="3775" w:hanging="420"/>
      </w:pPr>
    </w:lvl>
    <w:lvl w:ilvl="7" w:tplc="04090019" w:tentative="1">
      <w:start w:val="1"/>
      <w:numFmt w:val="lowerLetter"/>
      <w:lvlText w:val="%8)"/>
      <w:lvlJc w:val="left"/>
      <w:pPr>
        <w:ind w:left="4195" w:hanging="420"/>
      </w:pPr>
    </w:lvl>
    <w:lvl w:ilvl="8" w:tplc="0409001B" w:tentative="1">
      <w:start w:val="1"/>
      <w:numFmt w:val="lowerRoman"/>
      <w:lvlText w:val="%9."/>
      <w:lvlJc w:val="right"/>
      <w:pPr>
        <w:ind w:left="4615" w:hanging="420"/>
      </w:pPr>
    </w:lvl>
  </w:abstractNum>
  <w:abstractNum w:abstractNumId="2" w15:restartNumberingAfterBreak="0">
    <w:nsid w:val="17DC1470"/>
    <w:multiLevelType w:val="multilevel"/>
    <w:tmpl w:val="3DA8C644"/>
    <w:lvl w:ilvl="0">
      <w:start w:val="1"/>
      <w:numFmt w:val="decimal"/>
      <w:lvlText w:val="%1."/>
      <w:lvlJc w:val="left"/>
      <w:pPr>
        <w:ind w:left="1260" w:hanging="420"/>
      </w:pPr>
      <w:rPr>
        <w:b w:val="0"/>
        <w:bCs/>
        <w:color w:val="auto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553C2601"/>
    <w:multiLevelType w:val="hybridMultilevel"/>
    <w:tmpl w:val="08C277A0"/>
    <w:lvl w:ilvl="0" w:tplc="A7C24B5E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A761034"/>
    <w:multiLevelType w:val="multilevel"/>
    <w:tmpl w:val="6A761034"/>
    <w:lvl w:ilvl="0">
      <w:start w:val="4"/>
      <w:numFmt w:val="japaneseCounting"/>
      <w:lvlText w:val="%1、"/>
      <w:lvlJc w:val="left"/>
      <w:pPr>
        <w:ind w:left="504" w:hanging="504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EA32341"/>
    <w:multiLevelType w:val="multilevel"/>
    <w:tmpl w:val="206C15F6"/>
    <w:lvl w:ilvl="0">
      <w:start w:val="1"/>
      <w:numFmt w:val="decimal"/>
      <w:lvlText w:val="%1)"/>
      <w:lvlJc w:val="left"/>
      <w:pPr>
        <w:ind w:left="845" w:hanging="420"/>
      </w:pPr>
      <w:rPr>
        <w:rFonts w:hint="eastAsia"/>
        <w:b w:val="0"/>
        <w:sz w:val="24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6" w15:restartNumberingAfterBreak="0">
    <w:nsid w:val="71B1AA4B"/>
    <w:multiLevelType w:val="singleLevel"/>
    <w:tmpl w:val="71B1AA4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74448175">
    <w:abstractNumId w:val="0"/>
  </w:num>
  <w:num w:numId="2" w16cid:durableId="1656256889">
    <w:abstractNumId w:val="6"/>
  </w:num>
  <w:num w:numId="3" w16cid:durableId="1583220856">
    <w:abstractNumId w:val="4"/>
  </w:num>
  <w:num w:numId="4" w16cid:durableId="2097091916">
    <w:abstractNumId w:val="2"/>
  </w:num>
  <w:num w:numId="5" w16cid:durableId="294482828">
    <w:abstractNumId w:val="3"/>
  </w:num>
  <w:num w:numId="6" w16cid:durableId="577712798">
    <w:abstractNumId w:val="5"/>
  </w:num>
  <w:num w:numId="7" w16cid:durableId="1666006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AA"/>
    <w:rsid w:val="00573011"/>
    <w:rsid w:val="00672746"/>
    <w:rsid w:val="00937BB4"/>
    <w:rsid w:val="009B5654"/>
    <w:rsid w:val="00AC68AA"/>
    <w:rsid w:val="00C27AB5"/>
    <w:rsid w:val="00D5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9F7F93D-BE6E-4DB3-923F-3C0D8033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0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AC6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8A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8A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8A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8A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8A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8A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8A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8A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8A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C68A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8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8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8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8A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8A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C68A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7301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7301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73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73011"/>
    <w:rPr>
      <w:sz w:val="18"/>
      <w:szCs w:val="18"/>
    </w:rPr>
  </w:style>
  <w:style w:type="character" w:customStyle="1" w:styleId="1Char1">
    <w:name w:val="标题 1 Char1"/>
    <w:rsid w:val="00573011"/>
    <w:rPr>
      <w:rFonts w:ascii="宋体" w:hAnsi="宋体"/>
      <w:b/>
      <w:color w:val="000000"/>
      <w:kern w:val="2"/>
      <w:sz w:val="48"/>
      <w:szCs w:val="48"/>
    </w:rPr>
  </w:style>
  <w:style w:type="paragraph" w:styleId="af2">
    <w:basedOn w:val="a"/>
    <w:next w:val="a9"/>
    <w:uiPriority w:val="34"/>
    <w:qFormat/>
    <w:rsid w:val="00573011"/>
    <w:pPr>
      <w:adjustRightInd w:val="0"/>
      <w:ind w:firstLineChars="200" w:firstLine="420"/>
      <w:jc w:val="left"/>
      <w:textAlignment w:val="baseline"/>
    </w:pPr>
    <w:rPr>
      <w:kern w:val="0"/>
      <w:szCs w:val="20"/>
    </w:rPr>
  </w:style>
  <w:style w:type="character" w:customStyle="1" w:styleId="af3">
    <w:name w:val="列表段落 字符"/>
    <w:uiPriority w:val="34"/>
    <w:qFormat/>
    <w:locked/>
    <w:rsid w:val="00573011"/>
    <w:rPr>
      <w:kern w:val="2"/>
      <w:sz w:val="21"/>
      <w:szCs w:val="24"/>
    </w:rPr>
  </w:style>
  <w:style w:type="paragraph" w:customStyle="1" w:styleId="Style25">
    <w:name w:val="_Style 25"/>
    <w:basedOn w:val="a"/>
    <w:next w:val="a9"/>
    <w:uiPriority w:val="34"/>
    <w:qFormat/>
    <w:rsid w:val="005730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2025-03-25T00:50:00Z</dcterms:created>
  <dcterms:modified xsi:type="dcterms:W3CDTF">2025-03-25T00:50:00Z</dcterms:modified>
</cp:coreProperties>
</file>