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38DC" w:rsidRPr="00A538DC" w:rsidRDefault="00A538DC" w:rsidP="00A538DC">
      <w:pPr>
        <w:pStyle w:val="1"/>
        <w:widowControl/>
        <w:snapToGrid w:val="0"/>
        <w:spacing w:before="0" w:after="0" w:line="360" w:lineRule="auto"/>
        <w:jc w:val="center"/>
        <w:rPr>
          <w:rFonts w:ascii="宋体" w:hAnsi="宋体" w:hint="eastAsia"/>
        </w:rPr>
      </w:pPr>
      <w:bookmarkStart w:id="0" w:name="_GoBack"/>
      <w:r w:rsidRPr="00A538DC">
        <w:rPr>
          <w:rFonts w:ascii="宋体" w:hAnsi="宋体" w:hint="eastAsia"/>
        </w:rPr>
        <w:t>采购需求及技术规格要求</w:t>
      </w:r>
    </w:p>
    <w:p w:rsidR="00A538DC" w:rsidRPr="00A538DC" w:rsidRDefault="00A538DC" w:rsidP="00A538DC">
      <w:pPr>
        <w:adjustRightInd w:val="0"/>
        <w:snapToGrid w:val="0"/>
        <w:spacing w:beforeLines="50" w:before="156" w:line="360" w:lineRule="auto"/>
        <w:rPr>
          <w:b/>
          <w:sz w:val="24"/>
        </w:rPr>
      </w:pPr>
      <w:bookmarkStart w:id="1" w:name="_Hlk60938700"/>
      <w:r w:rsidRPr="00A538DC">
        <w:rPr>
          <w:b/>
          <w:sz w:val="24"/>
        </w:rPr>
        <w:t>1</w:t>
      </w:r>
      <w:r w:rsidRPr="00A538DC">
        <w:rPr>
          <w:rFonts w:hint="eastAsia"/>
          <w:b/>
          <w:sz w:val="24"/>
        </w:rPr>
        <w:t>、</w:t>
      </w:r>
      <w:r w:rsidRPr="00A538DC">
        <w:rPr>
          <w:b/>
          <w:sz w:val="24"/>
        </w:rPr>
        <w:t>货物需求一览表</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2704"/>
        <w:gridCol w:w="1029"/>
        <w:gridCol w:w="1560"/>
        <w:gridCol w:w="2408"/>
      </w:tblGrid>
      <w:tr w:rsidR="00A538DC" w:rsidRPr="00A538DC" w:rsidTr="00752199">
        <w:trPr>
          <w:trHeight w:val="401"/>
          <w:jc w:val="center"/>
        </w:trPr>
        <w:tc>
          <w:tcPr>
            <w:tcW w:w="804" w:type="dxa"/>
            <w:shd w:val="clear" w:color="auto" w:fill="auto"/>
            <w:vAlign w:val="center"/>
          </w:tcPr>
          <w:p w:rsidR="00A538DC" w:rsidRPr="00A538DC" w:rsidRDefault="00A538DC" w:rsidP="00752199">
            <w:pPr>
              <w:adjustRightInd w:val="0"/>
              <w:snapToGrid w:val="0"/>
              <w:jc w:val="center"/>
              <w:rPr>
                <w:rFonts w:ascii="宋体" w:hAnsi="宋体"/>
                <w:szCs w:val="21"/>
              </w:rPr>
            </w:pPr>
            <w:r w:rsidRPr="00A538DC">
              <w:rPr>
                <w:rFonts w:ascii="宋体" w:hAnsi="宋体" w:hint="eastAsia"/>
                <w:szCs w:val="21"/>
              </w:rPr>
              <w:t>序号</w:t>
            </w:r>
          </w:p>
        </w:tc>
        <w:tc>
          <w:tcPr>
            <w:tcW w:w="2704" w:type="dxa"/>
            <w:shd w:val="clear" w:color="auto" w:fill="auto"/>
            <w:vAlign w:val="center"/>
          </w:tcPr>
          <w:p w:rsidR="00A538DC" w:rsidRPr="00A538DC" w:rsidRDefault="00A538DC" w:rsidP="00752199">
            <w:pPr>
              <w:adjustRightInd w:val="0"/>
              <w:snapToGrid w:val="0"/>
              <w:jc w:val="center"/>
              <w:rPr>
                <w:rFonts w:ascii="宋体" w:hAnsi="宋体"/>
                <w:szCs w:val="21"/>
              </w:rPr>
            </w:pPr>
            <w:r w:rsidRPr="00A538DC">
              <w:rPr>
                <w:rFonts w:ascii="宋体" w:hAnsi="宋体" w:hint="eastAsia"/>
                <w:szCs w:val="21"/>
              </w:rPr>
              <w:t>货物名称</w:t>
            </w:r>
          </w:p>
        </w:tc>
        <w:tc>
          <w:tcPr>
            <w:tcW w:w="1029" w:type="dxa"/>
            <w:shd w:val="clear" w:color="auto" w:fill="auto"/>
            <w:vAlign w:val="center"/>
          </w:tcPr>
          <w:p w:rsidR="00A538DC" w:rsidRPr="00A538DC" w:rsidRDefault="00A538DC" w:rsidP="00752199">
            <w:pPr>
              <w:adjustRightInd w:val="0"/>
              <w:snapToGrid w:val="0"/>
              <w:jc w:val="center"/>
              <w:rPr>
                <w:rFonts w:ascii="宋体" w:hAnsi="宋体"/>
                <w:szCs w:val="21"/>
              </w:rPr>
            </w:pPr>
            <w:r w:rsidRPr="00A538DC">
              <w:rPr>
                <w:rFonts w:ascii="宋体" w:hAnsi="宋体" w:hint="eastAsia"/>
                <w:szCs w:val="21"/>
              </w:rPr>
              <w:t>数量</w:t>
            </w:r>
          </w:p>
        </w:tc>
        <w:tc>
          <w:tcPr>
            <w:tcW w:w="1560" w:type="dxa"/>
            <w:shd w:val="clear" w:color="auto" w:fill="auto"/>
            <w:vAlign w:val="center"/>
          </w:tcPr>
          <w:p w:rsidR="00A538DC" w:rsidRPr="00A538DC" w:rsidRDefault="00A538DC" w:rsidP="00752199">
            <w:pPr>
              <w:adjustRightInd w:val="0"/>
              <w:snapToGrid w:val="0"/>
              <w:jc w:val="center"/>
              <w:rPr>
                <w:rFonts w:ascii="宋体" w:hAnsi="宋体"/>
                <w:szCs w:val="21"/>
              </w:rPr>
            </w:pPr>
            <w:r w:rsidRPr="00A538DC">
              <w:rPr>
                <w:rFonts w:ascii="宋体" w:hAnsi="宋体" w:hint="eastAsia"/>
                <w:szCs w:val="21"/>
              </w:rPr>
              <w:t>预算（万元）</w:t>
            </w:r>
          </w:p>
        </w:tc>
        <w:tc>
          <w:tcPr>
            <w:tcW w:w="2408" w:type="dxa"/>
            <w:vAlign w:val="center"/>
          </w:tcPr>
          <w:p w:rsidR="00A538DC" w:rsidRPr="00A538DC" w:rsidRDefault="00A538DC" w:rsidP="00752199">
            <w:pPr>
              <w:adjustRightInd w:val="0"/>
              <w:snapToGrid w:val="0"/>
              <w:jc w:val="center"/>
              <w:rPr>
                <w:rFonts w:ascii="宋体" w:hAnsi="宋体"/>
                <w:szCs w:val="21"/>
              </w:rPr>
            </w:pPr>
            <w:r w:rsidRPr="00A538DC">
              <w:rPr>
                <w:rFonts w:ascii="宋体" w:hAnsi="宋体" w:hint="eastAsia"/>
                <w:szCs w:val="21"/>
              </w:rPr>
              <w:t>交货期</w:t>
            </w:r>
          </w:p>
        </w:tc>
      </w:tr>
      <w:tr w:rsidR="00A538DC" w:rsidRPr="00A538DC" w:rsidTr="00752199">
        <w:trPr>
          <w:trHeight w:val="407"/>
          <w:jc w:val="center"/>
        </w:trPr>
        <w:tc>
          <w:tcPr>
            <w:tcW w:w="804" w:type="dxa"/>
            <w:shd w:val="clear" w:color="auto" w:fill="auto"/>
            <w:vAlign w:val="center"/>
          </w:tcPr>
          <w:p w:rsidR="00A538DC" w:rsidRPr="00A538DC" w:rsidRDefault="00A538DC" w:rsidP="00752199">
            <w:pPr>
              <w:adjustRightInd w:val="0"/>
              <w:snapToGrid w:val="0"/>
              <w:jc w:val="center"/>
              <w:rPr>
                <w:rFonts w:ascii="宋体" w:hAnsi="宋体"/>
                <w:szCs w:val="21"/>
              </w:rPr>
            </w:pPr>
            <w:r w:rsidRPr="00A538DC">
              <w:rPr>
                <w:rFonts w:ascii="宋体" w:hAnsi="宋体" w:hint="eastAsia"/>
                <w:szCs w:val="21"/>
              </w:rPr>
              <w:t>1</w:t>
            </w:r>
          </w:p>
        </w:tc>
        <w:tc>
          <w:tcPr>
            <w:tcW w:w="2704" w:type="dxa"/>
            <w:shd w:val="clear" w:color="auto" w:fill="auto"/>
            <w:vAlign w:val="center"/>
          </w:tcPr>
          <w:p w:rsidR="00A538DC" w:rsidRPr="00A538DC" w:rsidRDefault="00A538DC" w:rsidP="00752199">
            <w:pPr>
              <w:adjustRightInd w:val="0"/>
              <w:snapToGrid w:val="0"/>
              <w:jc w:val="center"/>
              <w:rPr>
                <w:rFonts w:ascii="宋体" w:hAnsi="宋体"/>
                <w:szCs w:val="21"/>
              </w:rPr>
            </w:pPr>
            <w:r w:rsidRPr="00A538DC">
              <w:rPr>
                <w:rFonts w:ascii="宋体" w:hAnsi="宋体" w:hint="eastAsia"/>
                <w:szCs w:val="21"/>
              </w:rPr>
              <w:t>电子束焊接平台</w:t>
            </w:r>
          </w:p>
        </w:tc>
        <w:tc>
          <w:tcPr>
            <w:tcW w:w="1029" w:type="dxa"/>
            <w:shd w:val="clear" w:color="auto" w:fill="auto"/>
            <w:vAlign w:val="center"/>
          </w:tcPr>
          <w:p w:rsidR="00A538DC" w:rsidRPr="00A538DC" w:rsidRDefault="00A538DC" w:rsidP="00752199">
            <w:pPr>
              <w:adjustRightInd w:val="0"/>
              <w:snapToGrid w:val="0"/>
              <w:jc w:val="center"/>
              <w:rPr>
                <w:rFonts w:ascii="宋体" w:hAnsi="宋体"/>
                <w:szCs w:val="21"/>
              </w:rPr>
            </w:pPr>
            <w:r w:rsidRPr="00A538DC">
              <w:rPr>
                <w:rFonts w:ascii="宋体" w:hAnsi="宋体" w:hint="eastAsia"/>
                <w:szCs w:val="21"/>
              </w:rPr>
              <w:t>1</w:t>
            </w:r>
          </w:p>
        </w:tc>
        <w:tc>
          <w:tcPr>
            <w:tcW w:w="1560" w:type="dxa"/>
            <w:shd w:val="clear" w:color="auto" w:fill="auto"/>
            <w:vAlign w:val="center"/>
          </w:tcPr>
          <w:p w:rsidR="00A538DC" w:rsidRPr="00A538DC" w:rsidRDefault="00A538DC" w:rsidP="00752199">
            <w:pPr>
              <w:adjustRightInd w:val="0"/>
              <w:snapToGrid w:val="0"/>
              <w:jc w:val="center"/>
              <w:rPr>
                <w:rFonts w:ascii="宋体" w:hAnsi="宋体"/>
                <w:szCs w:val="21"/>
              </w:rPr>
            </w:pPr>
            <w:r w:rsidRPr="00A538DC">
              <w:rPr>
                <w:rFonts w:ascii="宋体" w:hAnsi="宋体" w:hint="eastAsia"/>
                <w:szCs w:val="21"/>
              </w:rPr>
              <w:t>1</w:t>
            </w:r>
            <w:r w:rsidRPr="00A538DC">
              <w:rPr>
                <w:rFonts w:ascii="宋体" w:hAnsi="宋体"/>
                <w:szCs w:val="21"/>
              </w:rPr>
              <w:t>050</w:t>
            </w:r>
          </w:p>
        </w:tc>
        <w:tc>
          <w:tcPr>
            <w:tcW w:w="2408" w:type="dxa"/>
            <w:vAlign w:val="center"/>
          </w:tcPr>
          <w:p w:rsidR="00A538DC" w:rsidRPr="00A538DC" w:rsidRDefault="00A538DC" w:rsidP="00752199">
            <w:pPr>
              <w:adjustRightInd w:val="0"/>
              <w:snapToGrid w:val="0"/>
              <w:jc w:val="center"/>
              <w:rPr>
                <w:rFonts w:ascii="宋体" w:hAnsi="宋体"/>
                <w:szCs w:val="21"/>
              </w:rPr>
            </w:pPr>
            <w:r w:rsidRPr="00A538DC">
              <w:rPr>
                <w:rFonts w:ascii="宋体" w:hAnsi="宋体" w:hint="eastAsia"/>
                <w:szCs w:val="21"/>
              </w:rPr>
              <w:t>合同签订后4个月</w:t>
            </w:r>
          </w:p>
        </w:tc>
      </w:tr>
    </w:tbl>
    <w:p w:rsidR="00A538DC" w:rsidRPr="00A538DC" w:rsidRDefault="00A538DC" w:rsidP="00A538DC">
      <w:pPr>
        <w:adjustRightInd w:val="0"/>
        <w:snapToGrid w:val="0"/>
        <w:spacing w:beforeLines="50" w:before="156" w:line="360" w:lineRule="auto"/>
        <w:rPr>
          <w:rFonts w:hint="eastAsia"/>
          <w:b/>
          <w:sz w:val="24"/>
        </w:rPr>
      </w:pPr>
      <w:bookmarkStart w:id="2" w:name="_Toc12010815"/>
      <w:bookmarkStart w:id="3" w:name="_Toc257021215"/>
      <w:bookmarkStart w:id="4" w:name="_Toc509153917"/>
      <w:bookmarkStart w:id="5" w:name="_Toc12010788"/>
      <w:bookmarkStart w:id="6" w:name="_Toc30409514"/>
      <w:bookmarkStart w:id="7" w:name="_Toc532807472"/>
      <w:r w:rsidRPr="00A538DC">
        <w:rPr>
          <w:b/>
          <w:sz w:val="24"/>
        </w:rPr>
        <w:t>2</w:t>
      </w:r>
      <w:r w:rsidRPr="00A538DC">
        <w:rPr>
          <w:rFonts w:hint="eastAsia"/>
          <w:b/>
          <w:sz w:val="24"/>
        </w:rPr>
        <w:t>、</w:t>
      </w:r>
      <w:r w:rsidRPr="00A538DC">
        <w:rPr>
          <w:b/>
          <w:sz w:val="24"/>
        </w:rPr>
        <w:t>工程技术要求</w:t>
      </w:r>
      <w:bookmarkEnd w:id="2"/>
      <w:bookmarkEnd w:id="3"/>
      <w:bookmarkEnd w:id="4"/>
      <w:bookmarkEnd w:id="5"/>
      <w:bookmarkEnd w:id="6"/>
      <w:bookmarkEnd w:id="7"/>
    </w:p>
    <w:p w:rsidR="00A538DC" w:rsidRPr="00A538DC" w:rsidRDefault="00A538DC" w:rsidP="00A538DC">
      <w:pPr>
        <w:spacing w:line="312" w:lineRule="auto"/>
        <w:ind w:firstLineChars="200" w:firstLine="480"/>
        <w:rPr>
          <w:rFonts w:ascii="宋体" w:hAnsi="宋体" w:hint="eastAsia"/>
          <w:sz w:val="24"/>
        </w:rPr>
      </w:pPr>
      <w:r w:rsidRPr="00A538DC">
        <w:rPr>
          <w:rFonts w:ascii="宋体" w:hAnsi="宋体" w:hint="eastAsia"/>
          <w:sz w:val="24"/>
        </w:rPr>
        <w:t>本项目合作为“交钥匙”工程。投标方需提供电子束焊接平台一套，以及2.</w:t>
      </w:r>
      <w:r w:rsidRPr="00A538DC">
        <w:rPr>
          <w:rFonts w:ascii="宋体" w:hAnsi="宋体"/>
          <w:sz w:val="24"/>
        </w:rPr>
        <w:t>4.</w:t>
      </w:r>
      <w:r w:rsidRPr="00A538DC">
        <w:rPr>
          <w:rFonts w:ascii="宋体" w:hAnsi="宋体" w:hint="eastAsia"/>
          <w:sz w:val="24"/>
        </w:rPr>
        <w:t>2所示部件的焊接工艺方案。</w:t>
      </w:r>
    </w:p>
    <w:p w:rsidR="00A538DC" w:rsidRPr="00A538DC" w:rsidRDefault="00A538DC" w:rsidP="00A538DC">
      <w:pPr>
        <w:adjustRightInd w:val="0"/>
        <w:snapToGrid w:val="0"/>
        <w:spacing w:beforeLines="50" w:before="156" w:line="360" w:lineRule="auto"/>
        <w:rPr>
          <w:b/>
          <w:sz w:val="24"/>
        </w:rPr>
      </w:pPr>
      <w:r w:rsidRPr="00A538DC">
        <w:rPr>
          <w:b/>
          <w:sz w:val="24"/>
        </w:rPr>
        <w:t>2.</w:t>
      </w:r>
      <w:r w:rsidRPr="00A538DC">
        <w:rPr>
          <w:rFonts w:hint="eastAsia"/>
          <w:b/>
          <w:sz w:val="24"/>
        </w:rPr>
        <w:t>1</w:t>
      </w:r>
      <w:r w:rsidRPr="00A538DC">
        <w:rPr>
          <w:rFonts w:hint="eastAsia"/>
          <w:b/>
          <w:sz w:val="24"/>
        </w:rPr>
        <w:t>、</w:t>
      </w:r>
      <w:r w:rsidRPr="00A538DC">
        <w:rPr>
          <w:b/>
          <w:sz w:val="24"/>
        </w:rPr>
        <w:t>设备的主要用途及功能</w:t>
      </w:r>
    </w:p>
    <w:p w:rsidR="00A538DC" w:rsidRPr="00A538DC" w:rsidRDefault="00A538DC" w:rsidP="00A538DC">
      <w:pPr>
        <w:spacing w:line="312" w:lineRule="auto"/>
        <w:ind w:firstLineChars="200" w:firstLine="480"/>
        <w:rPr>
          <w:rFonts w:ascii="宋体" w:hAnsi="宋体" w:hint="eastAsia"/>
          <w:sz w:val="24"/>
        </w:rPr>
      </w:pPr>
      <w:r w:rsidRPr="00A538DC">
        <w:rPr>
          <w:rFonts w:ascii="宋体" w:hAnsi="宋体" w:hint="eastAsia"/>
          <w:sz w:val="24"/>
        </w:rPr>
        <w:t>电子束焊接平台用于大型构件的真空电子束焊接。</w:t>
      </w:r>
    </w:p>
    <w:p w:rsidR="00A538DC" w:rsidRPr="00A538DC" w:rsidRDefault="00A538DC" w:rsidP="00A538DC">
      <w:pPr>
        <w:adjustRightInd w:val="0"/>
        <w:snapToGrid w:val="0"/>
        <w:spacing w:beforeLines="50" w:before="156" w:line="360" w:lineRule="auto"/>
        <w:rPr>
          <w:b/>
          <w:sz w:val="24"/>
        </w:rPr>
      </w:pPr>
      <w:r w:rsidRPr="00A538DC">
        <w:rPr>
          <w:b/>
          <w:sz w:val="24"/>
        </w:rPr>
        <w:t>2.3</w:t>
      </w:r>
      <w:r w:rsidRPr="00A538DC">
        <w:rPr>
          <w:rFonts w:hint="eastAsia"/>
          <w:b/>
          <w:sz w:val="24"/>
        </w:rPr>
        <w:t>、</w:t>
      </w:r>
      <w:r w:rsidRPr="00A538DC">
        <w:rPr>
          <w:b/>
          <w:sz w:val="24"/>
        </w:rPr>
        <w:t>工作条件</w:t>
      </w:r>
    </w:p>
    <w:p w:rsidR="00A538DC" w:rsidRPr="00A538DC" w:rsidRDefault="00A538DC" w:rsidP="00A538DC">
      <w:pPr>
        <w:adjustRightInd w:val="0"/>
        <w:snapToGrid w:val="0"/>
        <w:spacing w:beforeLines="50" w:before="156" w:line="360" w:lineRule="auto"/>
        <w:ind w:firstLine="480"/>
        <w:rPr>
          <w:rFonts w:ascii="宋体" w:hAnsi="宋体"/>
          <w:sz w:val="24"/>
        </w:rPr>
      </w:pPr>
      <w:r w:rsidRPr="00A538DC">
        <w:rPr>
          <w:rFonts w:ascii="宋体" w:hAnsi="宋体" w:hint="eastAsia"/>
          <w:sz w:val="24"/>
        </w:rPr>
        <w:t>环境温度：15～3</w:t>
      </w:r>
      <w:r w:rsidRPr="00A538DC">
        <w:rPr>
          <w:rFonts w:ascii="宋体" w:hAnsi="宋体"/>
          <w:sz w:val="24"/>
        </w:rPr>
        <w:t>0</w:t>
      </w:r>
      <w:r w:rsidRPr="00A538DC">
        <w:rPr>
          <w:rFonts w:ascii="宋体" w:hAnsi="宋体" w:hint="eastAsia"/>
          <w:sz w:val="24"/>
        </w:rPr>
        <w:t>℃；相对湿度：≤75%。</w:t>
      </w:r>
    </w:p>
    <w:p w:rsidR="00A538DC" w:rsidRPr="00A538DC" w:rsidRDefault="00A538DC" w:rsidP="00A538DC">
      <w:pPr>
        <w:adjustRightInd w:val="0"/>
        <w:snapToGrid w:val="0"/>
        <w:spacing w:beforeLines="50" w:before="156" w:line="360" w:lineRule="auto"/>
        <w:rPr>
          <w:b/>
          <w:sz w:val="24"/>
        </w:rPr>
      </w:pPr>
      <w:r w:rsidRPr="00A538DC">
        <w:rPr>
          <w:b/>
          <w:sz w:val="24"/>
        </w:rPr>
        <w:t>2.4</w:t>
      </w:r>
      <w:r w:rsidRPr="00A538DC">
        <w:rPr>
          <w:rFonts w:hint="eastAsia"/>
          <w:b/>
          <w:sz w:val="24"/>
        </w:rPr>
        <w:t>、</w:t>
      </w:r>
      <w:r w:rsidRPr="00A538DC">
        <w:rPr>
          <w:b/>
          <w:sz w:val="24"/>
        </w:rPr>
        <w:t>技术性能指标要求</w:t>
      </w:r>
    </w:p>
    <w:p w:rsidR="00A538DC" w:rsidRPr="00A538DC" w:rsidRDefault="00A538DC" w:rsidP="00A538DC">
      <w:pPr>
        <w:spacing w:line="360" w:lineRule="auto"/>
        <w:rPr>
          <w:sz w:val="24"/>
        </w:rPr>
      </w:pPr>
      <w:r w:rsidRPr="00A538DC">
        <w:rPr>
          <w:rFonts w:hint="eastAsia"/>
          <w:sz w:val="24"/>
        </w:rPr>
        <w:t>2.</w:t>
      </w:r>
      <w:r w:rsidRPr="00A538DC">
        <w:rPr>
          <w:sz w:val="24"/>
        </w:rPr>
        <w:t>4.1</w:t>
      </w:r>
      <w:r w:rsidRPr="00A538DC">
        <w:rPr>
          <w:rFonts w:hint="eastAsia"/>
          <w:sz w:val="24"/>
        </w:rPr>
        <w:t xml:space="preserve"> </w:t>
      </w:r>
      <w:r w:rsidRPr="00A538DC">
        <w:rPr>
          <w:rFonts w:hint="eastAsia"/>
          <w:sz w:val="24"/>
        </w:rPr>
        <w:t>电子束焊接平台技术要求</w:t>
      </w:r>
    </w:p>
    <w:p w:rsidR="00A538DC" w:rsidRPr="00A538DC" w:rsidRDefault="00A538DC" w:rsidP="00A538DC">
      <w:pPr>
        <w:spacing w:line="312" w:lineRule="auto"/>
        <w:ind w:firstLine="480"/>
        <w:rPr>
          <w:rFonts w:ascii="宋体" w:hAnsi="宋体" w:hint="eastAsia"/>
          <w:sz w:val="24"/>
        </w:rPr>
      </w:pPr>
      <w:r w:rsidRPr="00A538DC">
        <w:rPr>
          <w:rFonts w:ascii="宋体" w:hAnsi="宋体" w:hint="eastAsia"/>
          <w:sz w:val="24"/>
        </w:rPr>
        <w:t>电子束焊接平台应充分保证设备运行和人员操作时的安全，以及系统周边区域人员的安全，其辐射、噪声和烟尘排放符合国家环保法规。设备验收不低于ISO 14744-1～6：2008要求。</w:t>
      </w:r>
    </w:p>
    <w:p w:rsidR="00A538DC" w:rsidRPr="00A538DC" w:rsidRDefault="00A538DC" w:rsidP="00A538DC">
      <w:pPr>
        <w:spacing w:line="312" w:lineRule="auto"/>
        <w:ind w:firstLine="480"/>
        <w:rPr>
          <w:rFonts w:ascii="宋体" w:hAnsi="宋体"/>
          <w:sz w:val="24"/>
        </w:rPr>
      </w:pPr>
      <w:r w:rsidRPr="00A538DC">
        <w:rPr>
          <w:rFonts w:ascii="宋体" w:hAnsi="宋体" w:hint="eastAsia"/>
          <w:sz w:val="24"/>
        </w:rPr>
        <w:t>电子束焊接平台所含设备均应是全新设备，系统设计合理且具有良好的质量和性能，所选部件精度高、可靠性好、抗干扰能力强、响应速度快，维修和操作方便，能适应长期、稳定的生产需求，并在满足产品焊接质量的前提下，优化配置以降低成本。</w:t>
      </w:r>
    </w:p>
    <w:p w:rsidR="00A538DC" w:rsidRPr="00A538DC" w:rsidRDefault="00A538DC" w:rsidP="00A538DC">
      <w:pPr>
        <w:spacing w:line="360" w:lineRule="auto"/>
        <w:ind w:firstLineChars="200" w:firstLine="480"/>
        <w:rPr>
          <w:sz w:val="24"/>
        </w:rPr>
      </w:pPr>
      <w:r w:rsidRPr="00A538DC">
        <w:rPr>
          <w:rFonts w:hint="eastAsia"/>
          <w:sz w:val="24"/>
        </w:rPr>
        <w:t>（</w:t>
      </w:r>
      <w:r w:rsidRPr="00A538DC">
        <w:rPr>
          <w:rFonts w:hint="eastAsia"/>
          <w:sz w:val="24"/>
        </w:rPr>
        <w:t>1</w:t>
      </w:r>
      <w:r w:rsidRPr="00A538DC">
        <w:rPr>
          <w:rFonts w:hint="eastAsia"/>
          <w:sz w:val="24"/>
        </w:rPr>
        <w:t>）焊接工作真空室</w:t>
      </w:r>
    </w:p>
    <w:p w:rsidR="00A538DC" w:rsidRPr="00A538DC" w:rsidRDefault="00A538DC" w:rsidP="00A538DC">
      <w:pPr>
        <w:spacing w:line="360" w:lineRule="auto"/>
        <w:ind w:firstLine="480"/>
        <w:rPr>
          <w:rFonts w:ascii="宋体" w:hAnsi="宋体" w:hint="eastAsia"/>
          <w:sz w:val="24"/>
        </w:rPr>
      </w:pPr>
      <w:r w:rsidRPr="00A538DC">
        <w:rPr>
          <w:rFonts w:ascii="宋体" w:hAnsi="宋体" w:hint="eastAsia"/>
          <w:sz w:val="24"/>
        </w:rPr>
        <w:t>合理规划电子枪运动机构、工件运动机构和电子束工作距离，合理控制真空室体积。</w:t>
      </w:r>
    </w:p>
    <w:p w:rsidR="00A538DC" w:rsidRPr="00A538DC" w:rsidRDefault="00A538DC" w:rsidP="00A538DC">
      <w:pPr>
        <w:spacing w:line="360" w:lineRule="auto"/>
        <w:ind w:leftChars="228" w:left="479"/>
        <w:rPr>
          <w:rFonts w:ascii="宋体" w:hAnsi="宋体"/>
          <w:sz w:val="24"/>
        </w:rPr>
      </w:pPr>
      <w:r w:rsidRPr="00A538DC">
        <w:rPr>
          <w:rFonts w:ascii="宋体" w:hAnsi="宋体" w:hint="eastAsia"/>
          <w:sz w:val="24"/>
        </w:rPr>
        <w:t>真空室材料对电子束流的干扰不影响焊缝质量。</w:t>
      </w:r>
    </w:p>
    <w:p w:rsidR="00A538DC" w:rsidRPr="00A538DC" w:rsidRDefault="00A538DC" w:rsidP="00A538DC">
      <w:pPr>
        <w:spacing w:line="360" w:lineRule="auto"/>
        <w:ind w:firstLine="480"/>
        <w:rPr>
          <w:rFonts w:ascii="宋体" w:hAnsi="宋体" w:hint="eastAsia"/>
          <w:sz w:val="24"/>
        </w:rPr>
      </w:pPr>
      <w:r w:rsidRPr="00A538DC">
        <w:rPr>
          <w:rFonts w:ascii="宋体" w:hAnsi="宋体" w:hint="eastAsia"/>
          <w:sz w:val="24"/>
        </w:rPr>
        <w:t>焊接过程中真空密封可靠，不影响焊缝质量。</w:t>
      </w:r>
    </w:p>
    <w:p w:rsidR="00A538DC" w:rsidRPr="00A538DC" w:rsidRDefault="00A538DC" w:rsidP="00A538DC">
      <w:pPr>
        <w:spacing w:line="360" w:lineRule="auto"/>
        <w:ind w:firstLine="480"/>
        <w:rPr>
          <w:rFonts w:ascii="宋体" w:hAnsi="宋体" w:hint="eastAsia"/>
          <w:sz w:val="24"/>
        </w:rPr>
      </w:pPr>
      <w:r w:rsidRPr="00A538DC">
        <w:rPr>
          <w:rFonts w:ascii="宋体" w:hAnsi="宋体" w:hint="eastAsia"/>
          <w:sz w:val="24"/>
        </w:rPr>
        <w:t>真空室内腔表面放气</w:t>
      </w:r>
      <w:proofErr w:type="gramStart"/>
      <w:r w:rsidRPr="00A538DC">
        <w:rPr>
          <w:rFonts w:ascii="宋体" w:hAnsi="宋体" w:hint="eastAsia"/>
          <w:sz w:val="24"/>
        </w:rPr>
        <w:t>率满足</w:t>
      </w:r>
      <w:proofErr w:type="gramEnd"/>
      <w:r w:rsidRPr="00A538DC">
        <w:rPr>
          <w:rFonts w:ascii="宋体" w:hAnsi="宋体" w:hint="eastAsia"/>
          <w:sz w:val="24"/>
        </w:rPr>
        <w:t>抽气时间和焊接工作真空度要求。</w:t>
      </w:r>
    </w:p>
    <w:p w:rsidR="00A538DC" w:rsidRPr="00A538DC" w:rsidRDefault="00A538DC" w:rsidP="00A538DC">
      <w:pPr>
        <w:spacing w:line="360" w:lineRule="auto"/>
        <w:ind w:firstLine="480"/>
        <w:rPr>
          <w:rFonts w:ascii="宋体" w:hAnsi="宋体" w:hint="eastAsia"/>
          <w:sz w:val="24"/>
        </w:rPr>
      </w:pPr>
      <w:r w:rsidRPr="00A538DC">
        <w:rPr>
          <w:rFonts w:ascii="宋体" w:hAnsi="宋体" w:hint="eastAsia"/>
          <w:sz w:val="24"/>
        </w:rPr>
        <w:t>真空室X射线泄漏率应满足</w:t>
      </w:r>
      <w:proofErr w:type="gramStart"/>
      <w:r w:rsidRPr="00A538DC">
        <w:rPr>
          <w:rFonts w:ascii="宋体" w:hAnsi="宋体" w:hint="eastAsia"/>
          <w:sz w:val="24"/>
        </w:rPr>
        <w:t>钨靶在</w:t>
      </w:r>
      <w:proofErr w:type="gramEnd"/>
      <w:r w:rsidRPr="00A538DC">
        <w:rPr>
          <w:rFonts w:ascii="宋体" w:hAnsi="宋体" w:hint="eastAsia"/>
          <w:sz w:val="24"/>
        </w:rPr>
        <w:t>最大功率状态下，距室壁表面</w:t>
      </w:r>
      <w:r w:rsidRPr="00A538DC">
        <w:rPr>
          <w:rFonts w:ascii="宋体" w:hAnsi="宋体"/>
          <w:sz w:val="24"/>
        </w:rPr>
        <w:t>50mm</w:t>
      </w:r>
      <w:r w:rsidRPr="00A538DC">
        <w:rPr>
          <w:rFonts w:ascii="宋体" w:hAnsi="宋体" w:hint="eastAsia"/>
          <w:sz w:val="24"/>
        </w:rPr>
        <w:t>处</w:t>
      </w:r>
      <w:r w:rsidRPr="00A538DC">
        <w:rPr>
          <w:rFonts w:ascii="宋体" w:hAnsi="宋体"/>
          <w:sz w:val="24"/>
        </w:rPr>
        <w:t>X</w:t>
      </w:r>
      <w:r w:rsidRPr="00A538DC">
        <w:rPr>
          <w:rFonts w:ascii="宋体" w:hAnsi="宋体" w:hint="eastAsia"/>
          <w:sz w:val="24"/>
        </w:rPr>
        <w:t>射线剂量当量率≤</w:t>
      </w:r>
      <w:r w:rsidRPr="00A538DC">
        <w:rPr>
          <w:rFonts w:ascii="宋体" w:hAnsi="宋体"/>
          <w:sz w:val="24"/>
        </w:rPr>
        <w:t>2.5μSv/h</w:t>
      </w:r>
      <w:r w:rsidRPr="00A538DC">
        <w:rPr>
          <w:rFonts w:ascii="宋体" w:hAnsi="宋体" w:hint="eastAsia"/>
          <w:sz w:val="24"/>
        </w:rPr>
        <w:t>。</w:t>
      </w:r>
    </w:p>
    <w:p w:rsidR="00A538DC" w:rsidRPr="00A538DC" w:rsidRDefault="00A538DC" w:rsidP="00A538DC">
      <w:pPr>
        <w:spacing w:line="360" w:lineRule="auto"/>
        <w:ind w:leftChars="228" w:left="479"/>
        <w:rPr>
          <w:rFonts w:ascii="宋体" w:hAnsi="宋体" w:hint="eastAsia"/>
          <w:sz w:val="24"/>
        </w:rPr>
      </w:pPr>
      <w:r w:rsidRPr="00A538DC">
        <w:rPr>
          <w:rFonts w:ascii="宋体" w:hAnsi="宋体" w:hint="eastAsia"/>
          <w:sz w:val="24"/>
        </w:rPr>
        <w:lastRenderedPageBreak/>
        <w:t>真空室壁上应有适当数量的观察窗和电线电缆接口，室内有可靠照明。</w:t>
      </w:r>
    </w:p>
    <w:p w:rsidR="00A538DC" w:rsidRPr="00A538DC" w:rsidRDefault="00A538DC" w:rsidP="00A538DC">
      <w:pPr>
        <w:spacing w:line="360" w:lineRule="auto"/>
        <w:ind w:firstLineChars="200" w:firstLine="480"/>
        <w:rPr>
          <w:rFonts w:ascii="宋体" w:hAnsi="宋体"/>
          <w:sz w:val="24"/>
        </w:rPr>
      </w:pPr>
      <w:r w:rsidRPr="00A538DC">
        <w:rPr>
          <w:rFonts w:hint="eastAsia"/>
          <w:sz w:val="24"/>
        </w:rPr>
        <w:t>（</w:t>
      </w:r>
      <w:r w:rsidRPr="00A538DC">
        <w:rPr>
          <w:rFonts w:hint="eastAsia"/>
          <w:sz w:val="24"/>
        </w:rPr>
        <w:t>2</w:t>
      </w:r>
      <w:r w:rsidRPr="00A538DC">
        <w:rPr>
          <w:rFonts w:hint="eastAsia"/>
          <w:sz w:val="24"/>
        </w:rPr>
        <w:t>）</w:t>
      </w:r>
      <w:r w:rsidRPr="00A538DC">
        <w:rPr>
          <w:rFonts w:ascii="宋体" w:hAnsi="宋体" w:hint="eastAsia"/>
          <w:sz w:val="24"/>
        </w:rPr>
        <w:t>真空系统</w:t>
      </w:r>
    </w:p>
    <w:p w:rsidR="00A538DC" w:rsidRPr="00A538DC" w:rsidRDefault="00A538DC" w:rsidP="00A538DC">
      <w:pPr>
        <w:spacing w:line="360" w:lineRule="auto"/>
        <w:ind w:firstLineChars="200" w:firstLine="480"/>
        <w:rPr>
          <w:rFonts w:hint="eastAsia"/>
          <w:sz w:val="24"/>
        </w:rPr>
      </w:pPr>
      <w:r w:rsidRPr="00A538DC">
        <w:rPr>
          <w:rFonts w:ascii="宋体" w:hAnsi="宋体" w:hint="eastAsia"/>
          <w:sz w:val="24"/>
        </w:rPr>
        <w:t>真空系统能够满足电子枪真空室和焊接工作真空室的动态真空度要求，</w:t>
      </w:r>
      <w:bookmarkStart w:id="8" w:name="OLE_LINK3"/>
      <w:bookmarkStart w:id="9" w:name="OLE_LINK4"/>
      <w:r w:rsidRPr="00A538DC">
        <w:rPr>
          <w:rFonts w:ascii="宋体" w:hAnsi="宋体" w:hint="eastAsia"/>
          <w:sz w:val="24"/>
        </w:rPr>
        <w:t>从大气抽到5× 10</w:t>
      </w:r>
      <w:r w:rsidRPr="00A538DC">
        <w:rPr>
          <w:rFonts w:ascii="宋体" w:hAnsi="宋体" w:hint="eastAsia"/>
          <w:sz w:val="24"/>
          <w:vertAlign w:val="superscript"/>
        </w:rPr>
        <w:t>-2</w:t>
      </w:r>
      <w:r w:rsidRPr="00A538DC">
        <w:rPr>
          <w:rFonts w:ascii="宋体" w:hAnsi="宋体" w:hint="eastAsia"/>
          <w:sz w:val="24"/>
        </w:rPr>
        <w:t xml:space="preserve"> Pa的时间≤45min</w:t>
      </w:r>
      <w:bookmarkEnd w:id="8"/>
      <w:bookmarkEnd w:id="9"/>
      <w:r w:rsidRPr="00A538DC">
        <w:rPr>
          <w:rFonts w:ascii="宋体" w:hAnsi="宋体" w:hint="eastAsia"/>
          <w:sz w:val="24"/>
        </w:rPr>
        <w:t>，能在室温条件下长期、连续、稳定、可靠工作；抽气机</w:t>
      </w:r>
      <w:proofErr w:type="gramStart"/>
      <w:r w:rsidRPr="00A538DC">
        <w:rPr>
          <w:rFonts w:ascii="宋体" w:hAnsi="宋体" w:hint="eastAsia"/>
          <w:sz w:val="24"/>
        </w:rPr>
        <w:t>组运行</w:t>
      </w:r>
      <w:proofErr w:type="gramEnd"/>
      <w:r w:rsidRPr="00A538DC">
        <w:rPr>
          <w:rFonts w:ascii="宋体" w:hAnsi="宋体" w:hint="eastAsia"/>
          <w:sz w:val="24"/>
        </w:rPr>
        <w:t>稳定可靠；真空度测量系统能实现精确测量。</w:t>
      </w:r>
    </w:p>
    <w:p w:rsidR="00A538DC" w:rsidRPr="00A538DC" w:rsidRDefault="00A538DC" w:rsidP="00A538DC">
      <w:pPr>
        <w:spacing w:line="360" w:lineRule="auto"/>
        <w:ind w:firstLineChars="200" w:firstLine="480"/>
        <w:rPr>
          <w:rFonts w:ascii="宋体" w:hAnsi="宋体"/>
          <w:sz w:val="24"/>
        </w:rPr>
      </w:pPr>
      <w:r w:rsidRPr="00A538DC">
        <w:rPr>
          <w:rFonts w:hint="eastAsia"/>
          <w:sz w:val="24"/>
        </w:rPr>
        <w:t>（</w:t>
      </w:r>
      <w:r w:rsidRPr="00A538DC">
        <w:rPr>
          <w:rFonts w:hint="eastAsia"/>
          <w:sz w:val="24"/>
        </w:rPr>
        <w:t>3</w:t>
      </w:r>
      <w:r w:rsidRPr="00A538DC">
        <w:rPr>
          <w:rFonts w:hint="eastAsia"/>
          <w:sz w:val="24"/>
        </w:rPr>
        <w:t>）</w:t>
      </w:r>
      <w:r w:rsidRPr="00A538DC">
        <w:rPr>
          <w:rFonts w:ascii="宋体" w:hAnsi="宋体" w:hint="eastAsia"/>
          <w:sz w:val="24"/>
        </w:rPr>
        <w:t>运动系统</w:t>
      </w:r>
    </w:p>
    <w:p w:rsidR="00A538DC" w:rsidRPr="00A538DC" w:rsidRDefault="00A538DC" w:rsidP="00A538DC">
      <w:pPr>
        <w:spacing w:line="360" w:lineRule="auto"/>
        <w:ind w:firstLine="480"/>
        <w:rPr>
          <w:rFonts w:ascii="宋体" w:hAnsi="宋体" w:hint="eastAsia"/>
          <w:sz w:val="24"/>
        </w:rPr>
      </w:pPr>
      <w:r w:rsidRPr="00A538DC">
        <w:rPr>
          <w:rFonts w:ascii="宋体" w:hAnsi="宋体" w:hint="eastAsia"/>
          <w:sz w:val="24"/>
        </w:rPr>
        <w:t>运动系统须满足2.</w:t>
      </w:r>
      <w:r w:rsidRPr="00A538DC">
        <w:rPr>
          <w:rFonts w:ascii="宋体" w:hAnsi="宋体"/>
          <w:sz w:val="24"/>
        </w:rPr>
        <w:t>4.</w:t>
      </w:r>
      <w:r w:rsidRPr="00A538DC">
        <w:rPr>
          <w:rFonts w:ascii="宋体" w:hAnsi="宋体" w:hint="eastAsia"/>
          <w:sz w:val="24"/>
        </w:rPr>
        <w:t>2所示部件的焊接要求，至少包括：X/Y工作台、引出平台、</w:t>
      </w:r>
      <w:proofErr w:type="gramStart"/>
      <w:r w:rsidRPr="00A538DC">
        <w:rPr>
          <w:rFonts w:ascii="宋体" w:hAnsi="宋体" w:hint="eastAsia"/>
          <w:sz w:val="24"/>
        </w:rPr>
        <w:t>翻转台</w:t>
      </w:r>
      <w:proofErr w:type="gramEnd"/>
      <w:r w:rsidRPr="00A538DC">
        <w:rPr>
          <w:rFonts w:ascii="宋体" w:hAnsi="宋体" w:hint="eastAsia"/>
          <w:sz w:val="24"/>
        </w:rPr>
        <w:t>和</w:t>
      </w:r>
      <w:proofErr w:type="gramStart"/>
      <w:r w:rsidRPr="00A538DC">
        <w:rPr>
          <w:rFonts w:ascii="宋体" w:hAnsi="宋体" w:hint="eastAsia"/>
          <w:sz w:val="24"/>
        </w:rPr>
        <w:t>尾座</w:t>
      </w:r>
      <w:proofErr w:type="gramEnd"/>
      <w:r w:rsidRPr="00A538DC">
        <w:rPr>
          <w:rFonts w:ascii="宋体" w:hAnsi="宋体" w:hint="eastAsia"/>
          <w:sz w:val="24"/>
        </w:rPr>
        <w:t>；根据需要配置电子枪的运动机构。</w:t>
      </w:r>
    </w:p>
    <w:p w:rsidR="00A538DC" w:rsidRPr="00A538DC" w:rsidRDefault="00A538DC" w:rsidP="00A538DC">
      <w:pPr>
        <w:spacing w:line="360" w:lineRule="auto"/>
        <w:ind w:firstLine="480"/>
        <w:rPr>
          <w:rFonts w:ascii="宋体" w:hAnsi="宋体" w:hint="eastAsia"/>
          <w:sz w:val="24"/>
        </w:rPr>
      </w:pPr>
      <w:r w:rsidRPr="00A538DC">
        <w:rPr>
          <w:rFonts w:ascii="宋体" w:hAnsi="宋体" w:hint="eastAsia"/>
          <w:sz w:val="24"/>
        </w:rPr>
        <w:t>X/Y工作台、引出平台、</w:t>
      </w:r>
      <w:proofErr w:type="gramStart"/>
      <w:r w:rsidRPr="00A538DC">
        <w:rPr>
          <w:rFonts w:ascii="宋体" w:hAnsi="宋体" w:hint="eastAsia"/>
          <w:sz w:val="24"/>
        </w:rPr>
        <w:t>翻转台</w:t>
      </w:r>
      <w:proofErr w:type="gramEnd"/>
      <w:r w:rsidRPr="00A538DC">
        <w:rPr>
          <w:rFonts w:ascii="宋体" w:hAnsi="宋体" w:hint="eastAsia"/>
          <w:sz w:val="24"/>
        </w:rPr>
        <w:t>和</w:t>
      </w:r>
      <w:proofErr w:type="gramStart"/>
      <w:r w:rsidRPr="00A538DC">
        <w:rPr>
          <w:rFonts w:ascii="宋体" w:hAnsi="宋体" w:hint="eastAsia"/>
          <w:sz w:val="24"/>
        </w:rPr>
        <w:t>尾座</w:t>
      </w:r>
      <w:proofErr w:type="gramEnd"/>
      <w:r w:rsidRPr="00A538DC">
        <w:rPr>
          <w:rFonts w:ascii="宋体" w:hAnsi="宋体" w:hint="eastAsia"/>
          <w:sz w:val="24"/>
        </w:rPr>
        <w:t>的承载能力应满足2.</w:t>
      </w:r>
      <w:r w:rsidRPr="00A538DC">
        <w:rPr>
          <w:rFonts w:ascii="宋体" w:hAnsi="宋体"/>
          <w:sz w:val="24"/>
        </w:rPr>
        <w:t>4.</w:t>
      </w:r>
      <w:r w:rsidRPr="00A538DC">
        <w:rPr>
          <w:rFonts w:ascii="宋体" w:hAnsi="宋体" w:hint="eastAsia"/>
          <w:sz w:val="24"/>
        </w:rPr>
        <w:t>2所示部件需求，并充分考虑焊接工装、操作人员重量；其中X/Y工作台承载不少于3</w:t>
      </w:r>
      <w:r w:rsidRPr="00A538DC">
        <w:rPr>
          <w:rFonts w:ascii="宋体" w:hAnsi="宋体"/>
          <w:sz w:val="24"/>
        </w:rPr>
        <w:t>0</w:t>
      </w:r>
      <w:r w:rsidRPr="00A538DC">
        <w:rPr>
          <w:rFonts w:ascii="宋体" w:hAnsi="宋体" w:hint="eastAsia"/>
          <w:sz w:val="24"/>
        </w:rPr>
        <w:t>吨，工作台带有T型槽，便于变位机构、回转机构和夹具等附件的安装、拆卸；</w:t>
      </w:r>
      <w:proofErr w:type="gramStart"/>
      <w:r w:rsidRPr="00A538DC">
        <w:rPr>
          <w:rFonts w:ascii="宋体" w:hAnsi="宋体" w:hint="eastAsia"/>
          <w:sz w:val="24"/>
        </w:rPr>
        <w:t>翻转台花盘</w:t>
      </w:r>
      <w:proofErr w:type="gramEnd"/>
      <w:r w:rsidRPr="00A538DC">
        <w:rPr>
          <w:rFonts w:ascii="宋体" w:hAnsi="宋体" w:hint="eastAsia"/>
          <w:sz w:val="24"/>
        </w:rPr>
        <w:t>直径φ≥1500mm。</w:t>
      </w:r>
    </w:p>
    <w:p w:rsidR="00A538DC" w:rsidRPr="00A538DC" w:rsidRDefault="00A538DC" w:rsidP="00A538DC">
      <w:pPr>
        <w:spacing w:line="360" w:lineRule="auto"/>
        <w:ind w:firstLine="480"/>
        <w:rPr>
          <w:rFonts w:ascii="宋体" w:hAnsi="宋体" w:hint="eastAsia"/>
          <w:sz w:val="24"/>
        </w:rPr>
      </w:pPr>
      <w:r w:rsidRPr="00A538DC">
        <w:rPr>
          <w:rFonts w:ascii="宋体" w:hAnsi="宋体" w:hint="eastAsia"/>
          <w:sz w:val="24"/>
        </w:rPr>
        <w:t>各运动轴在工作速度范围内可连续调整，直线工作台运动速度稳定度优于±1%，定位精度≤±0.06mm，重复定位精度≤±0.03mm。变位机构和回转机构（根据需要选用）等旋转运动的轴向与径向跳动≤±0.1mm，速度稳定度优于±1%。旋转轴定位精度0.05°。</w:t>
      </w:r>
    </w:p>
    <w:p w:rsidR="00A538DC" w:rsidRPr="00A538DC" w:rsidRDefault="00A538DC" w:rsidP="00A538DC">
      <w:pPr>
        <w:spacing w:line="360" w:lineRule="auto"/>
        <w:ind w:firstLine="480"/>
        <w:rPr>
          <w:rFonts w:ascii="宋体" w:hAnsi="宋体" w:hint="eastAsia"/>
          <w:sz w:val="24"/>
        </w:rPr>
      </w:pPr>
      <w:r w:rsidRPr="00A538DC">
        <w:rPr>
          <w:rFonts w:ascii="宋体" w:hAnsi="宋体" w:hint="eastAsia"/>
          <w:sz w:val="24"/>
        </w:rPr>
        <w:t>运动系统的润滑、表面质量等不影响工作真空度要求。</w:t>
      </w:r>
    </w:p>
    <w:p w:rsidR="00A538DC" w:rsidRPr="00A538DC" w:rsidRDefault="00A538DC" w:rsidP="00A538DC">
      <w:pPr>
        <w:spacing w:line="360" w:lineRule="auto"/>
        <w:ind w:firstLine="480"/>
        <w:rPr>
          <w:rFonts w:ascii="宋体" w:hAnsi="宋体" w:hint="eastAsia"/>
          <w:sz w:val="24"/>
        </w:rPr>
      </w:pPr>
      <w:r w:rsidRPr="00A538DC">
        <w:rPr>
          <w:rFonts w:ascii="宋体" w:hAnsi="宋体" w:hint="eastAsia"/>
          <w:sz w:val="24"/>
        </w:rPr>
        <w:t>运动系统产生的磁场对电子束流的干扰不影响焊缝质量。</w:t>
      </w:r>
    </w:p>
    <w:p w:rsidR="00A538DC" w:rsidRPr="00A538DC" w:rsidRDefault="00A538DC" w:rsidP="00A538DC">
      <w:pPr>
        <w:spacing w:line="360" w:lineRule="auto"/>
        <w:ind w:firstLineChars="200" w:firstLine="480"/>
        <w:rPr>
          <w:rFonts w:hint="eastAsia"/>
          <w:sz w:val="24"/>
        </w:rPr>
      </w:pPr>
      <w:r w:rsidRPr="00A538DC">
        <w:rPr>
          <w:rFonts w:hint="eastAsia"/>
          <w:sz w:val="24"/>
        </w:rPr>
        <w:t>（</w:t>
      </w:r>
      <w:r w:rsidRPr="00A538DC">
        <w:rPr>
          <w:rFonts w:hint="eastAsia"/>
          <w:sz w:val="24"/>
        </w:rPr>
        <w:t>4</w:t>
      </w:r>
      <w:r w:rsidRPr="00A538DC">
        <w:rPr>
          <w:rFonts w:hint="eastAsia"/>
          <w:sz w:val="24"/>
        </w:rPr>
        <w:t>）冷却系统</w:t>
      </w:r>
    </w:p>
    <w:p w:rsidR="00A538DC" w:rsidRPr="00A538DC" w:rsidRDefault="00A538DC" w:rsidP="00A538DC">
      <w:pPr>
        <w:spacing w:line="360" w:lineRule="auto"/>
        <w:ind w:firstLineChars="200" w:firstLine="480"/>
        <w:rPr>
          <w:sz w:val="24"/>
        </w:rPr>
      </w:pPr>
      <w:r w:rsidRPr="00A538DC">
        <w:rPr>
          <w:rFonts w:hint="eastAsia"/>
          <w:sz w:val="24"/>
        </w:rPr>
        <w:t>冷却系统可实现抽气泵组和电子枪的自动冷却循环并满足其使用要求，且能够实现自动控制。</w:t>
      </w:r>
    </w:p>
    <w:p w:rsidR="00A538DC" w:rsidRPr="00A538DC" w:rsidRDefault="00A538DC" w:rsidP="00A538DC">
      <w:pPr>
        <w:spacing w:line="360" w:lineRule="auto"/>
        <w:rPr>
          <w:sz w:val="24"/>
        </w:rPr>
      </w:pPr>
      <w:r w:rsidRPr="00A538DC">
        <w:rPr>
          <w:sz w:val="24"/>
        </w:rPr>
        <w:t xml:space="preserve">2.4.2 </w:t>
      </w:r>
      <w:r w:rsidRPr="00A538DC">
        <w:rPr>
          <w:rFonts w:hint="eastAsia"/>
          <w:sz w:val="24"/>
        </w:rPr>
        <w:t>部件焊接工艺要求</w:t>
      </w:r>
    </w:p>
    <w:p w:rsidR="00A538DC" w:rsidRPr="00A538DC" w:rsidRDefault="00A538DC" w:rsidP="00A538DC">
      <w:pPr>
        <w:spacing w:line="360" w:lineRule="auto"/>
        <w:ind w:firstLine="480"/>
        <w:rPr>
          <w:sz w:val="24"/>
        </w:rPr>
      </w:pPr>
      <w:r w:rsidRPr="00A538DC">
        <w:rPr>
          <w:rFonts w:hint="eastAsia"/>
          <w:sz w:val="24"/>
        </w:rPr>
        <w:t>（</w:t>
      </w:r>
      <w:r w:rsidRPr="00A538DC">
        <w:rPr>
          <w:rFonts w:hint="eastAsia"/>
          <w:sz w:val="24"/>
        </w:rPr>
        <w:t>1</w:t>
      </w:r>
      <w:r w:rsidRPr="00A538DC">
        <w:rPr>
          <w:rFonts w:hint="eastAsia"/>
          <w:sz w:val="24"/>
        </w:rPr>
        <w:t>）上窗口插件</w:t>
      </w:r>
    </w:p>
    <w:p w:rsidR="00A538DC" w:rsidRPr="00A538DC" w:rsidRDefault="00A538DC" w:rsidP="00A538DC">
      <w:pPr>
        <w:spacing w:line="360" w:lineRule="auto"/>
        <w:ind w:firstLine="480"/>
        <w:rPr>
          <w:rFonts w:hint="eastAsia"/>
          <w:sz w:val="24"/>
        </w:rPr>
      </w:pPr>
      <w:r w:rsidRPr="00A538DC">
        <w:rPr>
          <w:rFonts w:hint="eastAsia"/>
          <w:sz w:val="24"/>
        </w:rPr>
        <w:t>零件尺寸：</w:t>
      </w:r>
      <w:r w:rsidRPr="00A538DC">
        <w:rPr>
          <w:rFonts w:hint="eastAsia"/>
          <w:sz w:val="24"/>
        </w:rPr>
        <w:t>1360mm</w:t>
      </w:r>
      <w:r w:rsidRPr="00A538DC">
        <w:rPr>
          <w:rFonts w:hint="eastAsia"/>
          <w:sz w:val="24"/>
        </w:rPr>
        <w:t>×</w:t>
      </w:r>
      <w:r w:rsidRPr="00A538DC">
        <w:rPr>
          <w:rFonts w:hint="eastAsia"/>
          <w:sz w:val="24"/>
        </w:rPr>
        <w:t>1354mm</w:t>
      </w:r>
      <w:r w:rsidRPr="00A538DC">
        <w:rPr>
          <w:rFonts w:hint="eastAsia"/>
          <w:sz w:val="24"/>
        </w:rPr>
        <w:t>×</w:t>
      </w:r>
      <w:r w:rsidRPr="00A538DC">
        <w:rPr>
          <w:rFonts w:hint="eastAsia"/>
          <w:sz w:val="24"/>
        </w:rPr>
        <w:t>5517mm</w:t>
      </w:r>
      <w:r w:rsidRPr="00A538DC">
        <w:rPr>
          <w:rFonts w:hint="eastAsia"/>
          <w:sz w:val="24"/>
        </w:rPr>
        <w:t>；</w:t>
      </w:r>
      <w:r w:rsidRPr="00A538DC">
        <w:rPr>
          <w:rFonts w:hint="eastAsia"/>
          <w:sz w:val="24"/>
        </w:rPr>
        <w:t>W1~W10</w:t>
      </w:r>
      <w:r w:rsidRPr="00A538DC">
        <w:rPr>
          <w:rFonts w:hint="eastAsia"/>
          <w:sz w:val="24"/>
        </w:rPr>
        <w:t>要求电子束焊接。</w:t>
      </w:r>
      <w:r w:rsidRPr="00A538DC">
        <w:rPr>
          <w:rFonts w:hint="eastAsia"/>
          <w:sz w:val="24"/>
        </w:rPr>
        <w:t>W1~W8</w:t>
      </w:r>
      <w:r w:rsidRPr="00A538DC">
        <w:rPr>
          <w:rFonts w:hint="eastAsia"/>
          <w:sz w:val="24"/>
        </w:rPr>
        <w:t>为纵焊缝，长约</w:t>
      </w:r>
      <w:r w:rsidRPr="00A538DC">
        <w:rPr>
          <w:rFonts w:hint="eastAsia"/>
          <w:sz w:val="24"/>
        </w:rPr>
        <w:t>4218mm</w:t>
      </w:r>
      <w:r w:rsidRPr="00A538DC">
        <w:rPr>
          <w:rFonts w:hint="eastAsia"/>
          <w:sz w:val="24"/>
        </w:rPr>
        <w:t>（厚</w:t>
      </w:r>
      <w:r w:rsidRPr="00A538DC">
        <w:rPr>
          <w:rFonts w:hint="eastAsia"/>
          <w:sz w:val="24"/>
        </w:rPr>
        <w:t>55mm</w:t>
      </w:r>
      <w:r w:rsidRPr="00A538DC">
        <w:rPr>
          <w:rFonts w:hint="eastAsia"/>
          <w:sz w:val="24"/>
        </w:rPr>
        <w:t>）、</w:t>
      </w:r>
      <w:r w:rsidRPr="00A538DC">
        <w:rPr>
          <w:rFonts w:hint="eastAsia"/>
          <w:sz w:val="24"/>
        </w:rPr>
        <w:t>3352mm</w:t>
      </w:r>
      <w:r w:rsidRPr="00A538DC">
        <w:rPr>
          <w:rFonts w:hint="eastAsia"/>
          <w:sz w:val="24"/>
        </w:rPr>
        <w:t>（厚</w:t>
      </w:r>
      <w:r w:rsidRPr="00A538DC">
        <w:rPr>
          <w:rFonts w:hint="eastAsia"/>
          <w:sz w:val="24"/>
        </w:rPr>
        <w:t>55mm</w:t>
      </w:r>
      <w:r w:rsidRPr="00A538DC">
        <w:rPr>
          <w:rFonts w:hint="eastAsia"/>
          <w:sz w:val="24"/>
        </w:rPr>
        <w:t>）；</w:t>
      </w:r>
      <w:r w:rsidRPr="00A538DC">
        <w:rPr>
          <w:rFonts w:hint="eastAsia"/>
          <w:sz w:val="24"/>
        </w:rPr>
        <w:t>W9~W10</w:t>
      </w:r>
      <w:r w:rsidRPr="00A538DC">
        <w:rPr>
          <w:rFonts w:hint="eastAsia"/>
          <w:sz w:val="24"/>
        </w:rPr>
        <w:t>为径向矩形（带圆角）环焊缝，边长</w:t>
      </w:r>
      <w:r w:rsidRPr="00A538DC">
        <w:rPr>
          <w:rFonts w:hint="eastAsia"/>
          <w:sz w:val="24"/>
        </w:rPr>
        <w:t>L1=1054mm</w:t>
      </w:r>
      <w:r w:rsidRPr="00A538DC">
        <w:rPr>
          <w:rFonts w:hint="eastAsia"/>
          <w:sz w:val="24"/>
        </w:rPr>
        <w:t>、</w:t>
      </w:r>
      <w:r w:rsidRPr="00A538DC">
        <w:rPr>
          <w:rFonts w:hint="eastAsia"/>
          <w:sz w:val="24"/>
        </w:rPr>
        <w:t>L2=1004mm</w:t>
      </w:r>
      <w:r w:rsidRPr="00A538DC">
        <w:rPr>
          <w:rFonts w:hint="eastAsia"/>
          <w:sz w:val="24"/>
        </w:rPr>
        <w:t>、</w:t>
      </w:r>
      <w:r w:rsidRPr="00A538DC">
        <w:rPr>
          <w:rFonts w:hint="eastAsia"/>
          <w:sz w:val="24"/>
        </w:rPr>
        <w:t>R=185mm</w:t>
      </w:r>
      <w:r w:rsidRPr="00A538DC">
        <w:rPr>
          <w:rFonts w:hint="eastAsia"/>
          <w:sz w:val="24"/>
        </w:rPr>
        <w:t>，板厚</w:t>
      </w:r>
      <w:r w:rsidRPr="00A538DC">
        <w:rPr>
          <w:rFonts w:hint="eastAsia"/>
          <w:sz w:val="24"/>
        </w:rPr>
        <w:t>t=60mm</w:t>
      </w:r>
      <w:r w:rsidRPr="00A538DC">
        <w:rPr>
          <w:rFonts w:hint="eastAsia"/>
          <w:sz w:val="24"/>
        </w:rPr>
        <w:t>。</w:t>
      </w:r>
    </w:p>
    <w:p w:rsidR="00A538DC" w:rsidRPr="00A538DC" w:rsidRDefault="00A538DC" w:rsidP="00A538DC">
      <w:pPr>
        <w:spacing w:line="360" w:lineRule="auto"/>
        <w:ind w:firstLine="480"/>
        <w:jc w:val="center"/>
        <w:rPr>
          <w:sz w:val="24"/>
        </w:rPr>
      </w:pPr>
      <w:r w:rsidRPr="00A538DC">
        <w:rPr>
          <w:noProof/>
          <w:sz w:val="24"/>
        </w:rPr>
        <w:drawing>
          <wp:inline distT="0" distB="0" distL="0" distR="0">
            <wp:extent cx="3048000" cy="2914650"/>
            <wp:effectExtent l="0" t="0" r="0" b="0"/>
            <wp:docPr id="4" name="图片 4"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descr="图示&#10;&#10;描述已自动生成"/>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0" cy="2914650"/>
                    </a:xfrm>
                    <a:prstGeom prst="rect">
                      <a:avLst/>
                    </a:prstGeom>
                    <a:noFill/>
                    <a:ln>
                      <a:noFill/>
                    </a:ln>
                  </pic:spPr>
                </pic:pic>
              </a:graphicData>
            </a:graphic>
          </wp:inline>
        </w:drawing>
      </w:r>
    </w:p>
    <w:p w:rsidR="00A538DC" w:rsidRPr="00A538DC" w:rsidRDefault="00A538DC" w:rsidP="00A538DC">
      <w:pPr>
        <w:spacing w:line="360" w:lineRule="auto"/>
        <w:ind w:firstLine="480"/>
        <w:jc w:val="center"/>
        <w:rPr>
          <w:sz w:val="24"/>
        </w:rPr>
      </w:pPr>
      <w:r w:rsidRPr="00A538DC">
        <w:rPr>
          <w:noProof/>
          <w:sz w:val="24"/>
        </w:rPr>
        <w:drawing>
          <wp:inline distT="0" distB="0" distL="0" distR="0">
            <wp:extent cx="5274310" cy="2707005"/>
            <wp:effectExtent l="0" t="0" r="2540" b="0"/>
            <wp:docPr id="3" name="图片 3"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descr="图示&#10;&#10;描述已自动生成"/>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2707005"/>
                    </a:xfrm>
                    <a:prstGeom prst="rect">
                      <a:avLst/>
                    </a:prstGeom>
                    <a:noFill/>
                    <a:ln>
                      <a:noFill/>
                    </a:ln>
                  </pic:spPr>
                </pic:pic>
              </a:graphicData>
            </a:graphic>
          </wp:inline>
        </w:drawing>
      </w:r>
    </w:p>
    <w:p w:rsidR="00A538DC" w:rsidRPr="00A538DC" w:rsidRDefault="00A538DC" w:rsidP="00A538DC">
      <w:pPr>
        <w:spacing w:line="360" w:lineRule="auto"/>
        <w:ind w:firstLine="480"/>
        <w:jc w:val="center"/>
        <w:rPr>
          <w:szCs w:val="21"/>
        </w:rPr>
      </w:pPr>
      <w:r w:rsidRPr="00A538DC">
        <w:rPr>
          <w:rFonts w:hint="eastAsia"/>
          <w:szCs w:val="21"/>
        </w:rPr>
        <w:t>图</w:t>
      </w:r>
      <w:r w:rsidRPr="00A538DC">
        <w:rPr>
          <w:rFonts w:hint="eastAsia"/>
          <w:b/>
          <w:szCs w:val="21"/>
        </w:rPr>
        <w:t>1</w:t>
      </w:r>
      <w:r w:rsidRPr="00A538DC">
        <w:rPr>
          <w:szCs w:val="21"/>
        </w:rPr>
        <w:t xml:space="preserve"> </w:t>
      </w:r>
      <w:r w:rsidRPr="00A538DC">
        <w:rPr>
          <w:rFonts w:hint="eastAsia"/>
          <w:szCs w:val="21"/>
        </w:rPr>
        <w:t>上窗口插件电子束焊缝</w:t>
      </w:r>
    </w:p>
    <w:p w:rsidR="00A538DC" w:rsidRPr="00A538DC" w:rsidRDefault="00A538DC" w:rsidP="00A538DC">
      <w:pPr>
        <w:spacing w:line="360" w:lineRule="auto"/>
        <w:ind w:firstLine="480"/>
        <w:rPr>
          <w:sz w:val="24"/>
        </w:rPr>
      </w:pPr>
      <w:r w:rsidRPr="00A538DC">
        <w:rPr>
          <w:rFonts w:hint="eastAsia"/>
          <w:sz w:val="24"/>
        </w:rPr>
        <w:t>（</w:t>
      </w:r>
      <w:r w:rsidRPr="00A538DC">
        <w:rPr>
          <w:sz w:val="24"/>
        </w:rPr>
        <w:t>2</w:t>
      </w:r>
      <w:r w:rsidRPr="00A538DC">
        <w:rPr>
          <w:rFonts w:hint="eastAsia"/>
          <w:sz w:val="24"/>
        </w:rPr>
        <w:t>）赤道窗口插件</w:t>
      </w:r>
    </w:p>
    <w:p w:rsidR="00A538DC" w:rsidRPr="00A538DC" w:rsidRDefault="00A538DC" w:rsidP="00A538DC">
      <w:pPr>
        <w:spacing w:line="360" w:lineRule="auto"/>
        <w:ind w:firstLine="480"/>
        <w:rPr>
          <w:sz w:val="24"/>
        </w:rPr>
      </w:pPr>
      <w:r w:rsidRPr="00A538DC">
        <w:rPr>
          <w:rFonts w:hint="eastAsia"/>
          <w:sz w:val="24"/>
        </w:rPr>
        <w:t>零件尺寸：</w:t>
      </w:r>
      <w:r w:rsidRPr="00A538DC">
        <w:rPr>
          <w:rFonts w:hint="eastAsia"/>
          <w:sz w:val="24"/>
        </w:rPr>
        <w:t>2400mm</w:t>
      </w:r>
      <w:r w:rsidRPr="00A538DC">
        <w:rPr>
          <w:rFonts w:hint="eastAsia"/>
          <w:sz w:val="24"/>
        </w:rPr>
        <w:t>×</w:t>
      </w:r>
      <w:r w:rsidRPr="00A538DC">
        <w:rPr>
          <w:rFonts w:hint="eastAsia"/>
          <w:sz w:val="24"/>
        </w:rPr>
        <w:t>1948mm</w:t>
      </w:r>
      <w:r w:rsidRPr="00A538DC">
        <w:rPr>
          <w:rFonts w:hint="eastAsia"/>
          <w:sz w:val="24"/>
        </w:rPr>
        <w:t>×</w:t>
      </w:r>
      <w:r w:rsidRPr="00A538DC">
        <w:rPr>
          <w:rFonts w:hint="eastAsia"/>
          <w:sz w:val="24"/>
        </w:rPr>
        <w:t>2897mm</w:t>
      </w:r>
      <w:r w:rsidRPr="00A538DC">
        <w:rPr>
          <w:rFonts w:hint="eastAsia"/>
          <w:sz w:val="24"/>
        </w:rPr>
        <w:t>；</w:t>
      </w:r>
      <w:r w:rsidRPr="00A538DC">
        <w:rPr>
          <w:rFonts w:hint="eastAsia"/>
          <w:sz w:val="24"/>
        </w:rPr>
        <w:t>W1~W10</w:t>
      </w:r>
      <w:r w:rsidRPr="00A538DC">
        <w:rPr>
          <w:rFonts w:hint="eastAsia"/>
          <w:sz w:val="24"/>
        </w:rPr>
        <w:t>要求电子束焊接。其中</w:t>
      </w:r>
      <w:r w:rsidRPr="00A538DC">
        <w:rPr>
          <w:rFonts w:hint="eastAsia"/>
          <w:sz w:val="24"/>
        </w:rPr>
        <w:t>W1~W8</w:t>
      </w:r>
      <w:r w:rsidRPr="00A538DC">
        <w:rPr>
          <w:rFonts w:hint="eastAsia"/>
          <w:sz w:val="24"/>
        </w:rPr>
        <w:t>为纵焊缝，长约</w:t>
      </w:r>
      <w:r w:rsidRPr="00A538DC">
        <w:rPr>
          <w:rFonts w:hint="eastAsia"/>
          <w:sz w:val="24"/>
        </w:rPr>
        <w:t>1687mm</w:t>
      </w:r>
      <w:r w:rsidRPr="00A538DC">
        <w:rPr>
          <w:rFonts w:hint="eastAsia"/>
          <w:sz w:val="24"/>
        </w:rPr>
        <w:t>（厚</w:t>
      </w:r>
      <w:r w:rsidRPr="00A538DC">
        <w:rPr>
          <w:rFonts w:hint="eastAsia"/>
          <w:sz w:val="24"/>
        </w:rPr>
        <w:t>60mm</w:t>
      </w:r>
      <w:r w:rsidRPr="00A538DC">
        <w:rPr>
          <w:rFonts w:hint="eastAsia"/>
          <w:sz w:val="24"/>
        </w:rPr>
        <w:t>）</w:t>
      </w:r>
      <w:r w:rsidRPr="00A538DC">
        <w:rPr>
          <w:rFonts w:hint="eastAsia"/>
          <w:sz w:val="24"/>
        </w:rPr>
        <w:t>+430mm</w:t>
      </w:r>
      <w:r w:rsidRPr="00A538DC">
        <w:rPr>
          <w:rFonts w:hint="eastAsia"/>
          <w:sz w:val="24"/>
        </w:rPr>
        <w:t>（厚</w:t>
      </w:r>
      <w:r w:rsidRPr="00A538DC">
        <w:rPr>
          <w:rFonts w:hint="eastAsia"/>
          <w:sz w:val="24"/>
        </w:rPr>
        <w:t>27mm</w:t>
      </w:r>
      <w:r w:rsidRPr="00A538DC">
        <w:rPr>
          <w:rFonts w:hint="eastAsia"/>
          <w:sz w:val="24"/>
        </w:rPr>
        <w:t>）；</w:t>
      </w:r>
      <w:r w:rsidRPr="00A538DC">
        <w:rPr>
          <w:rFonts w:hint="eastAsia"/>
          <w:sz w:val="24"/>
        </w:rPr>
        <w:t>W9~W10</w:t>
      </w:r>
      <w:r w:rsidRPr="00A538DC">
        <w:rPr>
          <w:rFonts w:hint="eastAsia"/>
          <w:sz w:val="24"/>
        </w:rPr>
        <w:t>为径向矩形（带圆角）环焊缝，边长</w:t>
      </w:r>
      <w:r w:rsidRPr="00A538DC">
        <w:rPr>
          <w:rFonts w:hint="eastAsia"/>
          <w:sz w:val="24"/>
        </w:rPr>
        <w:t>L1=2141mm</w:t>
      </w:r>
      <w:r w:rsidRPr="00A538DC">
        <w:rPr>
          <w:rFonts w:hint="eastAsia"/>
          <w:sz w:val="24"/>
        </w:rPr>
        <w:t>、</w:t>
      </w:r>
      <w:r w:rsidRPr="00A538DC">
        <w:rPr>
          <w:rFonts w:hint="eastAsia"/>
          <w:sz w:val="24"/>
        </w:rPr>
        <w:t>L2=1694mm</w:t>
      </w:r>
      <w:r w:rsidRPr="00A538DC">
        <w:rPr>
          <w:rFonts w:hint="eastAsia"/>
          <w:sz w:val="24"/>
        </w:rPr>
        <w:t>、</w:t>
      </w:r>
      <w:r w:rsidRPr="00A538DC">
        <w:rPr>
          <w:rFonts w:hint="eastAsia"/>
          <w:sz w:val="24"/>
        </w:rPr>
        <w:t>R=130</w:t>
      </w:r>
      <w:r w:rsidRPr="00A538DC">
        <w:rPr>
          <w:rFonts w:hint="eastAsia"/>
          <w:sz w:val="24"/>
        </w:rPr>
        <w:t>，板厚</w:t>
      </w:r>
      <w:r w:rsidRPr="00A538DC">
        <w:rPr>
          <w:rFonts w:hint="eastAsia"/>
          <w:sz w:val="24"/>
        </w:rPr>
        <w:t>t=60mm</w:t>
      </w:r>
      <w:r w:rsidRPr="00A538DC">
        <w:rPr>
          <w:rFonts w:hint="eastAsia"/>
          <w:sz w:val="24"/>
        </w:rPr>
        <w:t>。</w:t>
      </w:r>
    </w:p>
    <w:p w:rsidR="00A538DC" w:rsidRPr="00A538DC" w:rsidRDefault="00A538DC" w:rsidP="00A538DC">
      <w:pPr>
        <w:spacing w:line="360" w:lineRule="auto"/>
        <w:jc w:val="center"/>
        <w:rPr>
          <w:sz w:val="24"/>
        </w:rPr>
      </w:pPr>
      <w:r w:rsidRPr="00A538DC">
        <w:rPr>
          <w:noProof/>
          <w:sz w:val="24"/>
        </w:rPr>
        <w:drawing>
          <wp:inline distT="0" distB="0" distL="0" distR="0">
            <wp:extent cx="4457700" cy="3651250"/>
            <wp:effectExtent l="0" t="0" r="0" b="6350"/>
            <wp:docPr id="2" name="图片 2"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图示&#10;&#10;描述已自动生成"/>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57700" cy="3651250"/>
                    </a:xfrm>
                    <a:prstGeom prst="rect">
                      <a:avLst/>
                    </a:prstGeom>
                    <a:noFill/>
                    <a:ln>
                      <a:noFill/>
                    </a:ln>
                  </pic:spPr>
                </pic:pic>
              </a:graphicData>
            </a:graphic>
          </wp:inline>
        </w:drawing>
      </w:r>
    </w:p>
    <w:p w:rsidR="00A538DC" w:rsidRPr="00A538DC" w:rsidRDefault="00A538DC" w:rsidP="00A538DC">
      <w:pPr>
        <w:spacing w:line="360" w:lineRule="auto"/>
        <w:jc w:val="center"/>
        <w:rPr>
          <w:sz w:val="24"/>
        </w:rPr>
      </w:pPr>
      <w:r w:rsidRPr="00A538DC">
        <w:rPr>
          <w:noProof/>
          <w:sz w:val="24"/>
        </w:rPr>
        <w:drawing>
          <wp:inline distT="0" distB="0" distL="0" distR="0">
            <wp:extent cx="4883150" cy="2997200"/>
            <wp:effectExtent l="0" t="0" r="0" b="0"/>
            <wp:docPr id="1" name="图片 1"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descr="图示&#10;&#10;描述已自动生成"/>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83150" cy="2997200"/>
                    </a:xfrm>
                    <a:prstGeom prst="rect">
                      <a:avLst/>
                    </a:prstGeom>
                    <a:noFill/>
                    <a:ln>
                      <a:noFill/>
                    </a:ln>
                  </pic:spPr>
                </pic:pic>
              </a:graphicData>
            </a:graphic>
          </wp:inline>
        </w:drawing>
      </w:r>
    </w:p>
    <w:p w:rsidR="00A538DC" w:rsidRPr="00A538DC" w:rsidRDefault="00A538DC" w:rsidP="00A538DC">
      <w:pPr>
        <w:spacing w:line="360" w:lineRule="auto"/>
        <w:ind w:firstLine="480"/>
        <w:jc w:val="center"/>
        <w:rPr>
          <w:rFonts w:hint="eastAsia"/>
          <w:szCs w:val="21"/>
        </w:rPr>
      </w:pPr>
      <w:r w:rsidRPr="00A538DC">
        <w:rPr>
          <w:rFonts w:hint="eastAsia"/>
          <w:szCs w:val="21"/>
        </w:rPr>
        <w:t>图</w:t>
      </w:r>
      <w:r w:rsidRPr="00A538DC">
        <w:rPr>
          <w:b/>
          <w:szCs w:val="21"/>
        </w:rPr>
        <w:t>2</w:t>
      </w:r>
      <w:r w:rsidRPr="00A538DC">
        <w:rPr>
          <w:szCs w:val="21"/>
        </w:rPr>
        <w:t xml:space="preserve"> </w:t>
      </w:r>
      <w:r w:rsidRPr="00A538DC">
        <w:rPr>
          <w:rFonts w:hint="eastAsia"/>
          <w:szCs w:val="21"/>
        </w:rPr>
        <w:t>上窗口插件电子束焊缝</w:t>
      </w:r>
    </w:p>
    <w:p w:rsidR="00A538DC" w:rsidRPr="00A538DC" w:rsidRDefault="00A538DC" w:rsidP="00A538DC">
      <w:pPr>
        <w:spacing w:line="360" w:lineRule="auto"/>
        <w:rPr>
          <w:rFonts w:ascii="宋体" w:hAnsi="宋体"/>
          <w:sz w:val="24"/>
        </w:rPr>
      </w:pPr>
      <w:r w:rsidRPr="00A538DC">
        <w:rPr>
          <w:rFonts w:ascii="宋体" w:hAnsi="宋体" w:hint="eastAsia"/>
          <w:sz w:val="24"/>
        </w:rPr>
        <w:t>上述部件的电子束焊接工艺要求如下：</w:t>
      </w:r>
    </w:p>
    <w:p w:rsidR="00A538DC" w:rsidRPr="00A538DC" w:rsidRDefault="00A538DC" w:rsidP="00A538DC">
      <w:pPr>
        <w:spacing w:line="360" w:lineRule="auto"/>
        <w:rPr>
          <w:rFonts w:ascii="宋体" w:hAnsi="宋体"/>
          <w:sz w:val="24"/>
        </w:rPr>
      </w:pPr>
      <w:r w:rsidRPr="00A538DC">
        <w:rPr>
          <w:rFonts w:ascii="宋体" w:hAnsi="宋体" w:hint="eastAsia"/>
          <w:sz w:val="24"/>
        </w:rPr>
        <w:t>1）电子束焊缝均为单面焊，并满足全焊透要求。</w:t>
      </w:r>
    </w:p>
    <w:p w:rsidR="00A538DC" w:rsidRPr="00A538DC" w:rsidRDefault="00A538DC" w:rsidP="00A538DC">
      <w:pPr>
        <w:spacing w:line="360" w:lineRule="auto"/>
        <w:rPr>
          <w:rFonts w:ascii="宋体" w:hAnsi="宋体"/>
          <w:sz w:val="24"/>
        </w:rPr>
      </w:pPr>
      <w:r w:rsidRPr="00A538DC">
        <w:rPr>
          <w:rFonts w:ascii="宋体" w:hAnsi="宋体" w:hint="eastAsia"/>
          <w:sz w:val="24"/>
        </w:rPr>
        <w:t>2）电子束焊缝质量须达到ISO 13919-1:1996 B级或</w:t>
      </w:r>
      <w:r w:rsidRPr="00A538DC">
        <w:rPr>
          <w:rFonts w:ascii="宋体" w:hAnsi="宋体"/>
          <w:sz w:val="24"/>
        </w:rPr>
        <w:t>GB/T 22085.1-2008 B</w:t>
      </w:r>
      <w:r w:rsidRPr="00A538DC">
        <w:rPr>
          <w:rFonts w:ascii="宋体" w:hAnsi="宋体" w:hint="eastAsia"/>
          <w:sz w:val="24"/>
        </w:rPr>
        <w:t>级。</w:t>
      </w:r>
    </w:p>
    <w:p w:rsidR="00A538DC" w:rsidRPr="00A538DC" w:rsidRDefault="00A538DC" w:rsidP="00A538DC">
      <w:pPr>
        <w:spacing w:line="360" w:lineRule="auto"/>
        <w:rPr>
          <w:rFonts w:ascii="宋体" w:hAnsi="宋体" w:hint="eastAsia"/>
          <w:sz w:val="24"/>
        </w:rPr>
      </w:pPr>
      <w:r w:rsidRPr="00A538DC">
        <w:rPr>
          <w:rFonts w:ascii="宋体" w:hAnsi="宋体" w:hint="eastAsia"/>
          <w:sz w:val="24"/>
        </w:rPr>
        <w:t>3）中标方应进行必要的焊接工艺试验，焊接工艺试验方案须与招标方协商并由招标方见证试验过程，焊接试件由招标方提供。</w:t>
      </w:r>
    </w:p>
    <w:p w:rsidR="00A538DC" w:rsidRPr="00A538DC" w:rsidRDefault="00A538DC" w:rsidP="00A538DC">
      <w:pPr>
        <w:adjustRightInd w:val="0"/>
        <w:snapToGrid w:val="0"/>
        <w:spacing w:beforeLines="50" w:before="156" w:line="360" w:lineRule="auto"/>
        <w:rPr>
          <w:b/>
          <w:sz w:val="24"/>
        </w:rPr>
      </w:pPr>
      <w:r w:rsidRPr="00A538DC">
        <w:rPr>
          <w:b/>
          <w:sz w:val="24"/>
        </w:rPr>
        <w:t>2.5</w:t>
      </w:r>
      <w:r w:rsidRPr="00A538DC">
        <w:rPr>
          <w:rFonts w:hint="eastAsia"/>
          <w:b/>
          <w:sz w:val="24"/>
        </w:rPr>
        <w:t xml:space="preserve"> </w:t>
      </w:r>
      <w:r w:rsidRPr="00A538DC">
        <w:rPr>
          <w:b/>
          <w:sz w:val="24"/>
        </w:rPr>
        <w:t>技术服务要求及质保要求</w:t>
      </w:r>
    </w:p>
    <w:p w:rsidR="00A538DC" w:rsidRPr="00A538DC" w:rsidRDefault="00A538DC" w:rsidP="00A538DC">
      <w:pPr>
        <w:spacing w:line="360" w:lineRule="auto"/>
        <w:rPr>
          <w:rFonts w:ascii="宋体" w:hAnsi="宋体" w:hint="eastAsia"/>
          <w:sz w:val="24"/>
        </w:rPr>
      </w:pPr>
      <w:r w:rsidRPr="00A538DC">
        <w:rPr>
          <w:rFonts w:ascii="宋体" w:hAnsi="宋体" w:hint="eastAsia"/>
          <w:sz w:val="24"/>
        </w:rPr>
        <w:t>2</w:t>
      </w:r>
      <w:r w:rsidRPr="00A538DC">
        <w:rPr>
          <w:rFonts w:ascii="宋体" w:hAnsi="宋体"/>
          <w:sz w:val="24"/>
        </w:rPr>
        <w:t xml:space="preserve">.5.1 </w:t>
      </w:r>
      <w:r w:rsidRPr="00A538DC">
        <w:rPr>
          <w:rFonts w:ascii="宋体" w:hAnsi="宋体" w:hint="eastAsia"/>
          <w:sz w:val="24"/>
        </w:rPr>
        <w:t>电子束焊接技术服务要求</w:t>
      </w:r>
    </w:p>
    <w:p w:rsidR="00A538DC" w:rsidRPr="00A538DC" w:rsidRDefault="00A538DC" w:rsidP="00A538DC">
      <w:pPr>
        <w:spacing w:line="360" w:lineRule="auto"/>
        <w:ind w:firstLineChars="200" w:firstLine="480"/>
        <w:rPr>
          <w:rFonts w:ascii="宋体" w:hAnsi="宋体" w:hint="eastAsia"/>
          <w:sz w:val="24"/>
        </w:rPr>
      </w:pPr>
      <w:r w:rsidRPr="00A538DC">
        <w:rPr>
          <w:rFonts w:ascii="宋体" w:hAnsi="宋体" w:hint="eastAsia"/>
          <w:sz w:val="24"/>
        </w:rPr>
        <w:t>中标方负责电子束焊接平台的设计、制造、安装和调试。</w:t>
      </w:r>
    </w:p>
    <w:p w:rsidR="00A538DC" w:rsidRPr="00A538DC" w:rsidRDefault="00A538DC" w:rsidP="00A538DC">
      <w:pPr>
        <w:spacing w:line="360" w:lineRule="auto"/>
        <w:ind w:firstLineChars="200" w:firstLine="480"/>
        <w:rPr>
          <w:rFonts w:ascii="宋体" w:hAnsi="宋体"/>
          <w:sz w:val="24"/>
        </w:rPr>
      </w:pPr>
      <w:r w:rsidRPr="00A538DC">
        <w:rPr>
          <w:rFonts w:ascii="宋体" w:hAnsi="宋体" w:hint="eastAsia"/>
          <w:sz w:val="24"/>
        </w:rPr>
        <w:t>中标方提供合理的、经济的、切实可行的各部件电子束焊接工艺方案（包含工装、夹具、焊接工艺参数、焊接顺序、焊接位置等）并对其可行性负责。招标方负责部件焊接工装制造及该部件的焊接生产；中标方协助招标方完成首件上窗口插件、赤道窗口插件的电子束焊接，并对招标方在焊接生产过程中遇到的现场问题及时提供技术支持。</w:t>
      </w:r>
    </w:p>
    <w:p w:rsidR="00A538DC" w:rsidRPr="00A538DC" w:rsidRDefault="00A538DC" w:rsidP="00A538DC">
      <w:pPr>
        <w:spacing w:line="360" w:lineRule="auto"/>
        <w:rPr>
          <w:rFonts w:ascii="宋体" w:hAnsi="宋体" w:hint="eastAsia"/>
          <w:sz w:val="24"/>
        </w:rPr>
      </w:pPr>
      <w:r w:rsidRPr="00A538DC">
        <w:rPr>
          <w:rFonts w:ascii="宋体" w:hAnsi="宋体" w:hint="eastAsia"/>
          <w:sz w:val="24"/>
        </w:rPr>
        <w:t>2</w:t>
      </w:r>
      <w:r w:rsidRPr="00A538DC">
        <w:rPr>
          <w:rFonts w:ascii="宋体" w:hAnsi="宋体"/>
          <w:sz w:val="24"/>
        </w:rPr>
        <w:t>.5.2</w:t>
      </w:r>
      <w:r w:rsidRPr="00A538DC">
        <w:rPr>
          <w:rFonts w:ascii="宋体" w:hAnsi="宋体" w:hint="eastAsia"/>
          <w:sz w:val="24"/>
        </w:rPr>
        <w:t xml:space="preserve"> 技术资料</w:t>
      </w:r>
    </w:p>
    <w:p w:rsidR="00A538DC" w:rsidRPr="00A538DC" w:rsidRDefault="00A538DC" w:rsidP="00A538DC">
      <w:pPr>
        <w:spacing w:line="360" w:lineRule="auto"/>
        <w:ind w:firstLineChars="200" w:firstLine="480"/>
        <w:rPr>
          <w:rFonts w:ascii="宋体" w:hAnsi="宋体" w:hint="eastAsia"/>
          <w:sz w:val="24"/>
        </w:rPr>
      </w:pPr>
      <w:r w:rsidRPr="00A538DC">
        <w:rPr>
          <w:rFonts w:ascii="宋体" w:hAnsi="宋体" w:hint="eastAsia"/>
          <w:sz w:val="24"/>
        </w:rPr>
        <w:t>中标方应提供以下技术资料：</w:t>
      </w:r>
    </w:p>
    <w:p w:rsidR="00A538DC" w:rsidRPr="00A538DC" w:rsidRDefault="00A538DC" w:rsidP="00A538DC">
      <w:pPr>
        <w:spacing w:line="360" w:lineRule="auto"/>
        <w:ind w:firstLineChars="200" w:firstLine="480"/>
        <w:rPr>
          <w:rFonts w:ascii="宋体" w:hAnsi="宋体"/>
          <w:sz w:val="24"/>
        </w:rPr>
      </w:pPr>
      <w:r w:rsidRPr="00A538DC">
        <w:rPr>
          <w:rFonts w:ascii="宋体" w:hAnsi="宋体" w:hint="eastAsia"/>
          <w:sz w:val="24"/>
        </w:rPr>
        <w:t>（1）设备操作使用说明书、部件装配图、传动系统图、润滑图及润滑说明。</w:t>
      </w:r>
    </w:p>
    <w:p w:rsidR="00A538DC" w:rsidRPr="00A538DC" w:rsidRDefault="00A538DC" w:rsidP="00A538DC">
      <w:pPr>
        <w:spacing w:line="360" w:lineRule="auto"/>
        <w:ind w:firstLineChars="200" w:firstLine="480"/>
        <w:rPr>
          <w:rFonts w:ascii="宋体" w:hAnsi="宋体" w:hint="eastAsia"/>
          <w:sz w:val="24"/>
        </w:rPr>
      </w:pPr>
      <w:r w:rsidRPr="00A538DC">
        <w:rPr>
          <w:rFonts w:ascii="宋体" w:hAnsi="宋体" w:hint="eastAsia"/>
          <w:sz w:val="24"/>
        </w:rPr>
        <w:t>（2）设备电气原理图、电气布置图、电气使用说明书、</w:t>
      </w:r>
      <w:r w:rsidRPr="00A538DC">
        <w:rPr>
          <w:rFonts w:ascii="宋体" w:hAnsi="宋体"/>
          <w:sz w:val="24"/>
        </w:rPr>
        <w:t>CNC</w:t>
      </w:r>
      <w:r w:rsidRPr="00A538DC">
        <w:rPr>
          <w:rFonts w:ascii="宋体" w:hAnsi="宋体" w:hint="eastAsia"/>
          <w:sz w:val="24"/>
        </w:rPr>
        <w:t>系统操作手册、编程手册、维修手册、连接手册、伺服系统使用说明、伺服系统维修手册、连接手册、机床参数、</w:t>
      </w:r>
      <w:r w:rsidRPr="00A538DC">
        <w:rPr>
          <w:rFonts w:ascii="宋体" w:hAnsi="宋体"/>
          <w:sz w:val="24"/>
        </w:rPr>
        <w:t>PLC</w:t>
      </w:r>
      <w:r w:rsidRPr="00A538DC">
        <w:rPr>
          <w:rFonts w:ascii="宋体" w:hAnsi="宋体" w:hint="eastAsia"/>
          <w:sz w:val="24"/>
        </w:rPr>
        <w:t>程序清单和编程手册。</w:t>
      </w:r>
    </w:p>
    <w:p w:rsidR="00A538DC" w:rsidRPr="00A538DC" w:rsidRDefault="00A538DC" w:rsidP="00A538DC">
      <w:pPr>
        <w:spacing w:line="360" w:lineRule="auto"/>
        <w:ind w:firstLineChars="200" w:firstLine="480"/>
        <w:rPr>
          <w:rFonts w:ascii="宋体" w:hAnsi="宋体" w:hint="eastAsia"/>
          <w:sz w:val="24"/>
        </w:rPr>
      </w:pPr>
      <w:r w:rsidRPr="00A538DC">
        <w:rPr>
          <w:rFonts w:ascii="宋体" w:hAnsi="宋体" w:hint="eastAsia"/>
          <w:sz w:val="24"/>
        </w:rPr>
        <w:t>（3）提供设备三视图（布局图）、基础图。</w:t>
      </w:r>
    </w:p>
    <w:p w:rsidR="00A538DC" w:rsidRPr="00A538DC" w:rsidRDefault="00A538DC" w:rsidP="00A538DC">
      <w:pPr>
        <w:spacing w:line="360" w:lineRule="auto"/>
        <w:ind w:firstLineChars="200" w:firstLine="480"/>
        <w:rPr>
          <w:rFonts w:ascii="宋体" w:hAnsi="宋体" w:hint="eastAsia"/>
          <w:sz w:val="24"/>
        </w:rPr>
      </w:pPr>
      <w:r w:rsidRPr="00A538DC">
        <w:rPr>
          <w:rFonts w:ascii="宋体" w:hAnsi="宋体" w:hint="eastAsia"/>
          <w:sz w:val="24"/>
        </w:rPr>
        <w:t>（4）设备的备品备件清单、图纸。</w:t>
      </w:r>
    </w:p>
    <w:p w:rsidR="00A538DC" w:rsidRPr="00A538DC" w:rsidRDefault="00A538DC" w:rsidP="00A538DC">
      <w:pPr>
        <w:spacing w:line="360" w:lineRule="auto"/>
        <w:ind w:firstLineChars="200" w:firstLine="480"/>
        <w:rPr>
          <w:rFonts w:ascii="宋体" w:hAnsi="宋体" w:hint="eastAsia"/>
          <w:sz w:val="24"/>
        </w:rPr>
      </w:pPr>
      <w:r w:rsidRPr="00A538DC">
        <w:rPr>
          <w:rFonts w:ascii="宋体" w:hAnsi="宋体" w:hint="eastAsia"/>
          <w:sz w:val="24"/>
        </w:rPr>
        <w:t>（5）主要外购部件的使用维修说明书和制造厂家名称、地址及订货号。</w:t>
      </w:r>
    </w:p>
    <w:p w:rsidR="00A538DC" w:rsidRPr="00A538DC" w:rsidRDefault="00A538DC" w:rsidP="00A538DC">
      <w:pPr>
        <w:spacing w:line="360" w:lineRule="auto"/>
        <w:ind w:firstLineChars="200" w:firstLine="480"/>
        <w:rPr>
          <w:rFonts w:ascii="宋体" w:hAnsi="宋体" w:hint="eastAsia"/>
          <w:sz w:val="24"/>
        </w:rPr>
      </w:pPr>
      <w:r w:rsidRPr="00A538DC">
        <w:rPr>
          <w:rFonts w:ascii="宋体" w:hAnsi="宋体" w:hint="eastAsia"/>
          <w:sz w:val="24"/>
        </w:rPr>
        <w:t>（6）全套软件及其备份、向招标方提供软件免费升级服务。</w:t>
      </w:r>
    </w:p>
    <w:p w:rsidR="00A538DC" w:rsidRPr="00A538DC" w:rsidRDefault="00A538DC" w:rsidP="00A538DC">
      <w:pPr>
        <w:spacing w:line="360" w:lineRule="auto"/>
        <w:ind w:firstLineChars="200" w:firstLine="480"/>
        <w:rPr>
          <w:rFonts w:ascii="宋体" w:hAnsi="宋体" w:hint="eastAsia"/>
          <w:sz w:val="24"/>
        </w:rPr>
      </w:pPr>
      <w:r w:rsidRPr="00A538DC">
        <w:rPr>
          <w:rFonts w:ascii="宋体" w:hAnsi="宋体" w:hint="eastAsia"/>
          <w:sz w:val="24"/>
        </w:rPr>
        <w:t>（7）2.</w:t>
      </w:r>
      <w:r w:rsidRPr="00A538DC">
        <w:rPr>
          <w:rFonts w:ascii="宋体" w:hAnsi="宋体"/>
          <w:sz w:val="24"/>
        </w:rPr>
        <w:t>4.</w:t>
      </w:r>
      <w:r w:rsidRPr="00A538DC">
        <w:rPr>
          <w:rFonts w:ascii="宋体" w:hAnsi="宋体" w:hint="eastAsia"/>
          <w:sz w:val="24"/>
        </w:rPr>
        <w:t>2所示部件焊接技术方案详细文件和所涉程序。</w:t>
      </w:r>
    </w:p>
    <w:p w:rsidR="00A538DC" w:rsidRPr="00A538DC" w:rsidRDefault="00A538DC" w:rsidP="00A538DC">
      <w:pPr>
        <w:spacing w:line="360" w:lineRule="auto"/>
        <w:ind w:firstLineChars="200" w:firstLine="480"/>
        <w:rPr>
          <w:rFonts w:ascii="宋体" w:hAnsi="宋体" w:hint="eastAsia"/>
          <w:sz w:val="24"/>
        </w:rPr>
      </w:pPr>
      <w:r w:rsidRPr="00A538DC">
        <w:rPr>
          <w:rFonts w:ascii="宋体" w:hAnsi="宋体" w:hint="eastAsia"/>
          <w:sz w:val="24"/>
        </w:rPr>
        <w:t>（8）合同签订后中标方需对设备安放场地进行实地探勘并于一个月内向招标方提交设备安装基础图纸及平面布置图纸。如因中标方对设备安放场地评估不充分或提交的图纸有误，从而影响到最终设备的安装，相应的责任及费用均由中标方承担。</w:t>
      </w:r>
    </w:p>
    <w:p w:rsidR="00A538DC" w:rsidRPr="00A538DC" w:rsidRDefault="00A538DC" w:rsidP="00A538DC">
      <w:pPr>
        <w:spacing w:line="360" w:lineRule="auto"/>
        <w:rPr>
          <w:rFonts w:ascii="宋体" w:hAnsi="宋体" w:hint="eastAsia"/>
          <w:sz w:val="24"/>
        </w:rPr>
      </w:pPr>
      <w:r w:rsidRPr="00A538DC">
        <w:rPr>
          <w:rFonts w:ascii="宋体" w:hAnsi="宋体" w:hint="eastAsia"/>
          <w:sz w:val="24"/>
        </w:rPr>
        <w:t>2</w:t>
      </w:r>
      <w:r w:rsidRPr="00A538DC">
        <w:rPr>
          <w:rFonts w:ascii="宋体" w:hAnsi="宋体"/>
          <w:sz w:val="24"/>
        </w:rPr>
        <w:t xml:space="preserve">.5.3 </w:t>
      </w:r>
      <w:r w:rsidRPr="00A538DC">
        <w:rPr>
          <w:rFonts w:ascii="宋体" w:hAnsi="宋体" w:hint="eastAsia"/>
          <w:sz w:val="24"/>
        </w:rPr>
        <w:t>备品备件</w:t>
      </w:r>
    </w:p>
    <w:p w:rsidR="00A538DC" w:rsidRPr="00A538DC" w:rsidRDefault="00A538DC" w:rsidP="00A538DC">
      <w:pPr>
        <w:spacing w:line="360" w:lineRule="auto"/>
        <w:ind w:firstLineChars="200" w:firstLine="480"/>
        <w:rPr>
          <w:rFonts w:ascii="宋体" w:hAnsi="宋体"/>
          <w:sz w:val="24"/>
        </w:rPr>
      </w:pPr>
      <w:r w:rsidRPr="00A538DC">
        <w:rPr>
          <w:rFonts w:ascii="宋体" w:hAnsi="宋体" w:hint="eastAsia"/>
          <w:sz w:val="24"/>
        </w:rPr>
        <w:t>中标方提供必要的备品备件，并提供备件名称、型号、规格、使用部位、制造厂商及采购地址，以及备件数量、单价、总价。</w:t>
      </w:r>
    </w:p>
    <w:p w:rsidR="00A538DC" w:rsidRPr="00A538DC" w:rsidRDefault="00A538DC" w:rsidP="00A538DC">
      <w:pPr>
        <w:spacing w:line="360" w:lineRule="auto"/>
        <w:rPr>
          <w:rFonts w:ascii="宋体" w:hAnsi="宋体"/>
          <w:sz w:val="24"/>
        </w:rPr>
      </w:pPr>
      <w:r w:rsidRPr="00A538DC">
        <w:rPr>
          <w:rFonts w:ascii="宋体" w:hAnsi="宋体"/>
          <w:sz w:val="24"/>
        </w:rPr>
        <w:t xml:space="preserve">2.5.4 </w:t>
      </w:r>
      <w:r w:rsidRPr="00A538DC">
        <w:rPr>
          <w:rFonts w:ascii="宋体" w:hAnsi="宋体" w:hint="eastAsia"/>
          <w:sz w:val="24"/>
        </w:rPr>
        <w:t>运输、安装、调试</w:t>
      </w:r>
    </w:p>
    <w:p w:rsidR="00A538DC" w:rsidRPr="00A538DC" w:rsidRDefault="00A538DC" w:rsidP="00A538DC">
      <w:pPr>
        <w:spacing w:line="360" w:lineRule="auto"/>
        <w:ind w:firstLineChars="200" w:firstLine="480"/>
        <w:rPr>
          <w:rFonts w:ascii="宋体" w:hAnsi="宋体"/>
          <w:sz w:val="24"/>
        </w:rPr>
      </w:pPr>
      <w:r w:rsidRPr="00A538DC">
        <w:rPr>
          <w:rFonts w:ascii="宋体" w:hAnsi="宋体" w:hint="eastAsia"/>
          <w:sz w:val="24"/>
        </w:rPr>
        <w:t>（1）设备由中标方负责包装、运输、安装及调试。</w:t>
      </w:r>
    </w:p>
    <w:p w:rsidR="00A538DC" w:rsidRPr="00A538DC" w:rsidRDefault="00A538DC" w:rsidP="00A538DC">
      <w:pPr>
        <w:spacing w:line="360" w:lineRule="auto"/>
        <w:ind w:firstLineChars="200" w:firstLine="480"/>
        <w:rPr>
          <w:rFonts w:ascii="宋体" w:hAnsi="宋体" w:hint="eastAsia"/>
          <w:sz w:val="24"/>
        </w:rPr>
      </w:pPr>
      <w:r w:rsidRPr="00A538DC">
        <w:rPr>
          <w:rFonts w:ascii="宋体" w:hAnsi="宋体" w:hint="eastAsia"/>
          <w:sz w:val="24"/>
        </w:rPr>
        <w:t>（2）包装采用全新的坚固木箱，适合长期海运及内陆运输要求, 须防震、防水、防锈；中标方对运输过程中设备安全负责。</w:t>
      </w:r>
    </w:p>
    <w:p w:rsidR="00A538DC" w:rsidRPr="00A538DC" w:rsidRDefault="00A538DC" w:rsidP="00A538DC">
      <w:pPr>
        <w:spacing w:line="360" w:lineRule="auto"/>
        <w:ind w:firstLineChars="200" w:firstLine="480"/>
        <w:rPr>
          <w:rFonts w:ascii="宋体" w:hAnsi="宋体" w:hint="eastAsia"/>
          <w:sz w:val="24"/>
        </w:rPr>
      </w:pPr>
      <w:r w:rsidRPr="00A538DC">
        <w:rPr>
          <w:rFonts w:ascii="宋体" w:hAnsi="宋体" w:hint="eastAsia"/>
          <w:sz w:val="24"/>
        </w:rPr>
        <w:t>（3）设备到达投标方后，投标方通知中标方到现场共同开箱检查。</w:t>
      </w:r>
    </w:p>
    <w:p w:rsidR="00A538DC" w:rsidRPr="00A538DC" w:rsidRDefault="00A538DC" w:rsidP="00A538DC">
      <w:pPr>
        <w:spacing w:line="360" w:lineRule="auto"/>
        <w:ind w:firstLineChars="200" w:firstLine="480"/>
        <w:rPr>
          <w:rFonts w:ascii="宋体" w:hAnsi="宋体"/>
          <w:sz w:val="24"/>
        </w:rPr>
      </w:pPr>
      <w:r w:rsidRPr="00A538DC">
        <w:rPr>
          <w:rFonts w:ascii="宋体" w:hAnsi="宋体" w:hint="eastAsia"/>
          <w:sz w:val="24"/>
        </w:rPr>
        <w:t>（4）招标方负责对设备安装场地的地面加固，提供用于设备卸载、定位和装配的通道、工具、起重设施以及相应的水电气条件，并安排人员配合中标方的安装调试工作。</w:t>
      </w:r>
      <w:r w:rsidRPr="00A538DC">
        <w:rPr>
          <w:rFonts w:ascii="宋体" w:hAnsi="宋体"/>
          <w:sz w:val="24"/>
        </w:rPr>
        <w:t xml:space="preserve"> </w:t>
      </w:r>
    </w:p>
    <w:p w:rsidR="00A538DC" w:rsidRPr="00A538DC" w:rsidRDefault="00A538DC" w:rsidP="00A538DC">
      <w:pPr>
        <w:spacing w:line="360" w:lineRule="auto"/>
        <w:ind w:firstLineChars="200" w:firstLine="480"/>
        <w:rPr>
          <w:rFonts w:ascii="宋体" w:hAnsi="宋体" w:hint="eastAsia"/>
          <w:sz w:val="24"/>
        </w:rPr>
      </w:pPr>
      <w:r w:rsidRPr="00A538DC">
        <w:rPr>
          <w:rFonts w:ascii="宋体" w:hAnsi="宋体" w:hint="eastAsia"/>
          <w:sz w:val="24"/>
        </w:rPr>
        <w:t>（5）安装调试及终验收所用的专用工具、量具由中标方自备。</w:t>
      </w:r>
    </w:p>
    <w:p w:rsidR="00A538DC" w:rsidRPr="00A538DC" w:rsidRDefault="00A538DC" w:rsidP="00A538DC">
      <w:pPr>
        <w:spacing w:line="360" w:lineRule="auto"/>
        <w:ind w:firstLineChars="200" w:firstLine="480"/>
        <w:rPr>
          <w:rFonts w:ascii="宋体" w:hAnsi="宋体"/>
          <w:sz w:val="24"/>
        </w:rPr>
      </w:pPr>
      <w:r w:rsidRPr="00A538DC">
        <w:rPr>
          <w:rFonts w:ascii="宋体" w:hAnsi="宋体" w:hint="eastAsia"/>
          <w:sz w:val="24"/>
        </w:rPr>
        <w:t>（6）安装调试期间中标方应该详细全面解答招标方提出的操作、维修、工艺和编程等方面的全部技术问题。</w:t>
      </w:r>
    </w:p>
    <w:p w:rsidR="00A538DC" w:rsidRPr="00A538DC" w:rsidRDefault="00A538DC" w:rsidP="00A538DC">
      <w:pPr>
        <w:spacing w:line="312" w:lineRule="auto"/>
        <w:rPr>
          <w:rFonts w:ascii="宋体" w:hAnsi="宋体" w:hint="eastAsia"/>
          <w:sz w:val="24"/>
        </w:rPr>
      </w:pPr>
      <w:r w:rsidRPr="00A538DC">
        <w:rPr>
          <w:rFonts w:ascii="宋体" w:hAnsi="宋体" w:hint="eastAsia"/>
          <w:sz w:val="24"/>
        </w:rPr>
        <w:t>2</w:t>
      </w:r>
      <w:r w:rsidRPr="00A538DC">
        <w:rPr>
          <w:rFonts w:ascii="宋体" w:hAnsi="宋体"/>
          <w:sz w:val="24"/>
        </w:rPr>
        <w:t xml:space="preserve">.5.5 </w:t>
      </w:r>
      <w:r w:rsidRPr="00A538DC">
        <w:rPr>
          <w:rFonts w:ascii="宋体" w:hAnsi="宋体" w:hint="eastAsia"/>
          <w:sz w:val="24"/>
        </w:rPr>
        <w:t>售后服务</w:t>
      </w:r>
    </w:p>
    <w:p w:rsidR="00A538DC" w:rsidRPr="00A538DC" w:rsidRDefault="00A538DC" w:rsidP="00A538DC">
      <w:pPr>
        <w:spacing w:line="360" w:lineRule="auto"/>
        <w:ind w:firstLineChars="200" w:firstLine="480"/>
        <w:rPr>
          <w:rFonts w:ascii="宋体" w:hAnsi="宋体" w:hint="eastAsia"/>
          <w:sz w:val="24"/>
        </w:rPr>
      </w:pPr>
      <w:r w:rsidRPr="00A538DC">
        <w:rPr>
          <w:rFonts w:ascii="宋体" w:hAnsi="宋体" w:hint="eastAsia"/>
          <w:sz w:val="24"/>
        </w:rPr>
        <w:t>在设备保修期内，中标方对设备出现的各类故障应及时免费提供维修服务。对非人为造成的各类零件损坏，应及时免费更换，所更换部件保修期从更换日期起重新计算。</w:t>
      </w:r>
    </w:p>
    <w:p w:rsidR="00A538DC" w:rsidRPr="00A538DC" w:rsidRDefault="00A538DC" w:rsidP="00A538DC">
      <w:pPr>
        <w:spacing w:line="360" w:lineRule="auto"/>
        <w:ind w:firstLineChars="200" w:firstLine="480"/>
        <w:rPr>
          <w:rFonts w:ascii="宋体" w:hAnsi="宋体" w:hint="eastAsia"/>
          <w:sz w:val="24"/>
        </w:rPr>
      </w:pPr>
      <w:r w:rsidRPr="00A538DC">
        <w:rPr>
          <w:rFonts w:ascii="宋体" w:hAnsi="宋体" w:hint="eastAsia"/>
          <w:sz w:val="24"/>
        </w:rPr>
        <w:t>设备保修期为签署终验收报告之日起一年，数控系统两年。在保修期内，若因设备故障造成招标方停工，中标方应在12小时内答复，48小时内排除故障。</w:t>
      </w:r>
    </w:p>
    <w:p w:rsidR="00A538DC" w:rsidRPr="00A538DC" w:rsidRDefault="00A538DC" w:rsidP="00A538DC">
      <w:pPr>
        <w:spacing w:line="360" w:lineRule="auto"/>
        <w:ind w:firstLineChars="200" w:firstLine="480"/>
        <w:rPr>
          <w:rFonts w:ascii="宋体" w:hAnsi="宋体"/>
          <w:sz w:val="24"/>
        </w:rPr>
      </w:pPr>
      <w:r w:rsidRPr="00A538DC">
        <w:rPr>
          <w:rFonts w:ascii="宋体" w:hAnsi="宋体" w:hint="eastAsia"/>
          <w:sz w:val="24"/>
        </w:rPr>
        <w:t>中标方负责解决招标方在上窗口插件、水平窗口插件部件焊接工艺方案实施过程中的现场技术问题，并在收到招标</w:t>
      </w:r>
      <w:proofErr w:type="gramStart"/>
      <w:r w:rsidRPr="00A538DC">
        <w:rPr>
          <w:rFonts w:ascii="宋体" w:hAnsi="宋体" w:hint="eastAsia"/>
          <w:sz w:val="24"/>
        </w:rPr>
        <w:t>方问题</w:t>
      </w:r>
      <w:proofErr w:type="gramEnd"/>
      <w:r w:rsidRPr="00A538DC">
        <w:rPr>
          <w:rFonts w:ascii="宋体" w:hAnsi="宋体" w:hint="eastAsia"/>
          <w:sz w:val="24"/>
        </w:rPr>
        <w:t>24小时之内给出回复或到达招标方设备使用现场。</w:t>
      </w:r>
    </w:p>
    <w:p w:rsidR="00A538DC" w:rsidRPr="00A538DC" w:rsidRDefault="00A538DC" w:rsidP="00A538DC">
      <w:pPr>
        <w:spacing w:line="360" w:lineRule="auto"/>
        <w:ind w:firstLineChars="200" w:firstLine="480"/>
        <w:rPr>
          <w:rFonts w:ascii="宋体" w:hAnsi="宋体" w:hint="eastAsia"/>
          <w:sz w:val="24"/>
        </w:rPr>
      </w:pPr>
      <w:r w:rsidRPr="00A538DC">
        <w:rPr>
          <w:rFonts w:ascii="宋体" w:hAnsi="宋体" w:hint="eastAsia"/>
          <w:sz w:val="24"/>
        </w:rPr>
        <w:t>培训在招标方设备安装场地进行，对招标方的技术人员、操作人员（操作、编程、保养、维修等）安排培训指导，至招标</w:t>
      </w:r>
      <w:proofErr w:type="gramStart"/>
      <w:r w:rsidRPr="00A538DC">
        <w:rPr>
          <w:rFonts w:ascii="宋体" w:hAnsi="宋体" w:hint="eastAsia"/>
          <w:sz w:val="24"/>
        </w:rPr>
        <w:t>方相关</w:t>
      </w:r>
      <w:proofErr w:type="gramEnd"/>
      <w:r w:rsidRPr="00A538DC">
        <w:rPr>
          <w:rFonts w:ascii="宋体" w:hAnsi="宋体" w:hint="eastAsia"/>
          <w:sz w:val="24"/>
        </w:rPr>
        <w:t>人员可以独立操作使用设备系统。</w:t>
      </w:r>
    </w:p>
    <w:p w:rsidR="00A538DC" w:rsidRPr="00A538DC" w:rsidRDefault="00A538DC" w:rsidP="00A538DC">
      <w:pPr>
        <w:adjustRightInd w:val="0"/>
        <w:snapToGrid w:val="0"/>
        <w:spacing w:beforeLines="50" w:before="156" w:line="360" w:lineRule="auto"/>
        <w:rPr>
          <w:rFonts w:hint="eastAsia"/>
          <w:b/>
          <w:sz w:val="24"/>
        </w:rPr>
      </w:pPr>
      <w:r w:rsidRPr="00A538DC">
        <w:rPr>
          <w:b/>
          <w:sz w:val="24"/>
        </w:rPr>
        <w:t>2.6</w:t>
      </w:r>
      <w:r w:rsidRPr="00A538DC">
        <w:rPr>
          <w:rFonts w:hint="eastAsia"/>
          <w:b/>
          <w:sz w:val="24"/>
        </w:rPr>
        <w:t>、</w:t>
      </w:r>
      <w:r w:rsidRPr="00A538DC">
        <w:rPr>
          <w:b/>
          <w:sz w:val="24"/>
        </w:rPr>
        <w:t>验收标准及验收程序</w:t>
      </w:r>
      <w:r w:rsidRPr="00A538DC">
        <w:rPr>
          <w:b/>
          <w:sz w:val="24"/>
        </w:rPr>
        <w:tab/>
      </w:r>
    </w:p>
    <w:p w:rsidR="00A538DC" w:rsidRPr="00A538DC" w:rsidRDefault="00A538DC" w:rsidP="00A538DC">
      <w:pPr>
        <w:spacing w:line="360" w:lineRule="auto"/>
        <w:ind w:firstLineChars="200" w:firstLine="480"/>
        <w:rPr>
          <w:rFonts w:ascii="宋体" w:hAnsi="宋体"/>
          <w:bCs/>
          <w:sz w:val="24"/>
        </w:rPr>
      </w:pPr>
      <w:r w:rsidRPr="00A538DC">
        <w:rPr>
          <w:rFonts w:ascii="宋体" w:hAnsi="宋体" w:hint="eastAsia"/>
          <w:bCs/>
          <w:sz w:val="24"/>
        </w:rPr>
        <w:t>（1）设计方案审查</w:t>
      </w:r>
    </w:p>
    <w:p w:rsidR="00A538DC" w:rsidRPr="00A538DC" w:rsidRDefault="00A538DC" w:rsidP="00A538DC">
      <w:pPr>
        <w:spacing w:line="360" w:lineRule="auto"/>
        <w:ind w:firstLineChars="200" w:firstLine="480"/>
        <w:rPr>
          <w:rFonts w:ascii="宋体" w:hAnsi="宋体" w:hint="eastAsia"/>
          <w:sz w:val="24"/>
        </w:rPr>
      </w:pPr>
      <w:r w:rsidRPr="00A538DC">
        <w:rPr>
          <w:rFonts w:ascii="宋体" w:hAnsi="宋体" w:hint="eastAsia"/>
          <w:sz w:val="24"/>
        </w:rPr>
        <w:t>图纸设计完成后应经招标方审查，投标方对电子束焊接系统设计的合理性和性能最终负责。</w:t>
      </w:r>
    </w:p>
    <w:p w:rsidR="00A538DC" w:rsidRPr="00A538DC" w:rsidRDefault="00A538DC" w:rsidP="00A538DC">
      <w:pPr>
        <w:spacing w:line="360" w:lineRule="auto"/>
        <w:ind w:firstLineChars="200" w:firstLine="480"/>
        <w:rPr>
          <w:rFonts w:ascii="宋体" w:hAnsi="宋体"/>
          <w:bCs/>
          <w:sz w:val="24"/>
        </w:rPr>
      </w:pPr>
      <w:r w:rsidRPr="00A538DC">
        <w:rPr>
          <w:rFonts w:ascii="宋体" w:hAnsi="宋体" w:hint="eastAsia"/>
          <w:bCs/>
          <w:sz w:val="24"/>
        </w:rPr>
        <w:t>（2）验收内容</w:t>
      </w:r>
    </w:p>
    <w:p w:rsidR="00A538DC" w:rsidRPr="00A538DC" w:rsidRDefault="00A538DC" w:rsidP="00A538DC">
      <w:pPr>
        <w:spacing w:line="360" w:lineRule="auto"/>
        <w:ind w:firstLineChars="200" w:firstLine="480"/>
        <w:rPr>
          <w:rFonts w:ascii="宋体" w:hAnsi="宋体" w:hint="eastAsia"/>
          <w:sz w:val="24"/>
        </w:rPr>
      </w:pPr>
      <w:r w:rsidRPr="00A538DC">
        <w:rPr>
          <w:rFonts w:ascii="宋体" w:hAnsi="宋体" w:hint="eastAsia"/>
          <w:sz w:val="24"/>
        </w:rPr>
        <w:t>验收内容包含外观质量、备品备件检验、焊接试验及报告、辐射剂量检验、技术资料验收等，以及2.</w:t>
      </w:r>
      <w:r w:rsidRPr="00A538DC">
        <w:rPr>
          <w:rFonts w:ascii="宋体" w:hAnsi="宋体"/>
          <w:sz w:val="24"/>
        </w:rPr>
        <w:t>4.</w:t>
      </w:r>
      <w:r w:rsidRPr="00A538DC">
        <w:rPr>
          <w:rFonts w:ascii="宋体" w:hAnsi="宋体" w:hint="eastAsia"/>
          <w:sz w:val="24"/>
        </w:rPr>
        <w:t>2所示部件的焊接工艺方案验收。</w:t>
      </w:r>
    </w:p>
    <w:p w:rsidR="00A538DC" w:rsidRPr="00A538DC" w:rsidRDefault="00A538DC" w:rsidP="00A538DC">
      <w:pPr>
        <w:spacing w:line="360" w:lineRule="auto"/>
        <w:ind w:firstLineChars="200" w:firstLine="480"/>
        <w:rPr>
          <w:rFonts w:ascii="宋体" w:hAnsi="宋体"/>
          <w:bCs/>
          <w:sz w:val="24"/>
        </w:rPr>
      </w:pPr>
      <w:r w:rsidRPr="00A538DC">
        <w:rPr>
          <w:rFonts w:ascii="宋体" w:hAnsi="宋体" w:hint="eastAsia"/>
          <w:bCs/>
          <w:sz w:val="24"/>
        </w:rPr>
        <w:t>（3）检验标准</w:t>
      </w:r>
    </w:p>
    <w:p w:rsidR="00A538DC" w:rsidRPr="00A538DC" w:rsidRDefault="00A538DC" w:rsidP="00A538DC">
      <w:pPr>
        <w:spacing w:line="360" w:lineRule="auto"/>
        <w:ind w:firstLineChars="200" w:firstLine="480"/>
        <w:rPr>
          <w:rFonts w:ascii="宋体" w:hAnsi="宋体"/>
          <w:sz w:val="24"/>
        </w:rPr>
      </w:pPr>
      <w:r w:rsidRPr="00A538DC">
        <w:rPr>
          <w:rFonts w:ascii="宋体" w:hAnsi="宋体" w:hint="eastAsia"/>
          <w:sz w:val="24"/>
        </w:rPr>
        <w:t>ISO 14744-1～6和相关行业标准的规定，以及本规范文件的要求。投标文件中应列明有关标准的重要具体内容。</w:t>
      </w:r>
    </w:p>
    <w:p w:rsidR="00A538DC" w:rsidRPr="00A538DC" w:rsidRDefault="00A538DC" w:rsidP="00A538DC">
      <w:pPr>
        <w:spacing w:line="360" w:lineRule="auto"/>
        <w:ind w:firstLineChars="200" w:firstLine="480"/>
        <w:rPr>
          <w:rFonts w:ascii="宋体" w:hAnsi="宋体"/>
          <w:sz w:val="24"/>
        </w:rPr>
      </w:pPr>
      <w:r w:rsidRPr="00A538DC">
        <w:rPr>
          <w:rFonts w:ascii="宋体" w:hAnsi="宋体" w:hint="eastAsia"/>
          <w:sz w:val="24"/>
        </w:rPr>
        <w:t>（4）预验收</w:t>
      </w:r>
    </w:p>
    <w:p w:rsidR="00A538DC" w:rsidRPr="00A538DC" w:rsidRDefault="00A538DC" w:rsidP="00A538DC">
      <w:pPr>
        <w:spacing w:line="360" w:lineRule="auto"/>
        <w:ind w:firstLineChars="200" w:firstLine="480"/>
        <w:rPr>
          <w:rFonts w:ascii="宋体" w:hAnsi="宋体" w:hint="eastAsia"/>
          <w:sz w:val="24"/>
        </w:rPr>
      </w:pPr>
      <w:r w:rsidRPr="00A538DC">
        <w:rPr>
          <w:rFonts w:ascii="宋体" w:hAnsi="宋体" w:hint="eastAsia"/>
          <w:sz w:val="24"/>
        </w:rPr>
        <w:t>中标方对招标方采购的焊接平台进行自检验收。预验收前，招标方对</w:t>
      </w:r>
      <w:proofErr w:type="gramStart"/>
      <w:r w:rsidRPr="00A538DC">
        <w:rPr>
          <w:rFonts w:ascii="宋体" w:hAnsi="宋体" w:hint="eastAsia"/>
          <w:sz w:val="24"/>
        </w:rPr>
        <w:t>焊接试板进行</w:t>
      </w:r>
      <w:proofErr w:type="gramEnd"/>
      <w:r w:rsidRPr="00A538DC">
        <w:rPr>
          <w:rFonts w:ascii="宋体" w:hAnsi="宋体" w:hint="eastAsia"/>
          <w:sz w:val="24"/>
        </w:rPr>
        <w:t>无损检验、解剖分析、焊接接头力学性能测试等，各项目均应达到有关标准要求。</w:t>
      </w:r>
    </w:p>
    <w:p w:rsidR="00A538DC" w:rsidRPr="00A538DC" w:rsidRDefault="00A538DC" w:rsidP="00A538DC">
      <w:pPr>
        <w:spacing w:line="360" w:lineRule="auto"/>
        <w:ind w:firstLineChars="200" w:firstLine="480"/>
        <w:rPr>
          <w:rFonts w:ascii="宋体" w:hAnsi="宋体" w:hint="eastAsia"/>
          <w:sz w:val="24"/>
        </w:rPr>
      </w:pPr>
      <w:r w:rsidRPr="00A538DC">
        <w:rPr>
          <w:rFonts w:ascii="宋体" w:hAnsi="宋体" w:hint="eastAsia"/>
          <w:sz w:val="24"/>
        </w:rPr>
        <w:t>双方在中标</w:t>
      </w:r>
      <w:proofErr w:type="gramStart"/>
      <w:r w:rsidRPr="00A538DC">
        <w:rPr>
          <w:rFonts w:ascii="宋体" w:hAnsi="宋体" w:hint="eastAsia"/>
          <w:sz w:val="24"/>
        </w:rPr>
        <w:t>方现场</w:t>
      </w:r>
      <w:proofErr w:type="gramEnd"/>
      <w:r w:rsidRPr="00A538DC">
        <w:rPr>
          <w:rFonts w:ascii="宋体" w:hAnsi="宋体" w:hint="eastAsia"/>
          <w:sz w:val="24"/>
        </w:rPr>
        <w:t>共同进行2.5（2）所示内容的预验收，其中焊接试验为包含弧段和直线段的对接结构，预验收中全部工、检、量具以及工艺、编程全部由中标方提供。预验收试件由中标</w:t>
      </w:r>
      <w:proofErr w:type="gramStart"/>
      <w:r w:rsidRPr="00A538DC">
        <w:rPr>
          <w:rFonts w:ascii="宋体" w:hAnsi="宋体" w:hint="eastAsia"/>
          <w:sz w:val="24"/>
        </w:rPr>
        <w:t>方随合同货物发运回</w:t>
      </w:r>
      <w:proofErr w:type="gramEnd"/>
      <w:r w:rsidRPr="00A538DC">
        <w:rPr>
          <w:rFonts w:ascii="宋体" w:hAnsi="宋体" w:hint="eastAsia"/>
          <w:sz w:val="24"/>
        </w:rPr>
        <w:t>招标方。</w:t>
      </w:r>
    </w:p>
    <w:p w:rsidR="00A538DC" w:rsidRPr="00A538DC" w:rsidRDefault="00A538DC" w:rsidP="00A538DC">
      <w:pPr>
        <w:spacing w:line="360" w:lineRule="auto"/>
        <w:ind w:firstLineChars="200" w:firstLine="480"/>
        <w:rPr>
          <w:rFonts w:ascii="宋体" w:hAnsi="宋体"/>
          <w:sz w:val="24"/>
        </w:rPr>
      </w:pPr>
      <w:r w:rsidRPr="00A538DC">
        <w:rPr>
          <w:rFonts w:ascii="宋体" w:hAnsi="宋体" w:hint="eastAsia"/>
          <w:sz w:val="24"/>
        </w:rPr>
        <w:t>（5）终验收</w:t>
      </w:r>
    </w:p>
    <w:p w:rsidR="00A538DC" w:rsidRPr="00A538DC" w:rsidRDefault="00A538DC" w:rsidP="00A538DC">
      <w:pPr>
        <w:spacing w:line="360" w:lineRule="auto"/>
        <w:ind w:firstLineChars="200" w:firstLine="480"/>
        <w:rPr>
          <w:rFonts w:ascii="宋体" w:hAnsi="宋体"/>
          <w:sz w:val="24"/>
        </w:rPr>
      </w:pPr>
      <w:r w:rsidRPr="00A538DC">
        <w:rPr>
          <w:rFonts w:ascii="宋体" w:hAnsi="宋体" w:hint="eastAsia"/>
          <w:sz w:val="24"/>
        </w:rPr>
        <w:t>终验收包括设备系统（电子束焊接平台）验收和工艺（验证件）验收，两项验收均完成，视为终验收完成。</w:t>
      </w:r>
    </w:p>
    <w:p w:rsidR="00A538DC" w:rsidRPr="00A538DC" w:rsidRDefault="00A538DC" w:rsidP="00A538DC">
      <w:pPr>
        <w:spacing w:line="360" w:lineRule="auto"/>
        <w:ind w:firstLineChars="200" w:firstLine="480"/>
        <w:rPr>
          <w:rFonts w:ascii="宋体" w:hAnsi="宋体"/>
          <w:sz w:val="24"/>
        </w:rPr>
      </w:pPr>
      <w:r w:rsidRPr="00A538DC">
        <w:rPr>
          <w:rFonts w:ascii="宋体" w:hAnsi="宋体" w:hint="eastAsia"/>
          <w:sz w:val="24"/>
        </w:rPr>
        <w:t>电子束焊接平台终验收：设备在招标</w:t>
      </w:r>
      <w:proofErr w:type="gramStart"/>
      <w:r w:rsidRPr="00A538DC">
        <w:rPr>
          <w:rFonts w:ascii="宋体" w:hAnsi="宋体" w:hint="eastAsia"/>
          <w:sz w:val="24"/>
        </w:rPr>
        <w:t>方现场</w:t>
      </w:r>
      <w:proofErr w:type="gramEnd"/>
      <w:r w:rsidRPr="00A538DC">
        <w:rPr>
          <w:rFonts w:ascii="宋体" w:hAnsi="宋体" w:hint="eastAsia"/>
          <w:sz w:val="24"/>
        </w:rPr>
        <w:t>完成安装调试后，双方共同进行2.5（2）所示内容的终验收。设备系统经连续稳定运行3天后，双方签署设备终验收报告。</w:t>
      </w:r>
    </w:p>
    <w:p w:rsidR="00A538DC" w:rsidRPr="00A538DC" w:rsidRDefault="00A538DC" w:rsidP="00A538DC">
      <w:pPr>
        <w:spacing w:line="360" w:lineRule="auto"/>
        <w:ind w:firstLineChars="200" w:firstLine="480"/>
        <w:rPr>
          <w:szCs w:val="21"/>
        </w:rPr>
      </w:pPr>
      <w:r w:rsidRPr="00A538DC">
        <w:rPr>
          <w:rFonts w:ascii="宋体" w:hAnsi="宋体" w:hint="eastAsia"/>
          <w:sz w:val="24"/>
        </w:rPr>
        <w:t>工艺验证件验收：中标方协助招标方完成2.4.2所示部件焊接工艺方案的现场实施和验证，部件焊后经招标</w:t>
      </w:r>
      <w:proofErr w:type="gramStart"/>
      <w:r w:rsidRPr="00A538DC">
        <w:rPr>
          <w:rFonts w:ascii="宋体" w:hAnsi="宋体" w:hint="eastAsia"/>
          <w:sz w:val="24"/>
        </w:rPr>
        <w:t>方质量</w:t>
      </w:r>
      <w:proofErr w:type="gramEnd"/>
      <w:r w:rsidRPr="00A538DC">
        <w:rPr>
          <w:rFonts w:ascii="宋体" w:hAnsi="宋体" w:hint="eastAsia"/>
          <w:sz w:val="24"/>
        </w:rPr>
        <w:t>部门检测合格，双方签署工艺终验收报告。</w:t>
      </w:r>
      <w:r w:rsidRPr="00A538DC">
        <w:rPr>
          <w:rFonts w:hint="eastAsia"/>
          <w:b/>
          <w:sz w:val="24"/>
        </w:rPr>
        <w:t xml:space="preserve"> </w:t>
      </w:r>
    </w:p>
    <w:bookmarkEnd w:id="1"/>
    <w:bookmarkEnd w:id="0"/>
    <w:p w:rsidR="00A538DC" w:rsidRPr="00A538DC" w:rsidRDefault="00A538DC"/>
    <w:sectPr w:rsidR="00A538DC" w:rsidRPr="00A538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revisionView w:comment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8DC"/>
    <w:rsid w:val="00A53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3678AF-C9B9-498E-A596-62E43A98F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38DC"/>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A538D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uiPriority w:val="9"/>
    <w:rsid w:val="00A538DC"/>
    <w:rPr>
      <w:rFonts w:ascii="Times New Roman" w:eastAsia="宋体" w:hAnsi="Times New Roman" w:cs="Times New Roman"/>
      <w:b/>
      <w:bCs/>
      <w:kern w:val="44"/>
      <w:sz w:val="44"/>
      <w:szCs w:val="44"/>
    </w:rPr>
  </w:style>
  <w:style w:type="character" w:customStyle="1" w:styleId="1Char">
    <w:name w:val="标题 1 Char"/>
    <w:link w:val="1"/>
    <w:uiPriority w:val="9"/>
    <w:qFormat/>
    <w:rsid w:val="00A538DC"/>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523</Words>
  <Characters>2983</Characters>
  <Application>Microsoft Office Word</Application>
  <DocSecurity>0</DocSecurity>
  <Lines>24</Lines>
  <Paragraphs>6</Paragraphs>
  <ScaleCrop>false</ScaleCrop>
  <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2025-03-14T06:36:00Z</dcterms:created>
  <dcterms:modified xsi:type="dcterms:W3CDTF">2025-03-14T06:36:00Z</dcterms:modified>
</cp:coreProperties>
</file>