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AB" w:rsidRPr="00280B0E" w:rsidRDefault="00D66EAB" w:rsidP="00280B0E">
      <w:pPr>
        <w:widowControl/>
        <w:jc w:val="center"/>
        <w:rPr>
          <w:rFonts w:ascii="仿宋_GB2312" w:eastAsia="仿宋_GB2312"/>
          <w:sz w:val="32"/>
          <w:szCs w:val="32"/>
        </w:rPr>
      </w:pPr>
      <w:r w:rsidRPr="00D66EAB">
        <w:rPr>
          <w:rFonts w:ascii="方正小标宋简体" w:eastAsia="方正小标宋简体" w:hint="eastAsia"/>
          <w:sz w:val="36"/>
          <w:szCs w:val="36"/>
        </w:rPr>
        <w:t>科学岛因公来访车辆备案表</w:t>
      </w:r>
    </w:p>
    <w:p w:rsidR="00D66EAB" w:rsidRPr="00D66EAB" w:rsidRDefault="00D66EAB" w:rsidP="00D66EAB">
      <w:pPr>
        <w:ind w:right="840" w:firstLineChars="200" w:firstLine="640"/>
        <w:jc w:val="center"/>
        <w:rPr>
          <w:rFonts w:ascii="方正小标宋简体" w:eastAsia="方正小标宋简体"/>
          <w:sz w:val="32"/>
          <w:szCs w:val="32"/>
        </w:rPr>
      </w:pPr>
    </w:p>
    <w:tbl>
      <w:tblPr>
        <w:tblW w:w="8940" w:type="dxa"/>
        <w:jc w:val="center"/>
        <w:tblLook w:val="04A0"/>
      </w:tblPr>
      <w:tblGrid>
        <w:gridCol w:w="1920"/>
        <w:gridCol w:w="2360"/>
        <w:gridCol w:w="1960"/>
        <w:gridCol w:w="2700"/>
      </w:tblGrid>
      <w:tr w:rsidR="00D66EAB" w:rsidRPr="00D66EAB" w:rsidTr="00D66EAB">
        <w:trPr>
          <w:trHeight w:val="612"/>
          <w:jc w:val="center"/>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r w:rsidRPr="00D66EAB">
              <w:rPr>
                <w:rFonts w:ascii="仿宋_GB2312" w:eastAsia="仿宋_GB2312" w:hAnsi="等线" w:cs="宋体" w:hint="eastAsia"/>
                <w:color w:val="000000"/>
                <w:kern w:val="0"/>
                <w:sz w:val="28"/>
                <w:szCs w:val="28"/>
              </w:rPr>
              <w:t>来访单位</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r w:rsidRPr="00D66EAB">
              <w:rPr>
                <w:rFonts w:ascii="仿宋_GB2312" w:eastAsia="仿宋_GB2312" w:hAnsi="等线" w:cs="宋体" w:hint="eastAsia"/>
                <w:color w:val="000000"/>
                <w:kern w:val="0"/>
                <w:sz w:val="28"/>
                <w:szCs w:val="28"/>
              </w:rPr>
              <w:t>接待部门</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354FEE">
        <w:trPr>
          <w:trHeight w:val="937"/>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354FEE" w:rsidRDefault="00D66EAB" w:rsidP="00354FEE">
            <w:pPr>
              <w:widowControl/>
              <w:spacing w:line="360" w:lineRule="exact"/>
              <w:jc w:val="center"/>
              <w:rPr>
                <w:rFonts w:ascii="仿宋_GB2312" w:eastAsia="仿宋_GB2312" w:hAnsi="等线" w:cs="宋体"/>
                <w:color w:val="000000"/>
                <w:kern w:val="0"/>
                <w:sz w:val="28"/>
                <w:szCs w:val="28"/>
              </w:rPr>
            </w:pPr>
            <w:r w:rsidRPr="00D66EAB">
              <w:rPr>
                <w:rFonts w:ascii="仿宋_GB2312" w:eastAsia="仿宋_GB2312" w:hAnsi="等线" w:cs="宋体" w:hint="eastAsia"/>
                <w:color w:val="000000"/>
                <w:kern w:val="0"/>
                <w:sz w:val="28"/>
                <w:szCs w:val="28"/>
              </w:rPr>
              <w:t>来访联系人</w:t>
            </w:r>
          </w:p>
          <w:p w:rsidR="00D66EAB" w:rsidRPr="00D66EAB" w:rsidRDefault="00354FEE" w:rsidP="00354FEE">
            <w:pPr>
              <w:widowControl/>
              <w:spacing w:line="360" w:lineRule="exact"/>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及电话</w:t>
            </w:r>
          </w:p>
        </w:tc>
        <w:tc>
          <w:tcPr>
            <w:tcW w:w="2360" w:type="dxa"/>
            <w:tcBorders>
              <w:top w:val="nil"/>
              <w:left w:val="nil"/>
              <w:bottom w:val="single" w:sz="4" w:space="0" w:color="auto"/>
              <w:right w:val="single" w:sz="4" w:space="0" w:color="auto"/>
            </w:tcBorders>
            <w:shd w:val="clear" w:color="auto" w:fill="auto"/>
            <w:noWrap/>
            <w:vAlign w:val="center"/>
            <w:hideMark/>
          </w:tcPr>
          <w:p w:rsidR="00354FEE" w:rsidRPr="00D66EAB" w:rsidRDefault="00354FEE" w:rsidP="00354FEE">
            <w:pPr>
              <w:widowControl/>
              <w:spacing w:line="360" w:lineRule="exact"/>
              <w:jc w:val="center"/>
              <w:rPr>
                <w:rFonts w:ascii="仿宋_GB2312" w:eastAsia="仿宋_GB2312" w:hAnsi="等线" w:cs="宋体"/>
                <w:color w:val="000000"/>
                <w:kern w:val="0"/>
                <w:sz w:val="28"/>
                <w:szCs w:val="28"/>
              </w:rPr>
            </w:pPr>
          </w:p>
        </w:tc>
        <w:tc>
          <w:tcPr>
            <w:tcW w:w="1960" w:type="dxa"/>
            <w:tcBorders>
              <w:top w:val="nil"/>
              <w:left w:val="nil"/>
              <w:bottom w:val="single" w:sz="4" w:space="0" w:color="auto"/>
              <w:right w:val="single" w:sz="4" w:space="0" w:color="auto"/>
            </w:tcBorders>
            <w:shd w:val="clear" w:color="auto" w:fill="auto"/>
            <w:noWrap/>
            <w:vAlign w:val="center"/>
            <w:hideMark/>
          </w:tcPr>
          <w:p w:rsidR="00354FEE" w:rsidRDefault="00D66EAB" w:rsidP="00354FEE">
            <w:pPr>
              <w:widowControl/>
              <w:spacing w:line="360" w:lineRule="exact"/>
              <w:jc w:val="center"/>
              <w:rPr>
                <w:rFonts w:ascii="仿宋_GB2312" w:eastAsia="仿宋_GB2312" w:hAnsi="等线" w:cs="宋体"/>
                <w:color w:val="000000"/>
                <w:kern w:val="0"/>
                <w:sz w:val="28"/>
                <w:szCs w:val="28"/>
              </w:rPr>
            </w:pPr>
            <w:r w:rsidRPr="00D66EAB">
              <w:rPr>
                <w:rFonts w:ascii="仿宋_GB2312" w:eastAsia="仿宋_GB2312" w:hAnsi="等线" w:cs="宋体" w:hint="eastAsia"/>
                <w:color w:val="000000"/>
                <w:kern w:val="0"/>
                <w:sz w:val="28"/>
                <w:szCs w:val="28"/>
              </w:rPr>
              <w:t>接待联系人</w:t>
            </w:r>
          </w:p>
          <w:p w:rsidR="00D66EAB" w:rsidRPr="00D66EAB" w:rsidRDefault="00354FEE" w:rsidP="00354FEE">
            <w:pPr>
              <w:widowControl/>
              <w:spacing w:line="360" w:lineRule="exact"/>
              <w:jc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及电话</w:t>
            </w:r>
          </w:p>
        </w:tc>
        <w:tc>
          <w:tcPr>
            <w:tcW w:w="2700" w:type="dxa"/>
            <w:tcBorders>
              <w:top w:val="nil"/>
              <w:left w:val="nil"/>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612"/>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r w:rsidRPr="00D66EAB">
              <w:rPr>
                <w:rFonts w:ascii="仿宋_GB2312" w:eastAsia="仿宋_GB2312" w:hAnsi="等线" w:cs="宋体" w:hint="eastAsia"/>
                <w:color w:val="000000"/>
                <w:kern w:val="0"/>
                <w:sz w:val="28"/>
                <w:szCs w:val="28"/>
              </w:rPr>
              <w:t>来访时间</w:t>
            </w:r>
          </w:p>
        </w:tc>
        <w:tc>
          <w:tcPr>
            <w:tcW w:w="2360" w:type="dxa"/>
            <w:tcBorders>
              <w:top w:val="nil"/>
              <w:left w:val="nil"/>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1960" w:type="dxa"/>
            <w:tcBorders>
              <w:top w:val="nil"/>
              <w:left w:val="nil"/>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r w:rsidRPr="00D66EAB">
              <w:rPr>
                <w:rFonts w:ascii="仿宋_GB2312" w:eastAsia="仿宋_GB2312" w:hAnsi="等线" w:cs="宋体" w:hint="eastAsia"/>
                <w:color w:val="000000"/>
                <w:kern w:val="0"/>
                <w:sz w:val="28"/>
                <w:szCs w:val="28"/>
              </w:rPr>
              <w:t>返回时间</w:t>
            </w:r>
          </w:p>
        </w:tc>
        <w:tc>
          <w:tcPr>
            <w:tcW w:w="2700" w:type="dxa"/>
            <w:tcBorders>
              <w:top w:val="nil"/>
              <w:left w:val="nil"/>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1236"/>
          <w:jc w:val="center"/>
        </w:trPr>
        <w:tc>
          <w:tcPr>
            <w:tcW w:w="1920" w:type="dxa"/>
            <w:tcBorders>
              <w:top w:val="nil"/>
              <w:left w:val="single" w:sz="4" w:space="0" w:color="auto"/>
              <w:bottom w:val="single" w:sz="4" w:space="0" w:color="auto"/>
              <w:right w:val="single" w:sz="4" w:space="0" w:color="auto"/>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r w:rsidRPr="00D66EAB">
              <w:rPr>
                <w:rFonts w:ascii="仿宋_GB2312" w:eastAsia="仿宋_GB2312" w:hAnsi="等线" w:cs="宋体" w:hint="eastAsia"/>
                <w:color w:val="000000"/>
                <w:kern w:val="0"/>
                <w:sz w:val="28"/>
                <w:szCs w:val="28"/>
              </w:rPr>
              <w:t>来访事由</w:t>
            </w:r>
          </w:p>
        </w:tc>
        <w:tc>
          <w:tcPr>
            <w:tcW w:w="70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left"/>
              <w:rPr>
                <w:rFonts w:ascii="仿宋_GB2312" w:eastAsia="仿宋_GB2312" w:hAnsi="等线" w:cs="宋体"/>
                <w:color w:val="000000"/>
                <w:kern w:val="0"/>
                <w:sz w:val="28"/>
                <w:szCs w:val="28"/>
              </w:rPr>
            </w:pP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r w:rsidRPr="00D66EAB">
              <w:rPr>
                <w:rFonts w:ascii="仿宋_GB2312" w:eastAsia="仿宋_GB2312" w:hAnsi="等线" w:cs="宋体" w:hint="eastAsia"/>
                <w:color w:val="000000"/>
                <w:kern w:val="0"/>
                <w:sz w:val="28"/>
                <w:szCs w:val="28"/>
              </w:rPr>
              <w:t>车辆序号</w:t>
            </w: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r w:rsidRPr="00D66EAB">
              <w:rPr>
                <w:rFonts w:ascii="仿宋_GB2312" w:eastAsia="仿宋_GB2312" w:hAnsi="等线" w:cs="宋体" w:hint="eastAsia"/>
                <w:color w:val="000000"/>
                <w:kern w:val="0"/>
                <w:sz w:val="28"/>
                <w:szCs w:val="28"/>
              </w:rPr>
              <w:t>车牌号码</w:t>
            </w: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516"/>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c>
          <w:tcPr>
            <w:tcW w:w="4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66EAB" w:rsidRPr="00D66EAB" w:rsidRDefault="00D66EAB" w:rsidP="00D66EAB">
            <w:pPr>
              <w:widowControl/>
              <w:jc w:val="center"/>
              <w:rPr>
                <w:rFonts w:ascii="仿宋_GB2312" w:eastAsia="仿宋_GB2312" w:hAnsi="等线" w:cs="宋体"/>
                <w:color w:val="000000"/>
                <w:kern w:val="0"/>
                <w:sz w:val="28"/>
                <w:szCs w:val="28"/>
              </w:rPr>
            </w:pPr>
          </w:p>
        </w:tc>
      </w:tr>
      <w:tr w:rsidR="00D66EAB" w:rsidRPr="00D66EAB" w:rsidTr="00D66EAB">
        <w:trPr>
          <w:trHeight w:val="1068"/>
          <w:jc w:val="center"/>
        </w:trPr>
        <w:tc>
          <w:tcPr>
            <w:tcW w:w="89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66EAB" w:rsidRPr="00D66EAB" w:rsidRDefault="00D66EAB" w:rsidP="00D66EAB">
            <w:pPr>
              <w:widowControl/>
              <w:jc w:val="left"/>
              <w:rPr>
                <w:rFonts w:ascii="仿宋_GB2312" w:eastAsia="仿宋_GB2312" w:hAnsi="等线" w:cs="宋体"/>
                <w:color w:val="000000"/>
                <w:kern w:val="0"/>
                <w:sz w:val="24"/>
                <w:szCs w:val="24"/>
              </w:rPr>
            </w:pPr>
            <w:r w:rsidRPr="00D66EAB">
              <w:rPr>
                <w:rFonts w:ascii="仿宋_GB2312" w:eastAsia="仿宋_GB2312" w:hAnsi="等线" w:cs="宋体" w:hint="eastAsia"/>
                <w:color w:val="000000"/>
                <w:kern w:val="0"/>
                <w:sz w:val="24"/>
                <w:szCs w:val="24"/>
              </w:rPr>
              <w:t>备注：因管控留痕需要并且方便访客，此表由接待联系人提前一天及以上用工作邮箱发送至安保办李宁邮箱：</w:t>
            </w:r>
            <w:hyperlink r:id="rId6" w:history="1">
              <w:r w:rsidR="008F6AB7" w:rsidRPr="005915B7">
                <w:rPr>
                  <w:rStyle w:val="a5"/>
                  <w:rFonts w:ascii="仿宋_GB2312" w:eastAsia="仿宋_GB2312" w:hAnsi="等线" w:cs="宋体" w:hint="eastAsia"/>
                  <w:kern w:val="0"/>
                  <w:sz w:val="24"/>
                  <w:szCs w:val="24"/>
                </w:rPr>
                <w:t>lining@hfcas.ac.cn</w:t>
              </w:r>
            </w:hyperlink>
            <w:r w:rsidR="008F6AB7">
              <w:rPr>
                <w:rFonts w:ascii="仿宋_GB2312" w:eastAsia="仿宋_GB2312" w:hAnsi="等线" w:cs="宋体" w:hint="eastAsia"/>
                <w:color w:val="000000"/>
                <w:kern w:val="0"/>
                <w:sz w:val="24"/>
                <w:szCs w:val="24"/>
              </w:rPr>
              <w:t>，联系电话6</w:t>
            </w:r>
            <w:r w:rsidR="008F6AB7">
              <w:rPr>
                <w:rFonts w:ascii="仿宋_GB2312" w:eastAsia="仿宋_GB2312" w:hAnsi="等线" w:cs="宋体"/>
                <w:color w:val="000000"/>
                <w:kern w:val="0"/>
                <w:sz w:val="24"/>
                <w:szCs w:val="24"/>
              </w:rPr>
              <w:t>3368</w:t>
            </w:r>
            <w:r w:rsidRPr="00D66EAB">
              <w:rPr>
                <w:rFonts w:ascii="仿宋_GB2312" w:eastAsia="仿宋_GB2312" w:hAnsi="等线" w:cs="宋体" w:hint="eastAsia"/>
                <w:color w:val="000000"/>
                <w:kern w:val="0"/>
                <w:sz w:val="24"/>
                <w:szCs w:val="24"/>
              </w:rPr>
              <w:t>；安保办录入系统后来访车辆可以直接识别进入南北大门，无需下车登记。</w:t>
            </w:r>
          </w:p>
        </w:tc>
      </w:tr>
    </w:tbl>
    <w:p w:rsidR="00D66EAB" w:rsidRPr="00D66EAB" w:rsidRDefault="00D66EAB" w:rsidP="00D66EAB">
      <w:pPr>
        <w:ind w:right="840" w:firstLineChars="200" w:firstLine="640"/>
        <w:jc w:val="right"/>
        <w:rPr>
          <w:rFonts w:ascii="仿宋_GB2312" w:eastAsia="仿宋_GB2312"/>
          <w:sz w:val="32"/>
          <w:szCs w:val="32"/>
        </w:rPr>
      </w:pPr>
    </w:p>
    <w:p w:rsidR="00D66EAB" w:rsidRPr="00D66EAB" w:rsidRDefault="00D66EAB" w:rsidP="00D66EAB">
      <w:pPr>
        <w:ind w:right="840" w:firstLineChars="200" w:firstLine="640"/>
        <w:jc w:val="right"/>
        <w:rPr>
          <w:rFonts w:ascii="仿宋_GB2312" w:eastAsia="仿宋_GB2312"/>
          <w:sz w:val="32"/>
          <w:szCs w:val="32"/>
        </w:rPr>
      </w:pPr>
    </w:p>
    <w:sectPr w:rsidR="00D66EAB" w:rsidRPr="00D66EAB" w:rsidSect="00C86E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76D" w:rsidRDefault="00CB676D" w:rsidP="008F6AB7">
      <w:r>
        <w:separator/>
      </w:r>
    </w:p>
  </w:endnote>
  <w:endnote w:type="continuationSeparator" w:id="1">
    <w:p w:rsidR="00CB676D" w:rsidRDefault="00CB676D" w:rsidP="008F6AB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76D" w:rsidRDefault="00CB676D" w:rsidP="008F6AB7">
      <w:r>
        <w:separator/>
      </w:r>
    </w:p>
  </w:footnote>
  <w:footnote w:type="continuationSeparator" w:id="1">
    <w:p w:rsidR="00CB676D" w:rsidRDefault="00CB676D" w:rsidP="008F6A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32C3"/>
    <w:rsid w:val="001D32C3"/>
    <w:rsid w:val="00280B0E"/>
    <w:rsid w:val="00284632"/>
    <w:rsid w:val="00354FEE"/>
    <w:rsid w:val="006D142B"/>
    <w:rsid w:val="008F6AB7"/>
    <w:rsid w:val="00B5190F"/>
    <w:rsid w:val="00BF3EAE"/>
    <w:rsid w:val="00C86EE8"/>
    <w:rsid w:val="00CB676D"/>
    <w:rsid w:val="00D66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6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6AB7"/>
    <w:rPr>
      <w:sz w:val="18"/>
      <w:szCs w:val="18"/>
    </w:rPr>
  </w:style>
  <w:style w:type="paragraph" w:styleId="a4">
    <w:name w:val="footer"/>
    <w:basedOn w:val="a"/>
    <w:link w:val="Char0"/>
    <w:uiPriority w:val="99"/>
    <w:unhideWhenUsed/>
    <w:rsid w:val="008F6AB7"/>
    <w:pPr>
      <w:tabs>
        <w:tab w:val="center" w:pos="4153"/>
        <w:tab w:val="right" w:pos="8306"/>
      </w:tabs>
      <w:snapToGrid w:val="0"/>
      <w:jc w:val="left"/>
    </w:pPr>
    <w:rPr>
      <w:sz w:val="18"/>
      <w:szCs w:val="18"/>
    </w:rPr>
  </w:style>
  <w:style w:type="character" w:customStyle="1" w:styleId="Char0">
    <w:name w:val="页脚 Char"/>
    <w:basedOn w:val="a0"/>
    <w:link w:val="a4"/>
    <w:uiPriority w:val="99"/>
    <w:rsid w:val="008F6AB7"/>
    <w:rPr>
      <w:sz w:val="18"/>
      <w:szCs w:val="18"/>
    </w:rPr>
  </w:style>
  <w:style w:type="character" w:styleId="a5">
    <w:name w:val="Hyperlink"/>
    <w:basedOn w:val="a0"/>
    <w:uiPriority w:val="99"/>
    <w:unhideWhenUsed/>
    <w:rsid w:val="008F6AB7"/>
    <w:rPr>
      <w:color w:val="0563C1" w:themeColor="hyperlink"/>
      <w:u w:val="single"/>
    </w:rPr>
  </w:style>
  <w:style w:type="character" w:customStyle="1" w:styleId="UnresolvedMention">
    <w:name w:val="Unresolved Mention"/>
    <w:basedOn w:val="a0"/>
    <w:uiPriority w:val="99"/>
    <w:semiHidden/>
    <w:unhideWhenUsed/>
    <w:rsid w:val="008F6A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58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ing@hfcas.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 张</dc:creator>
  <cp:lastModifiedBy>lenovo</cp:lastModifiedBy>
  <cp:revision>2</cp:revision>
  <dcterms:created xsi:type="dcterms:W3CDTF">2020-09-24T09:07:00Z</dcterms:created>
  <dcterms:modified xsi:type="dcterms:W3CDTF">2020-09-24T09:07:00Z</dcterms:modified>
</cp:coreProperties>
</file>